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96FA8" w14:textId="1C21613B" w:rsidR="00DF07BE" w:rsidRPr="00F660A0" w:rsidRDefault="00DF07BE" w:rsidP="00402E02">
      <w:pPr>
        <w:pStyle w:val="Ttulo7"/>
        <w:spacing w:line="276" w:lineRule="auto"/>
        <w:ind w:firstLine="0"/>
        <w:jc w:val="center"/>
        <w:rPr>
          <w:rFonts w:ascii="Arial" w:hAnsi="Arial" w:cs="Arial"/>
          <w:i w:val="0"/>
          <w:color w:val="auto"/>
        </w:rPr>
      </w:pPr>
    </w:p>
    <w:tbl>
      <w:tblPr>
        <w:tblStyle w:val="Tabelacomgrade"/>
        <w:tblW w:w="14601" w:type="dxa"/>
        <w:tblInd w:w="-301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4601"/>
      </w:tblGrid>
      <w:tr w:rsidR="00F660A0" w:rsidRPr="00F660A0" w14:paraId="1822380E" w14:textId="77777777" w:rsidTr="00E348E5">
        <w:trPr>
          <w:trHeight w:val="1427"/>
        </w:trPr>
        <w:tc>
          <w:tcPr>
            <w:tcW w:w="14601" w:type="dxa"/>
            <w:shd w:val="clear" w:color="auto" w:fill="D9D9D9" w:themeFill="background1" w:themeFillShade="D9"/>
            <w:vAlign w:val="center"/>
          </w:tcPr>
          <w:p w14:paraId="0C1D2BB8" w14:textId="56191853" w:rsidR="00CF6D06" w:rsidRPr="00F660A0" w:rsidRDefault="00CF6D06" w:rsidP="009327AF">
            <w:pPr>
              <w:spacing w:line="276" w:lineRule="auto"/>
              <w:ind w:firstLine="0"/>
              <w:jc w:val="center"/>
              <w:rPr>
                <w:rFonts w:ascii="Arial" w:hAnsi="Arial" w:cs="Arial"/>
                <w:b/>
              </w:rPr>
            </w:pPr>
          </w:p>
          <w:p w14:paraId="00EE6EB0" w14:textId="77777777" w:rsidR="009327AF" w:rsidRDefault="004437A2" w:rsidP="009327AF">
            <w:pPr>
              <w:spacing w:line="276" w:lineRule="auto"/>
              <w:ind w:firstLine="0"/>
              <w:jc w:val="center"/>
              <w:rPr>
                <w:rFonts w:ascii="Arial" w:hAnsi="Arial" w:cs="Arial"/>
                <w:b/>
                <w:sz w:val="28"/>
                <w:szCs w:val="28"/>
              </w:rPr>
            </w:pPr>
            <w:r w:rsidRPr="00F90D1C">
              <w:rPr>
                <w:rFonts w:ascii="Arial" w:hAnsi="Arial" w:cs="Arial"/>
                <w:b/>
                <w:sz w:val="28"/>
                <w:szCs w:val="28"/>
              </w:rPr>
              <w:t xml:space="preserve">EDITAL Nº </w:t>
            </w:r>
            <w:r w:rsidR="00BF4DE0" w:rsidRPr="00F90D1C">
              <w:rPr>
                <w:rFonts w:ascii="Arial" w:hAnsi="Arial" w:cs="Arial"/>
                <w:b/>
                <w:sz w:val="28"/>
                <w:szCs w:val="28"/>
              </w:rPr>
              <w:t>06/2022</w:t>
            </w:r>
            <w:r w:rsidR="00F90D1C">
              <w:rPr>
                <w:rFonts w:ascii="Arial" w:hAnsi="Arial" w:cs="Arial"/>
                <w:b/>
                <w:sz w:val="28"/>
                <w:szCs w:val="28"/>
              </w:rPr>
              <w:t xml:space="preserve">- </w:t>
            </w:r>
            <w:r w:rsidR="009327AF">
              <w:rPr>
                <w:rFonts w:ascii="Arial" w:hAnsi="Arial" w:cs="Arial"/>
                <w:b/>
                <w:sz w:val="28"/>
                <w:szCs w:val="28"/>
              </w:rPr>
              <w:t>REPUBLICAÇÃO</w:t>
            </w:r>
          </w:p>
          <w:p w14:paraId="1BC6FF73" w14:textId="606D5F3C" w:rsidR="009327AF" w:rsidRDefault="00F90D1C" w:rsidP="009327AF">
            <w:pPr>
              <w:spacing w:line="276" w:lineRule="auto"/>
              <w:ind w:firstLine="0"/>
              <w:jc w:val="center"/>
              <w:rPr>
                <w:rFonts w:ascii="Arial" w:hAnsi="Arial" w:cs="Arial"/>
                <w:b/>
                <w:sz w:val="28"/>
                <w:szCs w:val="28"/>
              </w:rPr>
            </w:pPr>
            <w:r w:rsidRPr="00F90D1C">
              <w:rPr>
                <w:rFonts w:ascii="Arial" w:hAnsi="Arial" w:cs="Arial"/>
                <w:b/>
                <w:sz w:val="28"/>
                <w:szCs w:val="28"/>
              </w:rPr>
              <w:t>Licitação nº 001/2022</w:t>
            </w:r>
            <w:r w:rsidR="00D75E1D" w:rsidRPr="00F90D1C">
              <w:rPr>
                <w:rFonts w:ascii="Arial" w:hAnsi="Arial" w:cs="Arial"/>
                <w:b/>
                <w:sz w:val="28"/>
                <w:szCs w:val="28"/>
              </w:rPr>
              <w:br/>
              <w:t>Processo Administrativo</w:t>
            </w:r>
            <w:r>
              <w:rPr>
                <w:rFonts w:ascii="Arial" w:hAnsi="Arial" w:cs="Arial"/>
                <w:b/>
                <w:sz w:val="28"/>
                <w:szCs w:val="28"/>
              </w:rPr>
              <w:t xml:space="preserve"> </w:t>
            </w:r>
            <w:r w:rsidR="00D75E1D" w:rsidRPr="00F90D1C">
              <w:rPr>
                <w:rFonts w:ascii="Arial" w:hAnsi="Arial" w:cs="Arial"/>
                <w:b/>
                <w:sz w:val="28"/>
                <w:szCs w:val="28"/>
              </w:rPr>
              <w:t>nº</w:t>
            </w:r>
          </w:p>
          <w:p w14:paraId="5622E159" w14:textId="3C428ECF" w:rsidR="00CF6D06" w:rsidRPr="00F90D1C" w:rsidRDefault="00D75E1D" w:rsidP="009327AF">
            <w:pPr>
              <w:spacing w:line="276" w:lineRule="auto"/>
              <w:ind w:firstLine="0"/>
              <w:jc w:val="center"/>
              <w:rPr>
                <w:rFonts w:ascii="Arial" w:hAnsi="Arial" w:cs="Arial"/>
                <w:b/>
                <w:sz w:val="28"/>
                <w:szCs w:val="28"/>
              </w:rPr>
            </w:pPr>
            <w:r w:rsidRPr="00F90D1C">
              <w:rPr>
                <w:rFonts w:ascii="Arial" w:hAnsi="Arial" w:cs="Arial"/>
                <w:b/>
                <w:sz w:val="28"/>
                <w:szCs w:val="28"/>
              </w:rPr>
              <w:t>0094</w:t>
            </w:r>
            <w:r w:rsidR="004512B9" w:rsidRPr="00F90D1C">
              <w:rPr>
                <w:rFonts w:ascii="Arial" w:hAnsi="Arial" w:cs="Arial"/>
                <w:b/>
                <w:sz w:val="28"/>
                <w:szCs w:val="28"/>
              </w:rPr>
              <w:t>/2022</w:t>
            </w:r>
            <w:r w:rsidR="00CF6D06" w:rsidRPr="00F90D1C">
              <w:rPr>
                <w:rFonts w:ascii="Arial" w:hAnsi="Arial" w:cs="Arial"/>
                <w:b/>
                <w:sz w:val="28"/>
                <w:szCs w:val="28"/>
              </w:rPr>
              <w:t>/CEASA/MS</w:t>
            </w:r>
          </w:p>
          <w:p w14:paraId="132BF351" w14:textId="77777777" w:rsidR="00CF6D06" w:rsidRPr="00F660A0" w:rsidRDefault="00CF6D06" w:rsidP="00402E02">
            <w:pPr>
              <w:spacing w:line="276" w:lineRule="auto"/>
              <w:ind w:firstLine="0"/>
              <w:jc w:val="center"/>
              <w:rPr>
                <w:rFonts w:ascii="Arial" w:hAnsi="Arial" w:cs="Arial"/>
                <w:b/>
              </w:rPr>
            </w:pPr>
          </w:p>
        </w:tc>
      </w:tr>
    </w:tbl>
    <w:p w14:paraId="1B05D881" w14:textId="77777777" w:rsidR="003B7C80" w:rsidRPr="00F660A0" w:rsidRDefault="003B7C80" w:rsidP="00402E02">
      <w:pPr>
        <w:spacing w:after="240" w:line="276" w:lineRule="auto"/>
        <w:ind w:firstLine="0"/>
        <w:rPr>
          <w:rFonts w:ascii="Arial" w:hAnsi="Arial" w:cs="Arial"/>
          <w:b/>
        </w:rPr>
      </w:pPr>
    </w:p>
    <w:p w14:paraId="55B2B38C" w14:textId="75265778" w:rsidR="00FF25BA" w:rsidRPr="00F660A0" w:rsidRDefault="00D70255" w:rsidP="00402E02">
      <w:pPr>
        <w:spacing w:after="240" w:line="276" w:lineRule="auto"/>
        <w:ind w:firstLine="0"/>
        <w:rPr>
          <w:rFonts w:ascii="Arial" w:hAnsi="Arial" w:cs="Arial"/>
        </w:rPr>
      </w:pPr>
      <w:r w:rsidRPr="00F660A0">
        <w:rPr>
          <w:rFonts w:ascii="Arial" w:hAnsi="Arial" w:cs="Arial"/>
        </w:rPr>
        <w:t xml:space="preserve">O Diretor- Presidente </w:t>
      </w:r>
      <w:proofErr w:type="gramStart"/>
      <w:r w:rsidRPr="00F660A0">
        <w:rPr>
          <w:rFonts w:ascii="Arial" w:hAnsi="Arial" w:cs="Arial"/>
        </w:rPr>
        <w:t xml:space="preserve">da </w:t>
      </w:r>
      <w:r w:rsidRPr="00F660A0">
        <w:rPr>
          <w:rFonts w:ascii="Arial" w:hAnsi="Arial" w:cs="Arial"/>
          <w:b/>
        </w:rPr>
        <w:t>Centrais</w:t>
      </w:r>
      <w:proofErr w:type="gramEnd"/>
      <w:r w:rsidRPr="00F660A0">
        <w:rPr>
          <w:rFonts w:ascii="Arial" w:hAnsi="Arial" w:cs="Arial"/>
          <w:b/>
        </w:rPr>
        <w:t xml:space="preserve"> de Abastecimento de Mato Grosso do Sul S.A</w:t>
      </w:r>
      <w:r w:rsidR="007F45DB" w:rsidRPr="00F660A0">
        <w:rPr>
          <w:rFonts w:ascii="Arial" w:hAnsi="Arial" w:cs="Arial"/>
          <w:b/>
        </w:rPr>
        <w:t xml:space="preserve"> </w:t>
      </w:r>
      <w:r w:rsidRPr="00F660A0">
        <w:rPr>
          <w:rFonts w:ascii="Arial" w:hAnsi="Arial" w:cs="Arial"/>
          <w:b/>
        </w:rPr>
        <w:t>– CEASA/MS</w:t>
      </w:r>
      <w:r w:rsidRPr="00F660A0">
        <w:rPr>
          <w:rFonts w:ascii="Arial" w:hAnsi="Arial" w:cs="Arial"/>
        </w:rPr>
        <w:t xml:space="preserve">, Senhor Daniel </w:t>
      </w:r>
      <w:proofErr w:type="spellStart"/>
      <w:r w:rsidRPr="00F660A0">
        <w:rPr>
          <w:rFonts w:ascii="Arial" w:hAnsi="Arial" w:cs="Arial"/>
        </w:rPr>
        <w:t>Mamédio</w:t>
      </w:r>
      <w:proofErr w:type="spellEnd"/>
      <w:r w:rsidRPr="00F660A0">
        <w:rPr>
          <w:rFonts w:ascii="Arial" w:hAnsi="Arial" w:cs="Arial"/>
        </w:rPr>
        <w:t xml:space="preserve"> do Nascimento, torna público, para conhecimento dos interessados, que realizará a licitação na </w:t>
      </w:r>
      <w:r w:rsidR="001A674A" w:rsidRPr="00F660A0">
        <w:rPr>
          <w:rFonts w:ascii="Arial" w:hAnsi="Arial" w:cs="Arial"/>
        </w:rPr>
        <w:t>forma presencial, visando à contratação de execução</w:t>
      </w:r>
      <w:r w:rsidR="00387E94" w:rsidRPr="00F660A0">
        <w:rPr>
          <w:rFonts w:ascii="Arial" w:hAnsi="Arial" w:cs="Arial"/>
        </w:rPr>
        <w:t xml:space="preserve"> de obra, nos termos enunciados</w:t>
      </w:r>
      <w:r w:rsidR="001A674A" w:rsidRPr="00F660A0">
        <w:rPr>
          <w:rFonts w:ascii="Arial" w:hAnsi="Arial" w:cs="Arial"/>
        </w:rPr>
        <w:t xml:space="preserve"> item 1 – DO OBJETO, deste Edital, regida pela Lei Federal nº 13.303/2016, pelo Regulamento de Licitações e Contratos do CEASA</w:t>
      </w:r>
      <w:r w:rsidR="005B420E" w:rsidRPr="00F660A0">
        <w:rPr>
          <w:rFonts w:ascii="Arial" w:hAnsi="Arial" w:cs="Arial"/>
        </w:rPr>
        <w:t>/MS</w:t>
      </w:r>
      <w:r w:rsidR="001A674A" w:rsidRPr="00F660A0">
        <w:rPr>
          <w:rFonts w:ascii="Arial" w:hAnsi="Arial" w:cs="Arial"/>
        </w:rPr>
        <w:t xml:space="preserve">, pela Lei Complementar nº 123/2006, bem como as cláusulas e condições constantes neste Edital. O critério de julgamento adotado será o de menor preço global. A licitação será realizada pela Comissão Permanente de Licitação </w:t>
      </w:r>
      <w:r w:rsidRPr="00F660A0">
        <w:rPr>
          <w:rFonts w:ascii="Arial" w:hAnsi="Arial" w:cs="Arial"/>
        </w:rPr>
        <w:t>desig</w:t>
      </w:r>
      <w:r w:rsidR="004512B9" w:rsidRPr="00F660A0">
        <w:rPr>
          <w:rFonts w:ascii="Arial" w:hAnsi="Arial" w:cs="Arial"/>
        </w:rPr>
        <w:t xml:space="preserve">nados pela Portaria DIPRES </w:t>
      </w:r>
      <w:r w:rsidR="00387E94" w:rsidRPr="00F660A0">
        <w:rPr>
          <w:rFonts w:ascii="Arial" w:hAnsi="Arial" w:cs="Arial"/>
        </w:rPr>
        <w:t>nº 0</w:t>
      </w:r>
      <w:r w:rsidR="001A674A" w:rsidRPr="00F660A0">
        <w:rPr>
          <w:rFonts w:ascii="Arial" w:hAnsi="Arial" w:cs="Arial"/>
        </w:rPr>
        <w:t>1</w:t>
      </w:r>
      <w:r w:rsidR="00387E94" w:rsidRPr="00F660A0">
        <w:rPr>
          <w:rFonts w:ascii="Arial" w:hAnsi="Arial" w:cs="Arial"/>
        </w:rPr>
        <w:t>8</w:t>
      </w:r>
      <w:r w:rsidR="004512B9" w:rsidRPr="00F660A0">
        <w:rPr>
          <w:rFonts w:ascii="Arial" w:hAnsi="Arial" w:cs="Arial"/>
        </w:rPr>
        <w:t>/2022</w:t>
      </w:r>
      <w:r w:rsidRPr="00F660A0">
        <w:rPr>
          <w:rFonts w:ascii="Arial" w:hAnsi="Arial" w:cs="Arial"/>
        </w:rPr>
        <w:t xml:space="preserve"> publicada</w:t>
      </w:r>
      <w:r w:rsidR="00387E94" w:rsidRPr="00F660A0">
        <w:rPr>
          <w:rFonts w:ascii="Arial" w:hAnsi="Arial" w:cs="Arial"/>
        </w:rPr>
        <w:t xml:space="preserve"> no site (www.ceasa.ms.gov.br).</w:t>
      </w:r>
    </w:p>
    <w:p w14:paraId="6B30A496" w14:textId="77777777" w:rsidR="00387E94" w:rsidRPr="00F660A0" w:rsidRDefault="00D70255" w:rsidP="00402E02">
      <w:pPr>
        <w:pBdr>
          <w:top w:val="nil"/>
          <w:left w:val="nil"/>
          <w:bottom w:val="nil"/>
          <w:right w:val="nil"/>
          <w:between w:val="nil"/>
        </w:pBdr>
        <w:spacing w:before="240" w:after="240" w:line="276" w:lineRule="auto"/>
        <w:ind w:firstLine="0"/>
        <w:rPr>
          <w:rFonts w:ascii="Arial" w:hAnsi="Arial" w:cs="Arial"/>
        </w:rPr>
      </w:pPr>
      <w:r w:rsidRPr="00F660A0">
        <w:rPr>
          <w:rFonts w:ascii="Arial" w:hAnsi="Arial" w:cs="Arial"/>
          <w:b/>
        </w:rPr>
        <w:t>Objeto:</w:t>
      </w:r>
      <w:r w:rsidR="004512B9" w:rsidRPr="00F660A0">
        <w:rPr>
          <w:rFonts w:ascii="Arial" w:hAnsi="Arial" w:cs="Arial"/>
        </w:rPr>
        <w:t xml:space="preserve"> </w:t>
      </w:r>
      <w:r w:rsidR="00387E94" w:rsidRPr="00F660A0">
        <w:rPr>
          <w:rFonts w:ascii="Arial" w:hAnsi="Arial" w:cs="Arial"/>
        </w:rPr>
        <w:t xml:space="preserve">Contratação de empresa especializada para construção parcial de muro de divisa e calçada externa </w:t>
      </w:r>
      <w:proofErr w:type="gramStart"/>
      <w:r w:rsidR="00387E94" w:rsidRPr="00F660A0">
        <w:rPr>
          <w:rFonts w:ascii="Arial" w:hAnsi="Arial" w:cs="Arial"/>
        </w:rPr>
        <w:t>na Centrais</w:t>
      </w:r>
      <w:proofErr w:type="gramEnd"/>
      <w:r w:rsidR="00387E94" w:rsidRPr="00F660A0">
        <w:rPr>
          <w:rFonts w:ascii="Arial" w:hAnsi="Arial" w:cs="Arial"/>
        </w:rPr>
        <w:t xml:space="preserve"> De Abastecimento De Mato Grosso Do Sul-CEASA/MS, localizada na Rua Antônio </w:t>
      </w:r>
      <w:proofErr w:type="spellStart"/>
      <w:r w:rsidR="00387E94" w:rsidRPr="00F660A0">
        <w:rPr>
          <w:rFonts w:ascii="Arial" w:hAnsi="Arial" w:cs="Arial"/>
        </w:rPr>
        <w:t>Rahe</w:t>
      </w:r>
      <w:proofErr w:type="spellEnd"/>
      <w:r w:rsidR="00387E94" w:rsidRPr="00F660A0">
        <w:rPr>
          <w:rFonts w:ascii="Arial" w:hAnsi="Arial" w:cs="Arial"/>
        </w:rPr>
        <w:t>, 680, Bairro Mata do Jacinto em Campo Grande/MS.</w:t>
      </w:r>
    </w:p>
    <w:p w14:paraId="1BAF863C" w14:textId="77777777" w:rsidR="00AE4B0D" w:rsidRPr="00F660A0" w:rsidRDefault="008A47E2" w:rsidP="00402E02">
      <w:pPr>
        <w:pBdr>
          <w:top w:val="nil"/>
          <w:left w:val="nil"/>
          <w:bottom w:val="nil"/>
          <w:right w:val="nil"/>
          <w:between w:val="nil"/>
        </w:pBdr>
        <w:spacing w:after="240" w:line="276" w:lineRule="auto"/>
        <w:ind w:firstLine="0"/>
        <w:rPr>
          <w:rFonts w:ascii="Arial" w:hAnsi="Arial" w:cs="Arial"/>
        </w:rPr>
      </w:pPr>
      <w:r w:rsidRPr="00F660A0">
        <w:rPr>
          <w:rFonts w:ascii="Arial" w:hAnsi="Arial" w:cs="Arial"/>
          <w:b/>
        </w:rPr>
        <w:t>T</w:t>
      </w:r>
      <w:r w:rsidR="00D70255" w:rsidRPr="00F660A0">
        <w:rPr>
          <w:rFonts w:ascii="Arial" w:hAnsi="Arial" w:cs="Arial"/>
          <w:b/>
        </w:rPr>
        <w:t>ipo de Licitação:</w:t>
      </w:r>
      <w:r w:rsidR="00D52D44" w:rsidRPr="00F660A0">
        <w:rPr>
          <w:rFonts w:ascii="Arial" w:hAnsi="Arial" w:cs="Arial"/>
        </w:rPr>
        <w:t xml:space="preserve"> Me</w:t>
      </w:r>
      <w:r w:rsidR="001C0D6E" w:rsidRPr="00F660A0">
        <w:rPr>
          <w:rFonts w:ascii="Arial" w:hAnsi="Arial" w:cs="Arial"/>
        </w:rPr>
        <w:t>nor preço</w:t>
      </w:r>
      <w:r w:rsidR="00387E94" w:rsidRPr="00F660A0">
        <w:rPr>
          <w:rFonts w:ascii="Arial" w:hAnsi="Arial" w:cs="Arial"/>
        </w:rPr>
        <w:t xml:space="preserve"> global, Empreitada por preços unitários.</w:t>
      </w:r>
    </w:p>
    <w:p w14:paraId="25677703" w14:textId="7211C032" w:rsidR="00AE4B0D" w:rsidRPr="00F660A0" w:rsidRDefault="00AE4B0D" w:rsidP="00402E02">
      <w:pPr>
        <w:pBdr>
          <w:top w:val="nil"/>
          <w:left w:val="nil"/>
          <w:bottom w:val="nil"/>
          <w:right w:val="nil"/>
          <w:between w:val="nil"/>
        </w:pBdr>
        <w:spacing w:after="240" w:line="276" w:lineRule="auto"/>
        <w:ind w:firstLine="0"/>
        <w:rPr>
          <w:rFonts w:ascii="Arial" w:hAnsi="Arial" w:cs="Arial"/>
        </w:rPr>
      </w:pPr>
      <w:r w:rsidRPr="00F660A0">
        <w:rPr>
          <w:rFonts w:ascii="Arial" w:hAnsi="Arial" w:cs="Arial"/>
          <w:b/>
        </w:rPr>
        <w:t>Prazo entrega dos envelopes</w:t>
      </w:r>
      <w:r w:rsidRPr="00F660A0">
        <w:rPr>
          <w:rFonts w:ascii="Arial" w:hAnsi="Arial" w:cs="Arial"/>
        </w:rPr>
        <w:t>: Os envelopes de Proposta de Preços e de Habilitação, e caso deseje, em separado as declarações exigidas deste Edital, no que couber,</w:t>
      </w:r>
      <w:r w:rsidRPr="00F660A0">
        <w:rPr>
          <w:rFonts w:ascii="Arial" w:hAnsi="Arial" w:cs="Arial"/>
          <w:b/>
        </w:rPr>
        <w:t xml:space="preserve"> </w:t>
      </w:r>
      <w:r w:rsidRPr="00F660A0">
        <w:rPr>
          <w:rFonts w:ascii="Arial" w:hAnsi="Arial" w:cs="Arial"/>
        </w:rPr>
        <w:t xml:space="preserve">deverão ser entregues à DILIC – Divisão de Licitações e Contratos, sita na Rua Antônio </w:t>
      </w:r>
      <w:proofErr w:type="spellStart"/>
      <w:r w:rsidRPr="00F660A0">
        <w:rPr>
          <w:rFonts w:ascii="Arial" w:hAnsi="Arial" w:cs="Arial"/>
        </w:rPr>
        <w:t>Rahe</w:t>
      </w:r>
      <w:proofErr w:type="spellEnd"/>
      <w:r w:rsidRPr="00F660A0">
        <w:rPr>
          <w:rFonts w:ascii="Arial" w:hAnsi="Arial" w:cs="Arial"/>
        </w:rPr>
        <w:t xml:space="preserve">, 680, Mata do Jacinto em Campo Grande/MS, CEP: 79.033-580, </w:t>
      </w:r>
      <w:r w:rsidR="00BA1530">
        <w:rPr>
          <w:rFonts w:ascii="Arial" w:hAnsi="Arial" w:cs="Arial"/>
          <w:b/>
        </w:rPr>
        <w:t xml:space="preserve">até às </w:t>
      </w:r>
      <w:proofErr w:type="gramStart"/>
      <w:r w:rsidR="00BA1530">
        <w:rPr>
          <w:rFonts w:ascii="Arial" w:hAnsi="Arial" w:cs="Arial"/>
          <w:b/>
        </w:rPr>
        <w:t>12:00</w:t>
      </w:r>
      <w:proofErr w:type="gramEnd"/>
      <w:r w:rsidR="00BA1530">
        <w:rPr>
          <w:rFonts w:ascii="Arial" w:hAnsi="Arial" w:cs="Arial"/>
          <w:b/>
        </w:rPr>
        <w:t xml:space="preserve"> (doze</w:t>
      </w:r>
      <w:r w:rsidRPr="00F660A0">
        <w:rPr>
          <w:rFonts w:ascii="Arial" w:hAnsi="Arial" w:cs="Arial"/>
          <w:b/>
        </w:rPr>
        <w:t>) horas (horá</w:t>
      </w:r>
      <w:r w:rsidR="006B4C39">
        <w:rPr>
          <w:rFonts w:ascii="Arial" w:hAnsi="Arial" w:cs="Arial"/>
          <w:b/>
        </w:rPr>
        <w:t>rio local), do dia 07</w:t>
      </w:r>
      <w:r w:rsidR="009327AF">
        <w:rPr>
          <w:rFonts w:ascii="Arial" w:hAnsi="Arial" w:cs="Arial"/>
          <w:b/>
        </w:rPr>
        <w:t xml:space="preserve"> de outubro</w:t>
      </w:r>
      <w:r w:rsidR="006B4C39">
        <w:rPr>
          <w:rFonts w:ascii="Arial" w:hAnsi="Arial" w:cs="Arial"/>
          <w:b/>
        </w:rPr>
        <w:t xml:space="preserve"> de 2022 (Sexta</w:t>
      </w:r>
      <w:r w:rsidRPr="00F660A0">
        <w:rPr>
          <w:rFonts w:ascii="Arial" w:hAnsi="Arial" w:cs="Arial"/>
          <w:b/>
        </w:rPr>
        <w:t>-feira)</w:t>
      </w:r>
      <w:r w:rsidRPr="00F660A0">
        <w:rPr>
          <w:rFonts w:ascii="Arial" w:hAnsi="Arial" w:cs="Arial"/>
        </w:rPr>
        <w:t>. Não serão consideradas propostas entregues além do prazo estipulado.</w:t>
      </w:r>
    </w:p>
    <w:p w14:paraId="44B0E629" w14:textId="5A22352C" w:rsidR="00AE4B0D" w:rsidRPr="00F660A0" w:rsidRDefault="00AE4B0D" w:rsidP="00402E02">
      <w:pPr>
        <w:pBdr>
          <w:top w:val="nil"/>
          <w:left w:val="nil"/>
          <w:bottom w:val="nil"/>
          <w:right w:val="nil"/>
          <w:between w:val="nil"/>
        </w:pBdr>
        <w:spacing w:after="240" w:line="276" w:lineRule="auto"/>
        <w:ind w:firstLine="0"/>
        <w:rPr>
          <w:rFonts w:ascii="Arial" w:hAnsi="Arial" w:cs="Arial"/>
        </w:rPr>
      </w:pPr>
      <w:r w:rsidRPr="00F660A0">
        <w:rPr>
          <w:rFonts w:ascii="Arial" w:hAnsi="Arial" w:cs="Arial"/>
          <w:b/>
        </w:rPr>
        <w:t>Data e Horário De Início Da Sessão</w:t>
      </w:r>
      <w:r w:rsidR="006B4C39">
        <w:rPr>
          <w:rFonts w:ascii="Arial" w:hAnsi="Arial" w:cs="Arial"/>
        </w:rPr>
        <w:t>: 10</w:t>
      </w:r>
      <w:r w:rsidR="009327AF">
        <w:rPr>
          <w:rFonts w:ascii="Arial" w:hAnsi="Arial" w:cs="Arial"/>
        </w:rPr>
        <w:t>/10</w:t>
      </w:r>
      <w:r w:rsidRPr="00F660A0">
        <w:rPr>
          <w:rFonts w:ascii="Arial" w:hAnsi="Arial" w:cs="Arial"/>
        </w:rPr>
        <w:t xml:space="preserve">/2022 às 09h. Horário de </w:t>
      </w:r>
      <w:r w:rsidR="00981445" w:rsidRPr="00F660A0">
        <w:rPr>
          <w:rFonts w:ascii="Arial" w:hAnsi="Arial" w:cs="Arial"/>
        </w:rPr>
        <w:t>Brasília</w:t>
      </w:r>
    </w:p>
    <w:p w14:paraId="7312BA34" w14:textId="333D01EF" w:rsidR="00AE4B0D" w:rsidRPr="00F660A0" w:rsidRDefault="00D70255" w:rsidP="00402E02">
      <w:pPr>
        <w:pBdr>
          <w:top w:val="nil"/>
          <w:left w:val="nil"/>
          <w:bottom w:val="nil"/>
          <w:right w:val="nil"/>
          <w:between w:val="nil"/>
        </w:pBdr>
        <w:spacing w:after="240" w:line="276" w:lineRule="auto"/>
        <w:ind w:firstLine="0"/>
        <w:rPr>
          <w:rFonts w:ascii="Arial" w:hAnsi="Arial" w:cs="Arial"/>
        </w:rPr>
      </w:pPr>
      <w:r w:rsidRPr="00F660A0">
        <w:rPr>
          <w:rFonts w:ascii="Arial" w:hAnsi="Arial" w:cs="Arial"/>
          <w:b/>
        </w:rPr>
        <w:t>Local</w:t>
      </w:r>
      <w:r w:rsidRPr="00F660A0">
        <w:rPr>
          <w:rFonts w:ascii="Arial" w:hAnsi="Arial" w:cs="Arial"/>
        </w:rPr>
        <w:t xml:space="preserve">: </w:t>
      </w:r>
      <w:r w:rsidR="00387E94" w:rsidRPr="00F660A0">
        <w:rPr>
          <w:rFonts w:ascii="Arial" w:hAnsi="Arial" w:cs="Arial"/>
        </w:rPr>
        <w:t>CEAS</w:t>
      </w:r>
      <w:r w:rsidR="00981445" w:rsidRPr="00F660A0">
        <w:rPr>
          <w:rFonts w:ascii="Arial" w:hAnsi="Arial" w:cs="Arial"/>
        </w:rPr>
        <w:t>A/MS, ADMINISTRAÇÃO.</w:t>
      </w:r>
    </w:p>
    <w:p w14:paraId="4484A000" w14:textId="77777777" w:rsidR="00AE4B0D" w:rsidRPr="00F660A0" w:rsidRDefault="00387E94" w:rsidP="00402E02">
      <w:pPr>
        <w:pBdr>
          <w:top w:val="nil"/>
          <w:left w:val="nil"/>
          <w:bottom w:val="nil"/>
          <w:right w:val="nil"/>
          <w:between w:val="nil"/>
        </w:pBdr>
        <w:spacing w:after="240" w:line="276" w:lineRule="auto"/>
        <w:ind w:firstLine="0"/>
        <w:rPr>
          <w:rFonts w:ascii="Arial" w:hAnsi="Arial" w:cs="Arial"/>
        </w:rPr>
      </w:pPr>
      <w:r w:rsidRPr="00F660A0">
        <w:rPr>
          <w:rFonts w:ascii="Arial" w:hAnsi="Arial" w:cs="Arial"/>
          <w:b/>
        </w:rPr>
        <w:t xml:space="preserve">Endereço: </w:t>
      </w:r>
      <w:r w:rsidRPr="00F660A0">
        <w:rPr>
          <w:rFonts w:ascii="Arial" w:hAnsi="Arial" w:cs="Arial"/>
        </w:rPr>
        <w:t xml:space="preserve">Antônio </w:t>
      </w:r>
      <w:proofErr w:type="spellStart"/>
      <w:r w:rsidRPr="00F660A0">
        <w:rPr>
          <w:rFonts w:ascii="Arial" w:hAnsi="Arial" w:cs="Arial"/>
        </w:rPr>
        <w:t>Rahe</w:t>
      </w:r>
      <w:proofErr w:type="spellEnd"/>
      <w:r w:rsidRPr="00F660A0">
        <w:rPr>
          <w:rFonts w:ascii="Arial" w:hAnsi="Arial" w:cs="Arial"/>
        </w:rPr>
        <w:t>, 680, Mata do Jacinto, Campo Grande/MS.</w:t>
      </w:r>
    </w:p>
    <w:p w14:paraId="283AB84E" w14:textId="051A0BF2" w:rsidR="002F6BD5" w:rsidRPr="00F660A0" w:rsidRDefault="00D70255" w:rsidP="00402E02">
      <w:pPr>
        <w:pBdr>
          <w:top w:val="nil"/>
          <w:left w:val="nil"/>
          <w:bottom w:val="nil"/>
          <w:right w:val="nil"/>
          <w:between w:val="nil"/>
        </w:pBdr>
        <w:spacing w:after="240" w:line="276" w:lineRule="auto"/>
        <w:ind w:firstLine="0"/>
        <w:rPr>
          <w:rFonts w:ascii="Arial" w:hAnsi="Arial" w:cs="Arial"/>
        </w:rPr>
      </w:pPr>
      <w:r w:rsidRPr="00F660A0">
        <w:rPr>
          <w:rFonts w:ascii="Arial" w:hAnsi="Arial" w:cs="Arial"/>
          <w:b/>
        </w:rPr>
        <w:t>E-mail para contato:</w:t>
      </w:r>
      <w:r w:rsidRPr="00F660A0">
        <w:rPr>
          <w:rFonts w:ascii="Arial" w:hAnsi="Arial" w:cs="Arial"/>
        </w:rPr>
        <w:t xml:space="preserve"> </w:t>
      </w:r>
      <w:hyperlink r:id="rId9" w:history="1">
        <w:r w:rsidR="00AE4B0D" w:rsidRPr="00F660A0">
          <w:rPr>
            <w:rStyle w:val="Hyperlink"/>
            <w:rFonts w:ascii="Arial" w:hAnsi="Arial" w:cs="Arial"/>
            <w:color w:val="auto"/>
          </w:rPr>
          <w:t>ceasams.dilic@gmail.com</w:t>
        </w:r>
      </w:hyperlink>
      <w:r w:rsidR="00AE4B0D" w:rsidRPr="00F660A0">
        <w:rPr>
          <w:rFonts w:ascii="Arial" w:hAnsi="Arial" w:cs="Arial"/>
        </w:rPr>
        <w:t xml:space="preserve"> Thaís Cristina Maidana.</w:t>
      </w:r>
    </w:p>
    <w:p w14:paraId="6FBD550F" w14:textId="0CA1CA8F" w:rsidR="007F45DB" w:rsidRPr="00F660A0" w:rsidRDefault="00D70255" w:rsidP="00402E02">
      <w:pPr>
        <w:pBdr>
          <w:top w:val="nil"/>
          <w:left w:val="nil"/>
          <w:bottom w:val="nil"/>
          <w:right w:val="nil"/>
          <w:between w:val="nil"/>
        </w:pBdr>
        <w:spacing w:after="240" w:line="276" w:lineRule="auto"/>
        <w:ind w:firstLine="0"/>
        <w:jc w:val="left"/>
        <w:rPr>
          <w:rFonts w:ascii="Arial" w:hAnsi="Arial" w:cs="Arial"/>
        </w:rPr>
      </w:pPr>
      <w:r w:rsidRPr="00F660A0">
        <w:rPr>
          <w:rFonts w:ascii="Arial" w:hAnsi="Arial" w:cs="Arial"/>
          <w:b/>
        </w:rPr>
        <w:t xml:space="preserve">Telefone: </w:t>
      </w:r>
      <w:r w:rsidR="004437A2" w:rsidRPr="00F660A0">
        <w:rPr>
          <w:rFonts w:ascii="Arial" w:hAnsi="Arial" w:cs="Arial"/>
        </w:rPr>
        <w:t xml:space="preserve">(67) </w:t>
      </w:r>
      <w:r w:rsidRPr="00F660A0">
        <w:rPr>
          <w:rFonts w:ascii="Arial" w:hAnsi="Arial" w:cs="Arial"/>
        </w:rPr>
        <w:t>3351-1770</w:t>
      </w:r>
      <w:r w:rsidR="004437A2" w:rsidRPr="00F660A0">
        <w:rPr>
          <w:rFonts w:ascii="Arial" w:hAnsi="Arial" w:cs="Arial"/>
        </w:rPr>
        <w:t>.</w:t>
      </w:r>
    </w:p>
    <w:p w14:paraId="4D7520A7" w14:textId="77777777" w:rsidR="007F45DB" w:rsidRPr="00F660A0" w:rsidRDefault="007F45DB" w:rsidP="00402E02">
      <w:pPr>
        <w:spacing w:line="276" w:lineRule="auto"/>
        <w:ind w:firstLine="0"/>
        <w:rPr>
          <w:rFonts w:ascii="Arial" w:hAnsi="Arial" w:cs="Arial"/>
        </w:rPr>
      </w:pPr>
      <w:r w:rsidRPr="00F660A0">
        <w:rPr>
          <w:rFonts w:ascii="Arial" w:hAnsi="Arial" w:cs="Arial"/>
        </w:rPr>
        <w:br w:type="page"/>
      </w:r>
    </w:p>
    <w:p w14:paraId="2172786B" w14:textId="3D496F95" w:rsidR="002F6BD5" w:rsidRPr="00F660A0" w:rsidRDefault="00D70255" w:rsidP="00402E02">
      <w:pPr>
        <w:numPr>
          <w:ilvl w:val="0"/>
          <w:numId w:val="1"/>
        </w:numPr>
        <w:pBdr>
          <w:top w:val="nil"/>
          <w:left w:val="nil"/>
          <w:bottom w:val="nil"/>
          <w:right w:val="nil"/>
          <w:between w:val="nil"/>
        </w:pBdr>
        <w:spacing w:line="276" w:lineRule="auto"/>
        <w:ind w:left="0" w:firstLine="0"/>
        <w:rPr>
          <w:rFonts w:ascii="Arial" w:hAnsi="Arial" w:cs="Arial"/>
          <w:b/>
        </w:rPr>
      </w:pPr>
      <w:r w:rsidRPr="00F660A0">
        <w:rPr>
          <w:rFonts w:ascii="Arial" w:hAnsi="Arial" w:cs="Arial"/>
          <w:b/>
        </w:rPr>
        <w:lastRenderedPageBreak/>
        <w:t>OBJETO</w:t>
      </w:r>
      <w:r w:rsidR="00CB7584" w:rsidRPr="00F660A0">
        <w:rPr>
          <w:rFonts w:ascii="Arial" w:hAnsi="Arial" w:cs="Arial"/>
          <w:b/>
        </w:rPr>
        <w:t xml:space="preserve"> e do VALOR </w:t>
      </w:r>
    </w:p>
    <w:p w14:paraId="530EE879" w14:textId="22DB9C7A" w:rsidR="00387E94" w:rsidRPr="00F660A0" w:rsidRDefault="00387E94"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 xml:space="preserve">Contratação de empresa especializada para construção parcial de muro de divisa e calçada externa </w:t>
      </w:r>
      <w:proofErr w:type="gramStart"/>
      <w:r w:rsidRPr="00F660A0">
        <w:rPr>
          <w:rFonts w:ascii="Arial" w:hAnsi="Arial" w:cs="Arial"/>
        </w:rPr>
        <w:t>na Centrais</w:t>
      </w:r>
      <w:proofErr w:type="gramEnd"/>
      <w:r w:rsidRPr="00F660A0">
        <w:rPr>
          <w:rFonts w:ascii="Arial" w:hAnsi="Arial" w:cs="Arial"/>
        </w:rPr>
        <w:t xml:space="preserve"> De Abastecimento De Mato Grosso Do Sul-CEASA/MS, localizada na Rua Antônio </w:t>
      </w:r>
      <w:proofErr w:type="spellStart"/>
      <w:r w:rsidRPr="00F660A0">
        <w:rPr>
          <w:rFonts w:ascii="Arial" w:hAnsi="Arial" w:cs="Arial"/>
        </w:rPr>
        <w:t>Rahe</w:t>
      </w:r>
      <w:proofErr w:type="spellEnd"/>
      <w:r w:rsidRPr="00F660A0">
        <w:rPr>
          <w:rFonts w:ascii="Arial" w:hAnsi="Arial" w:cs="Arial"/>
        </w:rPr>
        <w:t>, 680, Bairro Mata do Jacinto em Campo Grande/MS, conforme definidos neste Edital e seus anexos.</w:t>
      </w:r>
    </w:p>
    <w:p w14:paraId="156F2C7C" w14:textId="1C6C5474" w:rsidR="004A6709" w:rsidRPr="00F660A0" w:rsidRDefault="004A6709" w:rsidP="0001739E">
      <w:pPr>
        <w:pStyle w:val="PargrafodaLista"/>
        <w:widowControl w:val="0"/>
        <w:numPr>
          <w:ilvl w:val="1"/>
          <w:numId w:val="1"/>
        </w:numPr>
        <w:suppressAutoHyphens/>
        <w:spacing w:line="276" w:lineRule="auto"/>
        <w:ind w:left="0" w:right="-2" w:firstLine="0"/>
        <w:contextualSpacing w:val="0"/>
        <w:rPr>
          <w:rFonts w:ascii="Arial" w:hAnsi="Arial" w:cs="Arial"/>
        </w:rPr>
      </w:pPr>
      <w:r w:rsidRPr="00F660A0">
        <w:rPr>
          <w:rFonts w:ascii="Arial" w:hAnsi="Arial" w:cs="Arial"/>
        </w:rPr>
        <w:t xml:space="preserve">O preço máximo admitido para o presente processo licitatório é </w:t>
      </w:r>
      <w:r w:rsidRPr="00F660A0">
        <w:rPr>
          <w:rFonts w:ascii="Arial" w:hAnsi="Arial" w:cs="Arial"/>
          <w:b/>
        </w:rPr>
        <w:t>sigiloso</w:t>
      </w:r>
      <w:r w:rsidRPr="00F660A0">
        <w:rPr>
          <w:rFonts w:ascii="Arial" w:hAnsi="Arial" w:cs="Arial"/>
        </w:rPr>
        <w:t xml:space="preserve"> e será informado, nos termos do art. </w:t>
      </w:r>
      <w:r w:rsidR="00CB7584" w:rsidRPr="00F660A0">
        <w:rPr>
          <w:rFonts w:ascii="Arial" w:hAnsi="Arial" w:cs="Arial"/>
        </w:rPr>
        <w:t>34 da Lei nº 13.303/16</w:t>
      </w:r>
      <w:r w:rsidRPr="00F660A0">
        <w:rPr>
          <w:rFonts w:ascii="Arial" w:hAnsi="Arial" w:cs="Arial"/>
        </w:rPr>
        <w:t xml:space="preserve"> após o final da etapa de negociação, salvo se sua publicidade trouxer prejuízo </w:t>
      </w:r>
      <w:r w:rsidR="00CB7584" w:rsidRPr="00F660A0">
        <w:rPr>
          <w:rFonts w:ascii="Arial" w:hAnsi="Arial" w:cs="Arial"/>
        </w:rPr>
        <w:t>ao CEASSA/MS</w:t>
      </w:r>
      <w:r w:rsidRPr="00F660A0">
        <w:rPr>
          <w:rFonts w:ascii="Arial" w:hAnsi="Arial" w:cs="Arial"/>
        </w:rPr>
        <w:t>, nos termos do RILC-Regulamento Interno e de Licitações.</w:t>
      </w:r>
    </w:p>
    <w:p w14:paraId="46EBF252" w14:textId="386635CE" w:rsidR="00CB7584" w:rsidRPr="00F660A0" w:rsidRDefault="00CB7584" w:rsidP="0001739E">
      <w:pPr>
        <w:pStyle w:val="PargrafodaLista"/>
        <w:numPr>
          <w:ilvl w:val="2"/>
          <w:numId w:val="1"/>
        </w:numPr>
        <w:suppressAutoHyphens/>
        <w:spacing w:line="276" w:lineRule="auto"/>
        <w:ind w:left="567" w:right="-2" w:firstLine="0"/>
        <w:contextualSpacing w:val="0"/>
        <w:rPr>
          <w:rFonts w:ascii="Arial" w:hAnsi="Arial" w:cs="Arial"/>
          <w:b/>
        </w:rPr>
      </w:pPr>
      <w:r w:rsidRPr="00F660A0">
        <w:rPr>
          <w:rFonts w:ascii="Arial" w:hAnsi="Arial" w:cs="Arial"/>
          <w:b/>
        </w:rPr>
        <w:t xml:space="preserve">O valor estimado para a contratação foi calculado com base nos valores praticados pelo SINAP, para a maioria os quantitativos dos serviços constantes na Planilha de Quantitativos anexa a este Edital. </w:t>
      </w:r>
    </w:p>
    <w:p w14:paraId="79D119E8" w14:textId="77777777" w:rsidR="000F7491" w:rsidRPr="00F660A0" w:rsidRDefault="000F7491" w:rsidP="000F7491">
      <w:pPr>
        <w:pStyle w:val="PargrafodaLista"/>
        <w:suppressAutoHyphens/>
        <w:spacing w:line="276" w:lineRule="auto"/>
        <w:ind w:left="567" w:right="283" w:firstLine="0"/>
        <w:contextualSpacing w:val="0"/>
        <w:rPr>
          <w:rFonts w:ascii="Arial" w:hAnsi="Arial" w:cs="Arial"/>
          <w:b/>
        </w:rPr>
      </w:pPr>
    </w:p>
    <w:p w14:paraId="59F143AF" w14:textId="3FF79432" w:rsidR="00EA77E5" w:rsidRPr="00F660A0" w:rsidRDefault="00EA77E5" w:rsidP="00A6572D">
      <w:pPr>
        <w:pStyle w:val="PargrafodaLista"/>
        <w:numPr>
          <w:ilvl w:val="0"/>
          <w:numId w:val="1"/>
        </w:numPr>
        <w:spacing w:line="276" w:lineRule="auto"/>
        <w:ind w:left="0" w:firstLine="0"/>
        <w:rPr>
          <w:rFonts w:ascii="Arial" w:hAnsi="Arial" w:cs="Arial"/>
          <w:b/>
        </w:rPr>
      </w:pPr>
      <w:r w:rsidRPr="00F660A0">
        <w:rPr>
          <w:rFonts w:ascii="Arial" w:hAnsi="Arial" w:cs="Arial"/>
          <w:b/>
        </w:rPr>
        <w:t>D</w:t>
      </w:r>
      <w:r w:rsidR="00585EF8" w:rsidRPr="00F660A0">
        <w:rPr>
          <w:rFonts w:ascii="Arial" w:hAnsi="Arial" w:cs="Arial"/>
          <w:b/>
        </w:rPr>
        <w:t xml:space="preserve">AS CONDIÇÕES DE PARTICIPAÇÃO </w:t>
      </w:r>
    </w:p>
    <w:p w14:paraId="64E971E5" w14:textId="77777777" w:rsidR="00EA77E5" w:rsidRPr="00F660A0" w:rsidRDefault="00EA77E5"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Poderão</w:t>
      </w:r>
      <w:r w:rsidRPr="00F660A0">
        <w:rPr>
          <w:rFonts w:ascii="Arial" w:hAnsi="Arial" w:cs="Arial"/>
          <w:b/>
        </w:rPr>
        <w:t xml:space="preserve"> participar</w:t>
      </w:r>
      <w:r w:rsidRPr="00F660A0">
        <w:rPr>
          <w:rFonts w:ascii="Arial" w:hAnsi="Arial" w:cs="Arial"/>
        </w:rPr>
        <w:t xml:space="preserve"> desta licitação as empresas legalmente constituídas e estabelecidas, que estejam habilitadas e capacitadas a executar o seu objeto, que satisfaçam, integralmente, a todas as condições do Edital.</w:t>
      </w:r>
    </w:p>
    <w:p w14:paraId="0F46FE53" w14:textId="331DED64" w:rsidR="00ED38D2" w:rsidRPr="00F660A0" w:rsidRDefault="00EA77E5"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A participação na licitação implica na aceitação integral e irretratável pelas Licitantes, dos termos, cláusulas, condições e anexos do Edital, que passarão a integrar o contrato como se transcrito, com lastro na regência legal referida no Preâmbulo deste Edital, bem como na observância dos regulamentos internos do CEASA e das normas técnicas aplicáveis, não sendo aceita, sob qualquer hipótese, alegação de seu desconhecimento em qualquer fase do procedimento licitatório e execução do contrato.</w:t>
      </w:r>
    </w:p>
    <w:p w14:paraId="108592EB" w14:textId="079F7260" w:rsidR="002F6BD5" w:rsidRPr="00F660A0" w:rsidRDefault="005F67DB"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b/>
        </w:rPr>
        <w:t>N</w:t>
      </w:r>
      <w:r w:rsidR="00D70255" w:rsidRPr="00F660A0">
        <w:rPr>
          <w:rFonts w:ascii="Arial" w:hAnsi="Arial" w:cs="Arial"/>
          <w:b/>
        </w:rPr>
        <w:t>ão poderão participar</w:t>
      </w:r>
      <w:r w:rsidR="00D70255" w:rsidRPr="00F660A0">
        <w:rPr>
          <w:rFonts w:ascii="Arial" w:hAnsi="Arial" w:cs="Arial"/>
        </w:rPr>
        <w:t xml:space="preserve"> desta licitação:</w:t>
      </w:r>
    </w:p>
    <w:p w14:paraId="1526EFA4" w14:textId="2338589F" w:rsidR="00BB4F87" w:rsidRPr="00F660A0" w:rsidRDefault="00EA77E5" w:rsidP="00A6572D">
      <w:pPr>
        <w:pStyle w:val="PargrafodaLista"/>
        <w:numPr>
          <w:ilvl w:val="2"/>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t>Q</w:t>
      </w:r>
      <w:r w:rsidR="00ED38D2" w:rsidRPr="00F660A0">
        <w:rPr>
          <w:rFonts w:ascii="Arial" w:hAnsi="Arial" w:cs="Arial"/>
        </w:rPr>
        <w:t>ue</w:t>
      </w:r>
      <w:r w:rsidR="00D70255" w:rsidRPr="00F660A0">
        <w:rPr>
          <w:rFonts w:ascii="Arial" w:hAnsi="Arial" w:cs="Arial"/>
        </w:rPr>
        <w:t xml:space="preserve"> se enquadrem nas vedações previstas no art. 38 da Lei nº 13.303/2016 e seus incisos, e art. 51 do Regulamento Interno de </w:t>
      </w:r>
      <w:r w:rsidR="00493DB7" w:rsidRPr="00F660A0">
        <w:rPr>
          <w:rFonts w:ascii="Arial" w:hAnsi="Arial" w:cs="Arial"/>
        </w:rPr>
        <w:t>Licitações e Contratos Ceasa/MS;</w:t>
      </w:r>
    </w:p>
    <w:p w14:paraId="27568DEC" w14:textId="50E6DBCA" w:rsidR="00BB4F87" w:rsidRPr="00F660A0" w:rsidRDefault="00EA77E5" w:rsidP="00A6572D">
      <w:pPr>
        <w:pStyle w:val="PargrafodaLista"/>
        <w:numPr>
          <w:ilvl w:val="2"/>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t>Q</w:t>
      </w:r>
      <w:r w:rsidR="00493DB7" w:rsidRPr="00F660A0">
        <w:rPr>
          <w:rFonts w:ascii="Arial" w:hAnsi="Arial" w:cs="Arial"/>
        </w:rPr>
        <w:t>ue</w:t>
      </w:r>
      <w:r w:rsidR="00B8138B" w:rsidRPr="00F660A0">
        <w:rPr>
          <w:rFonts w:ascii="Arial" w:hAnsi="Arial" w:cs="Arial"/>
        </w:rPr>
        <w:t xml:space="preserve"> estejam </w:t>
      </w:r>
      <w:proofErr w:type="gramStart"/>
      <w:r w:rsidR="00B8138B" w:rsidRPr="00F660A0">
        <w:rPr>
          <w:rFonts w:ascii="Arial" w:hAnsi="Arial" w:cs="Arial"/>
        </w:rPr>
        <w:t>sob falência</w:t>
      </w:r>
      <w:proofErr w:type="gramEnd"/>
      <w:r w:rsidR="00B8138B" w:rsidRPr="00F660A0">
        <w:rPr>
          <w:rFonts w:ascii="Arial" w:hAnsi="Arial" w:cs="Arial"/>
        </w:rPr>
        <w:t>, recuperação judicial ou extrajudicial, ou concurso de credores ou insolvência, em processo de dissolução ou liquidação</w:t>
      </w:r>
      <w:r w:rsidR="004F600A" w:rsidRPr="00F660A0">
        <w:rPr>
          <w:rFonts w:ascii="Arial" w:hAnsi="Arial" w:cs="Arial"/>
        </w:rPr>
        <w:t>;</w:t>
      </w:r>
    </w:p>
    <w:p w14:paraId="300B7D33" w14:textId="6A0A11A7" w:rsidR="001934C6" w:rsidRPr="00F660A0" w:rsidRDefault="009C208A" w:rsidP="00A6572D">
      <w:pPr>
        <w:pStyle w:val="PargrafodaLista"/>
        <w:numPr>
          <w:ilvl w:val="2"/>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t>E</w:t>
      </w:r>
      <w:r w:rsidR="00B8138B" w:rsidRPr="00F660A0">
        <w:rPr>
          <w:rFonts w:ascii="Arial" w:hAnsi="Arial" w:cs="Arial"/>
        </w:rPr>
        <w:t>ntidades empresariais qu</w:t>
      </w:r>
      <w:r w:rsidR="001934C6" w:rsidRPr="00F660A0">
        <w:rPr>
          <w:rFonts w:ascii="Arial" w:hAnsi="Arial" w:cs="Arial"/>
        </w:rPr>
        <w:t>e estejam reunidas em consórcio;</w:t>
      </w:r>
    </w:p>
    <w:p w14:paraId="607F1F67" w14:textId="6E8E7802" w:rsidR="00B51842" w:rsidRPr="00F660A0" w:rsidRDefault="00B51842"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Nos termos do art. 5º do Decreto nº 9.507, de 2018, é vedada a contratação de pessoa jurídica na qual haja administrador ou sócio com poder de direção, familiar de:</w:t>
      </w:r>
    </w:p>
    <w:p w14:paraId="50B72402" w14:textId="6C20DCA0" w:rsidR="00B51842" w:rsidRPr="00F660A0" w:rsidRDefault="004D614E" w:rsidP="00A6572D">
      <w:pPr>
        <w:pStyle w:val="PargrafodaLista"/>
        <w:numPr>
          <w:ilvl w:val="2"/>
          <w:numId w:val="1"/>
        </w:numPr>
        <w:suppressAutoHyphens/>
        <w:spacing w:line="276" w:lineRule="auto"/>
        <w:ind w:left="567" w:firstLine="0"/>
        <w:contextualSpacing w:val="0"/>
        <w:rPr>
          <w:rFonts w:ascii="Arial" w:hAnsi="Arial" w:cs="Arial"/>
        </w:rPr>
      </w:pPr>
      <w:r w:rsidRPr="00F660A0">
        <w:rPr>
          <w:rFonts w:ascii="Arial" w:hAnsi="Arial" w:cs="Arial"/>
        </w:rPr>
        <w:t>Detentor</w:t>
      </w:r>
      <w:r w:rsidR="00B51842" w:rsidRPr="00F660A0">
        <w:rPr>
          <w:rFonts w:ascii="Arial" w:hAnsi="Arial" w:cs="Arial"/>
        </w:rPr>
        <w:t xml:space="preserve"> de cargo em comissão ou função de confiança que atue na área responsável pela demanda ou contratação; </w:t>
      </w:r>
      <w:proofErr w:type="gramStart"/>
      <w:r w:rsidR="00B51842" w:rsidRPr="00F660A0">
        <w:rPr>
          <w:rFonts w:ascii="Arial" w:hAnsi="Arial" w:cs="Arial"/>
        </w:rPr>
        <w:t>ou</w:t>
      </w:r>
      <w:proofErr w:type="gramEnd"/>
    </w:p>
    <w:p w14:paraId="5393825B" w14:textId="2FBCC88A" w:rsidR="00B51842" w:rsidRPr="00F660A0" w:rsidRDefault="005B420E" w:rsidP="00A6572D">
      <w:pPr>
        <w:pStyle w:val="PargrafodaLista"/>
        <w:numPr>
          <w:ilvl w:val="2"/>
          <w:numId w:val="1"/>
        </w:numPr>
        <w:suppressAutoHyphens/>
        <w:spacing w:line="276" w:lineRule="auto"/>
        <w:ind w:left="567" w:firstLine="0"/>
        <w:contextualSpacing w:val="0"/>
        <w:rPr>
          <w:rFonts w:ascii="Arial" w:hAnsi="Arial" w:cs="Arial"/>
        </w:rPr>
      </w:pPr>
      <w:r w:rsidRPr="00F660A0">
        <w:rPr>
          <w:rFonts w:ascii="Arial" w:hAnsi="Arial" w:cs="Arial"/>
        </w:rPr>
        <w:t>De</w:t>
      </w:r>
      <w:r w:rsidR="00B51842" w:rsidRPr="00F660A0">
        <w:rPr>
          <w:rFonts w:ascii="Arial" w:hAnsi="Arial" w:cs="Arial"/>
        </w:rPr>
        <w:t xml:space="preserve"> autoridade hierarquicamente superior no âmbito do órgão contratante.</w:t>
      </w:r>
    </w:p>
    <w:p w14:paraId="3ED0B7B3" w14:textId="5F3BC492" w:rsidR="00AD206A" w:rsidRPr="00F660A0" w:rsidRDefault="00AD206A" w:rsidP="00A6572D">
      <w:pPr>
        <w:pStyle w:val="PargrafodaLista"/>
        <w:numPr>
          <w:ilvl w:val="2"/>
          <w:numId w:val="1"/>
        </w:numPr>
        <w:spacing w:line="276" w:lineRule="auto"/>
        <w:ind w:left="567" w:firstLine="0"/>
        <w:rPr>
          <w:rFonts w:ascii="Arial" w:hAnsi="Arial" w:cs="Arial"/>
        </w:rPr>
      </w:pPr>
      <w:r w:rsidRPr="00F660A0">
        <w:rPr>
          <w:rFonts w:ascii="Arial" w:hAnsi="Arial" w:cs="Arial"/>
        </w:rPr>
        <w:t xml:space="preserve"> 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w:t>
      </w:r>
      <w:r w:rsidR="005F67DB" w:rsidRPr="00F660A0">
        <w:rPr>
          <w:rFonts w:ascii="Arial" w:hAnsi="Arial" w:cs="Arial"/>
        </w:rPr>
        <w:t xml:space="preserve"> 7.203, de 04 de junho de 2010).</w:t>
      </w:r>
    </w:p>
    <w:p w14:paraId="3F670A24" w14:textId="1AEA34AE" w:rsidR="009C208A" w:rsidRPr="00F660A0" w:rsidRDefault="009C208A"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 xml:space="preserve">A Licitante deverá apresentar declaração, </w:t>
      </w:r>
      <w:proofErr w:type="gramStart"/>
      <w:r w:rsidRPr="00F660A0">
        <w:rPr>
          <w:rFonts w:ascii="Arial" w:hAnsi="Arial" w:cs="Arial"/>
        </w:rPr>
        <w:t>sob pena</w:t>
      </w:r>
      <w:proofErr w:type="gramEnd"/>
      <w:r w:rsidRPr="00F660A0">
        <w:rPr>
          <w:rFonts w:ascii="Arial" w:hAnsi="Arial" w:cs="Arial"/>
        </w:rPr>
        <w:t xml:space="preserve"> da lei, assinada pelo respectivo representante legal, informando que não se enquadra em nenhuma das </w:t>
      </w:r>
      <w:r w:rsidRPr="00F660A0">
        <w:rPr>
          <w:rFonts w:ascii="Arial" w:hAnsi="Arial" w:cs="Arial"/>
        </w:rPr>
        <w:lastRenderedPageBreak/>
        <w:t>situações de impedimento descritas neste Edital, conforme Modelo previsto no Anexo II deste Edital.</w:t>
      </w:r>
    </w:p>
    <w:p w14:paraId="6F079648" w14:textId="77777777" w:rsidR="009C208A" w:rsidRPr="00F660A0" w:rsidRDefault="009C208A"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As Licitantes deverão assumir todos os custos associados à elaboração de suas propostas, não lhes assistindo nenhuma indenização pela aquisição dos elementos necessários à organização e apresentação das propostas.</w:t>
      </w:r>
    </w:p>
    <w:p w14:paraId="79C9FAAB" w14:textId="39B3A695" w:rsidR="009C208A" w:rsidRPr="00F660A0" w:rsidRDefault="009C208A" w:rsidP="00A6572D">
      <w:pPr>
        <w:pStyle w:val="PargrafodaLista"/>
        <w:numPr>
          <w:ilvl w:val="1"/>
          <w:numId w:val="1"/>
        </w:numPr>
        <w:pBdr>
          <w:top w:val="nil"/>
          <w:left w:val="nil"/>
          <w:bottom w:val="nil"/>
          <w:right w:val="nil"/>
          <w:between w:val="nil"/>
        </w:pBdr>
        <w:spacing w:line="276" w:lineRule="auto"/>
        <w:ind w:left="0" w:firstLine="0"/>
        <w:rPr>
          <w:rFonts w:ascii="Arial" w:hAnsi="Arial" w:cs="Arial"/>
          <w:b/>
        </w:rPr>
      </w:pPr>
      <w:r w:rsidRPr="00F660A0">
        <w:rPr>
          <w:rFonts w:ascii="Arial" w:hAnsi="Arial" w:cs="Arial"/>
          <w:b/>
        </w:rPr>
        <w:t xml:space="preserve">A declaração por escrito de enquadramento como Microempresa ou Empresa de Pequeno Porte, para fins de tratamento diferenciado, conforme dispõe os artigos 42 a 45 da Lei Complementar 123/06, deverá ser apresentada com base no Modelo previsto no Anexo II deste Edital, </w:t>
      </w:r>
      <w:proofErr w:type="gramStart"/>
      <w:r w:rsidRPr="00F660A0">
        <w:rPr>
          <w:rFonts w:ascii="Arial" w:hAnsi="Arial" w:cs="Arial"/>
          <w:b/>
        </w:rPr>
        <w:t>sob pena</w:t>
      </w:r>
      <w:proofErr w:type="gramEnd"/>
      <w:r w:rsidRPr="00F660A0">
        <w:rPr>
          <w:rFonts w:ascii="Arial" w:hAnsi="Arial" w:cs="Arial"/>
          <w:b/>
        </w:rPr>
        <w:t xml:space="preserve"> de preclusão. </w:t>
      </w:r>
    </w:p>
    <w:p w14:paraId="57C58241" w14:textId="111D303C" w:rsidR="002F6BD5" w:rsidRPr="00F660A0" w:rsidRDefault="00D70255"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 xml:space="preserve">A </w:t>
      </w:r>
      <w:r w:rsidRPr="00F660A0">
        <w:rPr>
          <w:rFonts w:ascii="Arial" w:hAnsi="Arial" w:cs="Arial"/>
          <w:b/>
        </w:rPr>
        <w:t>declaração</w:t>
      </w:r>
      <w:r w:rsidRPr="00F660A0">
        <w:rPr>
          <w:rFonts w:ascii="Arial" w:hAnsi="Arial" w:cs="Arial"/>
        </w:rPr>
        <w:t xml:space="preserve"> falsa relativa ao cumprimento de qualquer condição sujeitará o licitante às sanções previstas em lei e neste Edital.</w:t>
      </w:r>
    </w:p>
    <w:p w14:paraId="333B4CD5" w14:textId="3CE498B5" w:rsidR="009C208A" w:rsidRPr="00F660A0" w:rsidRDefault="009C208A"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Como condição prévia ao recebimento dos envelopes, a Comissão de Licitação poderá verificar o eventual descumprimento das Condições de Participação, especialmente quanto à existência de sanção que impeça a participação no certame ou a futura cont</w:t>
      </w:r>
      <w:r w:rsidR="00F006FD">
        <w:rPr>
          <w:rFonts w:ascii="Arial" w:hAnsi="Arial" w:cs="Arial"/>
        </w:rPr>
        <w:t xml:space="preserve">ratação, mediante a consulta </w:t>
      </w:r>
      <w:proofErr w:type="gramStart"/>
      <w:r w:rsidR="00F006FD">
        <w:rPr>
          <w:rFonts w:ascii="Arial" w:hAnsi="Arial" w:cs="Arial"/>
        </w:rPr>
        <w:t>ao seguintes</w:t>
      </w:r>
      <w:proofErr w:type="gramEnd"/>
      <w:r w:rsidR="00F006FD">
        <w:rPr>
          <w:rFonts w:ascii="Arial" w:hAnsi="Arial" w:cs="Arial"/>
        </w:rPr>
        <w:t xml:space="preserve"> cadastro</w:t>
      </w:r>
      <w:r w:rsidRPr="00F660A0">
        <w:rPr>
          <w:rFonts w:ascii="Arial" w:hAnsi="Arial" w:cs="Arial"/>
        </w:rPr>
        <w:t>:</w:t>
      </w:r>
    </w:p>
    <w:p w14:paraId="06709C77" w14:textId="77777777" w:rsidR="00585EF8" w:rsidRPr="00F660A0" w:rsidRDefault="009C208A" w:rsidP="00A6572D">
      <w:pPr>
        <w:pStyle w:val="PargrafodaLista"/>
        <w:numPr>
          <w:ilvl w:val="2"/>
          <w:numId w:val="1"/>
        </w:numPr>
        <w:spacing w:line="276" w:lineRule="auto"/>
        <w:ind w:left="567" w:firstLine="0"/>
        <w:rPr>
          <w:rFonts w:ascii="Arial" w:hAnsi="Arial" w:cs="Arial"/>
        </w:rPr>
      </w:pPr>
      <w:r w:rsidRPr="00F660A0">
        <w:rPr>
          <w:rFonts w:ascii="Arial" w:hAnsi="Arial" w:cs="Arial"/>
        </w:rPr>
        <w:t>Consulta Consolidada de Pessoa Jurídica - TCU Inidôneos - Licitantes Inidôneos, CNJ CNIA - Cadastro Nacional de Condenações Cíveis por Ato de Improbidade Administrativa e Inelegibilidade Portal da Transparência CEIS - Cadastro Nacional de Empresas Inidôneas e Suspensas Portal da Transparência</w:t>
      </w:r>
      <w:r w:rsidRPr="00F660A0">
        <w:rPr>
          <w:rFonts w:ascii="Arial" w:hAnsi="Arial" w:cs="Arial"/>
        </w:rPr>
        <w:tab/>
        <w:t>CNEP - Cadastro Nacional de Empresas Punidas (</w:t>
      </w:r>
      <w:hyperlink r:id="rId10" w:history="1">
        <w:r w:rsidR="00585EF8" w:rsidRPr="00F660A0">
          <w:rPr>
            <w:rStyle w:val="Hyperlink"/>
            <w:rFonts w:ascii="Arial" w:hAnsi="Arial" w:cs="Arial"/>
            <w:color w:val="auto"/>
          </w:rPr>
          <w:t>https://certidoes-apf.apps.tcu.gov.br/</w:t>
        </w:r>
      </w:hyperlink>
      <w:proofErr w:type="gramStart"/>
      <w:r w:rsidR="00585EF8" w:rsidRPr="00F660A0">
        <w:rPr>
          <w:rFonts w:ascii="Arial" w:hAnsi="Arial" w:cs="Arial"/>
        </w:rPr>
        <w:t xml:space="preserve"> </w:t>
      </w:r>
      <w:r w:rsidRPr="00F660A0">
        <w:rPr>
          <w:rFonts w:ascii="Arial" w:hAnsi="Arial" w:cs="Arial"/>
        </w:rPr>
        <w:t>)</w:t>
      </w:r>
      <w:proofErr w:type="gramEnd"/>
      <w:r w:rsidRPr="00F660A0">
        <w:rPr>
          <w:rFonts w:ascii="Arial" w:hAnsi="Arial" w:cs="Arial"/>
        </w:rPr>
        <w:t xml:space="preserve">. </w:t>
      </w:r>
    </w:p>
    <w:p w14:paraId="7C0586B0" w14:textId="77777777" w:rsidR="00585EF8" w:rsidRPr="00F660A0" w:rsidRDefault="00585EF8" w:rsidP="00A6572D">
      <w:pPr>
        <w:pStyle w:val="PargrafodaLista"/>
        <w:numPr>
          <w:ilvl w:val="1"/>
          <w:numId w:val="1"/>
        </w:numPr>
        <w:pBdr>
          <w:top w:val="nil"/>
          <w:left w:val="nil"/>
          <w:bottom w:val="nil"/>
          <w:right w:val="nil"/>
          <w:between w:val="nil"/>
        </w:pBdr>
        <w:spacing w:line="276" w:lineRule="auto"/>
        <w:ind w:left="0" w:firstLine="0"/>
        <w:rPr>
          <w:rFonts w:ascii="Arial" w:hAnsi="Arial" w:cs="Arial"/>
        </w:rPr>
      </w:pPr>
      <w:r w:rsidRPr="00F660A0">
        <w:rPr>
          <w:rFonts w:ascii="Arial" w:hAnsi="Arial" w:cs="Arial"/>
        </w:rPr>
        <w:t>A consulta aos cadastros poderá ser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0247CF7" w14:textId="7B0D0957" w:rsidR="00585EF8" w:rsidRPr="00F660A0" w:rsidRDefault="00585EF8" w:rsidP="00A6572D">
      <w:pPr>
        <w:pStyle w:val="PargrafodaLista"/>
        <w:numPr>
          <w:ilvl w:val="1"/>
          <w:numId w:val="1"/>
        </w:numPr>
        <w:spacing w:line="276" w:lineRule="auto"/>
        <w:ind w:left="0" w:firstLine="0"/>
        <w:rPr>
          <w:rFonts w:ascii="Arial" w:hAnsi="Arial" w:cs="Arial"/>
          <w:b/>
        </w:rPr>
      </w:pPr>
      <w:r w:rsidRPr="00F660A0">
        <w:rPr>
          <w:rFonts w:ascii="Arial" w:hAnsi="Arial" w:cs="Arial"/>
          <w:b/>
        </w:rPr>
        <w:t>Constatada a existência de sanção, ou descumprimento das Condições de Participação, a Comissão de Licitação poderá dispensar a empresa Licitante, procedendo com o registro fundamentado em ata.</w:t>
      </w:r>
    </w:p>
    <w:p w14:paraId="4F22DD11" w14:textId="06CEC292" w:rsidR="00E51695" w:rsidRPr="00F660A0" w:rsidRDefault="00585EF8"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Induzir a Comissão de Licitação a erro ou equívoco, por ato omissivo ou comissivo, a respeito das condições expostas neste item sujeita o autor a sanções administrativas, cíveis e penais cabíveis.</w:t>
      </w:r>
    </w:p>
    <w:p w14:paraId="65DBD6EF" w14:textId="77777777" w:rsidR="000F7491" w:rsidRPr="00F660A0" w:rsidRDefault="000F7491" w:rsidP="000F7491">
      <w:pPr>
        <w:pStyle w:val="PargrafodaLista"/>
        <w:tabs>
          <w:tab w:val="left" w:pos="567"/>
        </w:tabs>
        <w:spacing w:line="276" w:lineRule="auto"/>
        <w:ind w:left="567" w:firstLine="0"/>
        <w:rPr>
          <w:rFonts w:ascii="Arial" w:hAnsi="Arial" w:cs="Arial"/>
        </w:rPr>
      </w:pPr>
    </w:p>
    <w:p w14:paraId="0787ACC5" w14:textId="2C17E30F" w:rsidR="002F6BD5" w:rsidRPr="00F660A0" w:rsidRDefault="00D70255" w:rsidP="00A6572D">
      <w:pPr>
        <w:pStyle w:val="PargrafodaLista"/>
        <w:numPr>
          <w:ilvl w:val="0"/>
          <w:numId w:val="1"/>
        </w:numPr>
        <w:spacing w:line="276" w:lineRule="auto"/>
        <w:ind w:left="0" w:firstLine="0"/>
        <w:rPr>
          <w:rFonts w:ascii="Arial" w:hAnsi="Arial" w:cs="Arial"/>
          <w:b/>
        </w:rPr>
      </w:pPr>
      <w:r w:rsidRPr="00F660A0">
        <w:rPr>
          <w:rFonts w:ascii="Arial" w:hAnsi="Arial" w:cs="Arial"/>
          <w:b/>
        </w:rPr>
        <w:t>DO CREDENCIAMENTO</w:t>
      </w:r>
      <w:r w:rsidR="00707151" w:rsidRPr="00F660A0">
        <w:rPr>
          <w:rFonts w:ascii="Arial" w:hAnsi="Arial" w:cs="Arial"/>
          <w:b/>
        </w:rPr>
        <w:t xml:space="preserve"> </w:t>
      </w:r>
    </w:p>
    <w:p w14:paraId="3D264B43" w14:textId="77777777" w:rsidR="00585EF8" w:rsidRPr="00F660A0" w:rsidRDefault="00585EF8" w:rsidP="00A6572D">
      <w:pPr>
        <w:pStyle w:val="PargrafodaLista"/>
        <w:numPr>
          <w:ilvl w:val="1"/>
          <w:numId w:val="1"/>
        </w:numPr>
        <w:tabs>
          <w:tab w:val="left" w:pos="142"/>
        </w:tabs>
        <w:spacing w:line="276" w:lineRule="auto"/>
        <w:ind w:left="0" w:firstLine="0"/>
        <w:rPr>
          <w:rFonts w:ascii="Arial" w:hAnsi="Arial" w:cs="Arial"/>
        </w:rPr>
      </w:pPr>
      <w:r w:rsidRPr="00F660A0">
        <w:rPr>
          <w:rFonts w:ascii="Arial" w:hAnsi="Arial" w:cs="Arial"/>
        </w:rPr>
        <w:t xml:space="preserve">A Licitante, nas sessões públicas, poderá se fazer representar por dirigente, por procurador ou pessoa devidamente credenciada, através de instrumento público ou particular, escrito e firmado pelo representante legal da mesma, a quem sejam outorgados ou conferidos amplos poderes para representá-lo em todos os atos e termos da licitação, acompanhado de: </w:t>
      </w:r>
    </w:p>
    <w:p w14:paraId="76EA7370" w14:textId="573BD310" w:rsidR="00585EF8" w:rsidRPr="00F660A0" w:rsidRDefault="00585EF8" w:rsidP="00A6572D">
      <w:pPr>
        <w:pStyle w:val="PargrafodaLista"/>
        <w:numPr>
          <w:ilvl w:val="2"/>
          <w:numId w:val="1"/>
        </w:numPr>
        <w:spacing w:line="276" w:lineRule="auto"/>
        <w:ind w:left="567" w:firstLine="0"/>
        <w:rPr>
          <w:rFonts w:ascii="Arial" w:hAnsi="Arial" w:cs="Arial"/>
        </w:rPr>
      </w:pPr>
      <w:r w:rsidRPr="00F660A0">
        <w:rPr>
          <w:rFonts w:ascii="Arial" w:hAnsi="Arial" w:cs="Arial"/>
        </w:rPr>
        <w:t>Declaração de enquadramento como ME/EPP, se for o caso, conforme Modelo disposto no Anexo II deste Edital;</w:t>
      </w:r>
    </w:p>
    <w:p w14:paraId="667AA6E1" w14:textId="01CAB317" w:rsidR="00585EF8" w:rsidRPr="00F660A0" w:rsidRDefault="00585EF8" w:rsidP="00A6572D">
      <w:pPr>
        <w:pStyle w:val="PargrafodaLista"/>
        <w:numPr>
          <w:ilvl w:val="2"/>
          <w:numId w:val="1"/>
        </w:numPr>
        <w:spacing w:line="276" w:lineRule="auto"/>
        <w:ind w:left="567" w:firstLine="0"/>
        <w:rPr>
          <w:rFonts w:ascii="Arial" w:hAnsi="Arial" w:cs="Arial"/>
        </w:rPr>
      </w:pPr>
      <w:r w:rsidRPr="00F660A0">
        <w:rPr>
          <w:rFonts w:ascii="Arial" w:hAnsi="Arial" w:cs="Arial"/>
        </w:rPr>
        <w:t>Declaração de Ausência de Impedimentos para Participação, conforme Modelo disposto no Anexo II deste Edital;</w:t>
      </w:r>
    </w:p>
    <w:p w14:paraId="33739D6F" w14:textId="14F30D1D" w:rsidR="00585EF8" w:rsidRPr="00F660A0" w:rsidRDefault="00585EF8" w:rsidP="00A6572D">
      <w:pPr>
        <w:pStyle w:val="PargrafodaLista"/>
        <w:numPr>
          <w:ilvl w:val="2"/>
          <w:numId w:val="1"/>
        </w:numPr>
        <w:spacing w:line="276" w:lineRule="auto"/>
        <w:ind w:left="567" w:firstLine="0"/>
        <w:rPr>
          <w:rFonts w:ascii="Arial" w:hAnsi="Arial" w:cs="Arial"/>
        </w:rPr>
      </w:pPr>
      <w:r w:rsidRPr="00F660A0">
        <w:rPr>
          <w:rFonts w:ascii="Arial" w:hAnsi="Arial" w:cs="Arial"/>
        </w:rPr>
        <w:lastRenderedPageBreak/>
        <w:t>Declaração de Cumprimento dos Requisitos de Habilitação, conforme Modelo disposto no Anexo II deste Edital;</w:t>
      </w:r>
    </w:p>
    <w:p w14:paraId="44767B61" w14:textId="756B7AD2" w:rsidR="00585EF8" w:rsidRPr="00F660A0" w:rsidRDefault="00585EF8" w:rsidP="00A6572D">
      <w:pPr>
        <w:pStyle w:val="PargrafodaLista"/>
        <w:numPr>
          <w:ilvl w:val="2"/>
          <w:numId w:val="1"/>
        </w:numPr>
        <w:spacing w:line="276" w:lineRule="auto"/>
        <w:ind w:left="567" w:firstLine="0"/>
        <w:rPr>
          <w:rFonts w:ascii="Arial" w:hAnsi="Arial" w:cs="Arial"/>
        </w:rPr>
      </w:pPr>
      <w:r w:rsidRPr="00F660A0">
        <w:rPr>
          <w:rFonts w:ascii="Arial" w:hAnsi="Arial" w:cs="Arial"/>
        </w:rPr>
        <w:t>Documento que comprove os poderes de quem assina a documentação apresentada e/ou procuração por instrumento particular.</w:t>
      </w:r>
    </w:p>
    <w:p w14:paraId="7648BA5E" w14:textId="2E2B65C1" w:rsidR="00A6572D" w:rsidRPr="00F660A0" w:rsidRDefault="00A6572D" w:rsidP="00A6572D">
      <w:pPr>
        <w:pStyle w:val="PargrafodaLista"/>
        <w:numPr>
          <w:ilvl w:val="2"/>
          <w:numId w:val="1"/>
        </w:numPr>
        <w:spacing w:line="276" w:lineRule="auto"/>
        <w:ind w:left="567" w:firstLine="0"/>
        <w:rPr>
          <w:rFonts w:ascii="Arial" w:hAnsi="Arial" w:cs="Arial"/>
        </w:rPr>
      </w:pPr>
      <w:r w:rsidRPr="00F660A0">
        <w:rPr>
          <w:rFonts w:ascii="Arial" w:hAnsi="Arial" w:cs="Arial"/>
        </w:rPr>
        <w:t xml:space="preserve"> Atestado de Vistoria assinado pelo Responsável indicado pelo CEASA/MS.</w:t>
      </w:r>
    </w:p>
    <w:p w14:paraId="5C182156" w14:textId="24A377E8" w:rsidR="00055ED9" w:rsidRPr="00F660A0" w:rsidRDefault="00585EF8" w:rsidP="00A6572D">
      <w:pPr>
        <w:pStyle w:val="PargrafodaLista"/>
        <w:numPr>
          <w:ilvl w:val="1"/>
          <w:numId w:val="1"/>
        </w:numPr>
        <w:spacing w:line="276" w:lineRule="auto"/>
        <w:ind w:left="0" w:firstLine="0"/>
        <w:rPr>
          <w:rFonts w:ascii="Arial" w:hAnsi="Arial" w:cs="Arial"/>
        </w:rPr>
      </w:pPr>
      <w:r w:rsidRPr="00F660A0">
        <w:rPr>
          <w:rFonts w:ascii="Arial" w:hAnsi="Arial" w:cs="Arial"/>
        </w:rPr>
        <w:t xml:space="preserve">Caso a empresa opte por não se fazer representada na sessão de abertura dos envelopes, os documentos referidos no subitem 3.1 deverão ser entregues juntamente com os envelopes no prazo estipulado no </w:t>
      </w:r>
      <w:r w:rsidR="003C4CDB" w:rsidRPr="00F660A0">
        <w:rPr>
          <w:rFonts w:ascii="Arial" w:hAnsi="Arial" w:cs="Arial"/>
        </w:rPr>
        <w:t>subitem 4.1</w:t>
      </w:r>
      <w:r w:rsidRPr="00F660A0">
        <w:rPr>
          <w:rFonts w:ascii="Arial" w:hAnsi="Arial" w:cs="Arial"/>
        </w:rPr>
        <w:t xml:space="preserve"> deste Edital.</w:t>
      </w:r>
    </w:p>
    <w:p w14:paraId="7C2FCA81" w14:textId="77777777" w:rsidR="00AE4B0D" w:rsidRPr="00F660A0" w:rsidRDefault="00AE4B0D" w:rsidP="00A6572D">
      <w:pPr>
        <w:pStyle w:val="PargrafodaLista"/>
        <w:numPr>
          <w:ilvl w:val="1"/>
          <w:numId w:val="1"/>
        </w:numPr>
        <w:tabs>
          <w:tab w:val="left" w:pos="142"/>
        </w:tabs>
        <w:spacing w:line="276" w:lineRule="auto"/>
        <w:ind w:left="0" w:firstLine="0"/>
        <w:rPr>
          <w:rFonts w:ascii="Arial" w:hAnsi="Arial" w:cs="Arial"/>
        </w:rPr>
      </w:pPr>
      <w:r w:rsidRPr="00F660A0">
        <w:rPr>
          <w:rFonts w:ascii="Arial" w:hAnsi="Arial" w:cs="Arial"/>
        </w:rPr>
        <w:t>O dirigente provará sua condição de representante através de documento legal idôneo, como contrato social, estatuto social, certidão simplificada da junta comercial, registro de empresário individual e ata de assembleia de eleição.</w:t>
      </w:r>
    </w:p>
    <w:p w14:paraId="2ACCF66E" w14:textId="426C0794" w:rsidR="00AE4B0D" w:rsidRPr="00F660A0" w:rsidRDefault="00AE4B0D" w:rsidP="00A6572D">
      <w:pPr>
        <w:pStyle w:val="PargrafodaLista"/>
        <w:numPr>
          <w:ilvl w:val="1"/>
          <w:numId w:val="1"/>
        </w:numPr>
        <w:tabs>
          <w:tab w:val="left" w:pos="0"/>
        </w:tabs>
        <w:spacing w:line="276" w:lineRule="auto"/>
        <w:ind w:left="0" w:firstLine="0"/>
        <w:rPr>
          <w:rFonts w:ascii="Arial" w:hAnsi="Arial" w:cs="Arial"/>
        </w:rPr>
      </w:pPr>
      <w:r w:rsidRPr="00F660A0">
        <w:rPr>
          <w:rFonts w:ascii="Arial" w:hAnsi="Arial" w:cs="Arial"/>
        </w:rPr>
        <w:t>O preposto deverá apresentar instrumento de mandato com poderes de representação legal, através de procuração pública ou particular.</w:t>
      </w:r>
    </w:p>
    <w:p w14:paraId="2ED962E0" w14:textId="5CBDB312" w:rsidR="00AE4B0D" w:rsidRPr="00F660A0" w:rsidRDefault="00AE4B0D"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 xml:space="preserve">No caso de representação por instrumento particular, este deve estar assinado pelo representante legal da sociedade empresária, </w:t>
      </w:r>
      <w:r w:rsidRPr="00F660A0">
        <w:rPr>
          <w:rFonts w:ascii="Arial" w:hAnsi="Arial" w:cs="Arial"/>
          <w:b/>
        </w:rPr>
        <w:t>acompanhado de documento idôneo que comprove poderes para outorgar procuração</w:t>
      </w:r>
      <w:r w:rsidRPr="00F660A0">
        <w:rPr>
          <w:rFonts w:ascii="Arial" w:hAnsi="Arial" w:cs="Arial"/>
        </w:rPr>
        <w:t xml:space="preserve"> (contrato social, estatuto social, ata de assembleia de eleição, dentre outros).</w:t>
      </w:r>
    </w:p>
    <w:p w14:paraId="748BB278" w14:textId="09BD1C7D" w:rsidR="00AE4B0D" w:rsidRPr="00F660A0" w:rsidRDefault="00AE4B0D"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A representação</w:t>
      </w:r>
      <w:r w:rsidR="00CB61F6" w:rsidRPr="00F660A0">
        <w:rPr>
          <w:rFonts w:ascii="Arial" w:hAnsi="Arial" w:cs="Arial"/>
        </w:rPr>
        <w:t xml:space="preserve"> por instrumento público dispensa a apresentação de documento que comprove os poderes de outorga de procuração.</w:t>
      </w:r>
    </w:p>
    <w:p w14:paraId="51D2C7E6" w14:textId="77777777" w:rsidR="00CB61F6" w:rsidRPr="00F660A0" w:rsidRDefault="00CB61F6" w:rsidP="00A6572D">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b/>
        </w:rPr>
        <w:t xml:space="preserve">O documento para comprovação de outorga de procuração deverá estar acessível para apresentação à Comissão de Licitação no momento do Credenciamento, independentemente da existência de idêntico documento dentro do envelope de habilitação. </w:t>
      </w:r>
    </w:p>
    <w:p w14:paraId="456B93CE" w14:textId="5D51C271" w:rsidR="00AE4B0D" w:rsidRPr="00F660A0" w:rsidRDefault="00CB61F6"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A não apresentação da procuração não implicará em inabilitação, mas impedirá a prática de qualquer ato em nome da Licitante pela respectiva pessoa física.</w:t>
      </w:r>
    </w:p>
    <w:p w14:paraId="2E91CF73" w14:textId="77777777" w:rsidR="00CB61F6" w:rsidRPr="00F660A0" w:rsidRDefault="00CB61F6" w:rsidP="00A6572D">
      <w:pPr>
        <w:pStyle w:val="PargrafodaLista"/>
        <w:numPr>
          <w:ilvl w:val="1"/>
          <w:numId w:val="1"/>
        </w:numPr>
        <w:spacing w:line="276" w:lineRule="auto"/>
        <w:ind w:left="0" w:firstLine="0"/>
        <w:rPr>
          <w:rFonts w:ascii="Arial" w:hAnsi="Arial" w:cs="Arial"/>
        </w:rPr>
      </w:pPr>
      <w:r w:rsidRPr="00F660A0">
        <w:rPr>
          <w:rFonts w:ascii="Arial" w:hAnsi="Arial" w:cs="Arial"/>
        </w:rPr>
        <w:t>A representação, por instrumento público ou pelo contrato social, quando apresentada em cópia reprográfica, obrigatoriamente deverá estar autenticada por cartório extrajudicial competente.</w:t>
      </w:r>
    </w:p>
    <w:p w14:paraId="027955ED" w14:textId="77777777" w:rsidR="00CB61F6" w:rsidRPr="00F660A0" w:rsidRDefault="00CB61F6" w:rsidP="00A6572D">
      <w:pPr>
        <w:pStyle w:val="PargrafodaLista"/>
        <w:numPr>
          <w:ilvl w:val="1"/>
          <w:numId w:val="1"/>
        </w:numPr>
        <w:spacing w:line="276" w:lineRule="auto"/>
        <w:ind w:left="0" w:firstLine="0"/>
        <w:rPr>
          <w:rFonts w:ascii="Arial" w:hAnsi="Arial" w:cs="Arial"/>
        </w:rPr>
      </w:pPr>
      <w:r w:rsidRPr="00F660A0">
        <w:rPr>
          <w:rFonts w:ascii="Arial" w:hAnsi="Arial" w:cs="Arial"/>
        </w:rPr>
        <w:t>A representação, por instrumento público ou particular, será acompanhada de documento de identificação com foto do representante, emitido por Órgão Público.</w:t>
      </w:r>
    </w:p>
    <w:p w14:paraId="062569F9" w14:textId="77777777" w:rsidR="00CB61F6" w:rsidRPr="00F660A0" w:rsidRDefault="00CB61F6" w:rsidP="00A6572D">
      <w:pPr>
        <w:pStyle w:val="PargrafodaLista"/>
        <w:numPr>
          <w:ilvl w:val="1"/>
          <w:numId w:val="1"/>
        </w:numPr>
        <w:spacing w:line="276" w:lineRule="auto"/>
        <w:ind w:left="0" w:firstLine="0"/>
        <w:rPr>
          <w:rFonts w:ascii="Arial" w:hAnsi="Arial" w:cs="Arial"/>
        </w:rPr>
      </w:pPr>
      <w:r w:rsidRPr="00F660A0">
        <w:rPr>
          <w:rFonts w:ascii="Arial" w:hAnsi="Arial" w:cs="Arial"/>
        </w:rPr>
        <w:t xml:space="preserve">Nenhuma pessoa, ainda que munida de procuração, poderá representar mais de uma Licitante junto à Comissão, </w:t>
      </w:r>
      <w:proofErr w:type="gramStart"/>
      <w:r w:rsidRPr="00F660A0">
        <w:rPr>
          <w:rFonts w:ascii="Arial" w:hAnsi="Arial" w:cs="Arial"/>
        </w:rPr>
        <w:t>sob pena</w:t>
      </w:r>
      <w:proofErr w:type="gramEnd"/>
      <w:r w:rsidRPr="00F660A0">
        <w:rPr>
          <w:rFonts w:ascii="Arial" w:hAnsi="Arial" w:cs="Arial"/>
        </w:rPr>
        <w:t xml:space="preserve"> de exclusão sumária de todas Licitantes representadas.</w:t>
      </w:r>
    </w:p>
    <w:p w14:paraId="28B50665" w14:textId="77777777" w:rsidR="00CB61F6" w:rsidRPr="00F660A0" w:rsidRDefault="00CB61F6" w:rsidP="00A6572D">
      <w:pPr>
        <w:pStyle w:val="PargrafodaLista"/>
        <w:numPr>
          <w:ilvl w:val="1"/>
          <w:numId w:val="1"/>
        </w:numPr>
        <w:spacing w:line="276" w:lineRule="auto"/>
        <w:ind w:left="0" w:firstLine="0"/>
        <w:rPr>
          <w:rFonts w:ascii="Arial" w:hAnsi="Arial" w:cs="Arial"/>
        </w:rPr>
      </w:pPr>
      <w:r w:rsidRPr="00F660A0">
        <w:rPr>
          <w:rFonts w:ascii="Arial" w:hAnsi="Arial" w:cs="Arial"/>
        </w:rPr>
        <w:t>Poderão estar presente às sessões da licitação mais de um representante autorizado de cada Licitante. Porém, apenas um poderá participar ativamente de cada sessão.</w:t>
      </w:r>
    </w:p>
    <w:p w14:paraId="05E1E8C3" w14:textId="77777777" w:rsidR="00CB61F6" w:rsidRPr="00F660A0" w:rsidRDefault="00CB61F6" w:rsidP="00A6572D">
      <w:pPr>
        <w:pStyle w:val="PargrafodaLista"/>
        <w:numPr>
          <w:ilvl w:val="1"/>
          <w:numId w:val="1"/>
        </w:numPr>
        <w:spacing w:line="276" w:lineRule="auto"/>
        <w:ind w:left="0" w:firstLine="0"/>
        <w:rPr>
          <w:rFonts w:ascii="Arial" w:hAnsi="Arial" w:cs="Arial"/>
        </w:rPr>
      </w:pPr>
      <w:r w:rsidRPr="00F660A0">
        <w:rPr>
          <w:rFonts w:ascii="Arial" w:hAnsi="Arial" w:cs="Arial"/>
        </w:rPr>
        <w:t>Encerrada a etapa de Credenciamento de todos os representantes, não será permitida a participação de retardatários.</w:t>
      </w:r>
    </w:p>
    <w:p w14:paraId="4F74F157" w14:textId="77777777" w:rsidR="00246B07" w:rsidRPr="00F660A0" w:rsidRDefault="00CB61F6" w:rsidP="00A6572D">
      <w:pPr>
        <w:pStyle w:val="PargrafodaLista"/>
        <w:numPr>
          <w:ilvl w:val="1"/>
          <w:numId w:val="1"/>
        </w:numPr>
        <w:spacing w:line="276" w:lineRule="auto"/>
        <w:ind w:left="0" w:firstLine="0"/>
        <w:rPr>
          <w:rFonts w:ascii="Arial" w:hAnsi="Arial" w:cs="Arial"/>
        </w:rPr>
      </w:pPr>
      <w:r w:rsidRPr="00F660A0">
        <w:rPr>
          <w:rFonts w:ascii="Arial" w:hAnsi="Arial" w:cs="Arial"/>
        </w:rPr>
        <w:t>Será advertido verbalmente o representante de Licitante, ou qualquer outro interessado no certame, cuja conduta perturbe o bom andamento da sessão, podendo a Comissão de Licitação determinar a sua retirada do recinto, caso persista na conduta faltosa.</w:t>
      </w:r>
    </w:p>
    <w:p w14:paraId="31E72FC4" w14:textId="67A0887E" w:rsidR="00CB61F6" w:rsidRPr="00F660A0" w:rsidRDefault="00246B07" w:rsidP="00A6572D">
      <w:pPr>
        <w:pStyle w:val="PargrafodaLista"/>
        <w:numPr>
          <w:ilvl w:val="2"/>
          <w:numId w:val="1"/>
        </w:numPr>
        <w:spacing w:line="276" w:lineRule="auto"/>
        <w:ind w:left="567" w:firstLine="0"/>
        <w:rPr>
          <w:rFonts w:ascii="Arial" w:hAnsi="Arial" w:cs="Arial"/>
        </w:rPr>
      </w:pPr>
      <w:r w:rsidRPr="00F660A0">
        <w:rPr>
          <w:rFonts w:ascii="Arial" w:hAnsi="Arial" w:cs="Arial"/>
        </w:rPr>
        <w:lastRenderedPageBreak/>
        <w:tab/>
        <w:t>É facultada à Comissão de Licitação, mediante ato motivado e registrado em Ata de Sessão, requisitar o auxílio de força policial, ou equivalente na sua ausência, para retirar da sessão quem quer que a perturbe.</w:t>
      </w:r>
    </w:p>
    <w:p w14:paraId="535198F1" w14:textId="5FAC7671" w:rsidR="00AE4B0D" w:rsidRPr="00F660A0" w:rsidRDefault="00246B07" w:rsidP="00A6572D">
      <w:pPr>
        <w:pStyle w:val="PargrafodaLista"/>
        <w:numPr>
          <w:ilvl w:val="1"/>
          <w:numId w:val="1"/>
        </w:numPr>
        <w:spacing w:line="276" w:lineRule="auto"/>
        <w:ind w:left="0" w:firstLine="0"/>
        <w:rPr>
          <w:rFonts w:ascii="Arial" w:hAnsi="Arial" w:cs="Arial"/>
        </w:rPr>
      </w:pPr>
      <w:r w:rsidRPr="00F660A0">
        <w:rPr>
          <w:rFonts w:ascii="Arial" w:hAnsi="Arial" w:cs="Arial"/>
        </w:rPr>
        <w:t>A ausência de constituição de representante na Sessão pública de licitação será devidamente registrada na Ata da Sessão de Licitação.</w:t>
      </w:r>
    </w:p>
    <w:p w14:paraId="3DD18031" w14:textId="77777777" w:rsidR="000F7491" w:rsidRPr="00F660A0" w:rsidRDefault="000F7491" w:rsidP="000F7491">
      <w:pPr>
        <w:pStyle w:val="PargrafodaLista"/>
        <w:spacing w:line="276" w:lineRule="auto"/>
        <w:ind w:left="0" w:firstLine="0"/>
        <w:rPr>
          <w:rFonts w:ascii="Arial" w:hAnsi="Arial" w:cs="Arial"/>
        </w:rPr>
      </w:pPr>
    </w:p>
    <w:p w14:paraId="687B893B" w14:textId="32E5AE3B" w:rsidR="002F6BD5" w:rsidRPr="00F660A0" w:rsidRDefault="003C4CDB" w:rsidP="00A6572D">
      <w:pPr>
        <w:pStyle w:val="PargrafodaLista"/>
        <w:numPr>
          <w:ilvl w:val="0"/>
          <w:numId w:val="1"/>
        </w:numPr>
        <w:spacing w:line="276" w:lineRule="auto"/>
        <w:ind w:left="0" w:firstLine="0"/>
        <w:rPr>
          <w:rFonts w:ascii="Arial" w:hAnsi="Arial" w:cs="Arial"/>
          <w:b/>
        </w:rPr>
      </w:pPr>
      <w:r w:rsidRPr="00F660A0">
        <w:rPr>
          <w:rFonts w:ascii="Arial" w:hAnsi="Arial" w:cs="Arial"/>
          <w:b/>
        </w:rPr>
        <w:t xml:space="preserve">DO PRAZO DE ENTREGA E </w:t>
      </w:r>
      <w:r w:rsidR="00D70255" w:rsidRPr="00F660A0">
        <w:rPr>
          <w:rFonts w:ascii="Arial" w:hAnsi="Arial" w:cs="Arial"/>
          <w:b/>
        </w:rPr>
        <w:t>APRESENTAÇÃO D</w:t>
      </w:r>
      <w:r w:rsidR="00246B07" w:rsidRPr="00F660A0">
        <w:rPr>
          <w:rFonts w:ascii="Arial" w:hAnsi="Arial" w:cs="Arial"/>
          <w:b/>
        </w:rPr>
        <w:t>OS ENVELOPES</w:t>
      </w:r>
    </w:p>
    <w:p w14:paraId="5CCF3420" w14:textId="129BD3BA" w:rsidR="003C4CDB" w:rsidRDefault="003C4CDB" w:rsidP="00A6572D">
      <w:pPr>
        <w:pStyle w:val="PargrafodaLista"/>
        <w:numPr>
          <w:ilvl w:val="1"/>
          <w:numId w:val="1"/>
        </w:numPr>
        <w:spacing w:line="276" w:lineRule="auto"/>
        <w:ind w:left="0" w:firstLine="0"/>
        <w:rPr>
          <w:rFonts w:ascii="Arial" w:hAnsi="Arial" w:cs="Arial"/>
        </w:rPr>
      </w:pPr>
      <w:r w:rsidRPr="00F660A0">
        <w:rPr>
          <w:rFonts w:ascii="Arial" w:hAnsi="Arial" w:cs="Arial"/>
        </w:rPr>
        <w:t>Os envelopes de Proposta de Preços e de Habilitação, e caso deseje, em separado as declarações exigidas deste Edital, no que couber,</w:t>
      </w:r>
      <w:r w:rsidRPr="00F660A0">
        <w:rPr>
          <w:rFonts w:ascii="Arial" w:hAnsi="Arial" w:cs="Arial"/>
          <w:b/>
        </w:rPr>
        <w:t xml:space="preserve"> </w:t>
      </w:r>
      <w:r w:rsidRPr="00F660A0">
        <w:rPr>
          <w:rFonts w:ascii="Arial" w:hAnsi="Arial" w:cs="Arial"/>
        </w:rPr>
        <w:t xml:space="preserve">deverão ser entregues à DILIC – Divisão de Licitações e Contratos, sita na Rua Antônio </w:t>
      </w:r>
      <w:proofErr w:type="spellStart"/>
      <w:r w:rsidRPr="00F660A0">
        <w:rPr>
          <w:rFonts w:ascii="Arial" w:hAnsi="Arial" w:cs="Arial"/>
        </w:rPr>
        <w:t>Rahe</w:t>
      </w:r>
      <w:proofErr w:type="spellEnd"/>
      <w:r w:rsidRPr="00F660A0">
        <w:rPr>
          <w:rFonts w:ascii="Arial" w:hAnsi="Arial" w:cs="Arial"/>
        </w:rPr>
        <w:t xml:space="preserve">, 680, Mata do Jacinto em Campo Grande/MS, CEP: 79.033-580, </w:t>
      </w:r>
      <w:r w:rsidR="00BA1530">
        <w:rPr>
          <w:rFonts w:ascii="Arial" w:hAnsi="Arial" w:cs="Arial"/>
          <w:b/>
        </w:rPr>
        <w:t xml:space="preserve">até às </w:t>
      </w:r>
      <w:proofErr w:type="gramStart"/>
      <w:r w:rsidR="00BA1530">
        <w:rPr>
          <w:rFonts w:ascii="Arial" w:hAnsi="Arial" w:cs="Arial"/>
          <w:b/>
        </w:rPr>
        <w:t>12:00</w:t>
      </w:r>
      <w:proofErr w:type="gramEnd"/>
      <w:r w:rsidR="00BA1530">
        <w:rPr>
          <w:rFonts w:ascii="Arial" w:hAnsi="Arial" w:cs="Arial"/>
          <w:b/>
        </w:rPr>
        <w:t xml:space="preserve"> (doze</w:t>
      </w:r>
      <w:r w:rsidRPr="00F660A0">
        <w:rPr>
          <w:rFonts w:ascii="Arial" w:hAnsi="Arial" w:cs="Arial"/>
          <w:b/>
        </w:rPr>
        <w:t xml:space="preserve">) </w:t>
      </w:r>
      <w:r w:rsidR="00981445" w:rsidRPr="00F660A0">
        <w:rPr>
          <w:rFonts w:ascii="Arial" w:hAnsi="Arial" w:cs="Arial"/>
          <w:b/>
        </w:rPr>
        <w:t>horas (horár</w:t>
      </w:r>
      <w:r w:rsidR="006B4C39">
        <w:rPr>
          <w:rFonts w:ascii="Arial" w:hAnsi="Arial" w:cs="Arial"/>
          <w:b/>
        </w:rPr>
        <w:t>io local), do dia 07</w:t>
      </w:r>
      <w:r w:rsidR="0001739E">
        <w:rPr>
          <w:rFonts w:ascii="Arial" w:hAnsi="Arial" w:cs="Arial"/>
          <w:b/>
        </w:rPr>
        <w:t xml:space="preserve"> de outubro</w:t>
      </w:r>
      <w:r w:rsidR="006B4C39">
        <w:rPr>
          <w:rFonts w:ascii="Arial" w:hAnsi="Arial" w:cs="Arial"/>
          <w:b/>
        </w:rPr>
        <w:t xml:space="preserve"> de 2022 (Sexta</w:t>
      </w:r>
      <w:r w:rsidRPr="00F660A0">
        <w:rPr>
          <w:rFonts w:ascii="Arial" w:hAnsi="Arial" w:cs="Arial"/>
          <w:b/>
        </w:rPr>
        <w:t>-feira)</w:t>
      </w:r>
      <w:r w:rsidRPr="00F660A0">
        <w:rPr>
          <w:rFonts w:ascii="Arial" w:hAnsi="Arial" w:cs="Arial"/>
        </w:rPr>
        <w:t>. Não serão consideradas propostas entregues além do prazo estipulado.</w:t>
      </w:r>
    </w:p>
    <w:p w14:paraId="0FF96C1B" w14:textId="6787D481" w:rsidR="00BD4989" w:rsidRDefault="00BD4989" w:rsidP="00BD4989">
      <w:pPr>
        <w:pStyle w:val="PargrafodaLista"/>
        <w:numPr>
          <w:ilvl w:val="2"/>
          <w:numId w:val="1"/>
        </w:numPr>
        <w:spacing w:line="276" w:lineRule="auto"/>
        <w:rPr>
          <w:rFonts w:ascii="Arial" w:hAnsi="Arial" w:cs="Arial"/>
        </w:rPr>
      </w:pPr>
      <w:r w:rsidRPr="00BD4989">
        <w:rPr>
          <w:rFonts w:ascii="Arial" w:hAnsi="Arial" w:cs="Arial"/>
        </w:rPr>
        <w:t xml:space="preserve">Os licitantes que optarem pelo envio postal de seus documentos </w:t>
      </w:r>
      <w:proofErr w:type="gramStart"/>
      <w:r w:rsidRPr="00BD4989">
        <w:rPr>
          <w:rFonts w:ascii="Arial" w:hAnsi="Arial" w:cs="Arial"/>
        </w:rPr>
        <w:t>poderão</w:t>
      </w:r>
      <w:proofErr w:type="gramEnd"/>
      <w:r w:rsidRPr="00BD4989">
        <w:rPr>
          <w:rFonts w:ascii="Arial" w:hAnsi="Arial" w:cs="Arial"/>
        </w:rPr>
        <w:t xml:space="preserve"> encaminhar à </w:t>
      </w:r>
      <w:r>
        <w:rPr>
          <w:rFonts w:ascii="Arial" w:hAnsi="Arial" w:cs="Arial"/>
        </w:rPr>
        <w:t>DILIC- Divisão de Licitações e Contratos</w:t>
      </w:r>
      <w:r w:rsidRPr="00BD4989">
        <w:rPr>
          <w:rFonts w:ascii="Arial" w:hAnsi="Arial" w:cs="Arial"/>
        </w:rPr>
        <w:t xml:space="preserve"> sita na Rua </w:t>
      </w:r>
      <w:r>
        <w:rPr>
          <w:rFonts w:ascii="Arial" w:hAnsi="Arial" w:cs="Arial"/>
        </w:rPr>
        <w:t xml:space="preserve">Antônio </w:t>
      </w:r>
      <w:proofErr w:type="spellStart"/>
      <w:r>
        <w:rPr>
          <w:rFonts w:ascii="Arial" w:hAnsi="Arial" w:cs="Arial"/>
        </w:rPr>
        <w:t>Rahe</w:t>
      </w:r>
      <w:proofErr w:type="spellEnd"/>
      <w:r>
        <w:rPr>
          <w:rFonts w:ascii="Arial" w:hAnsi="Arial" w:cs="Arial"/>
        </w:rPr>
        <w:t>, 680, Mata do Jacinto</w:t>
      </w:r>
      <w:r w:rsidRPr="00BD4989">
        <w:rPr>
          <w:rFonts w:ascii="Arial" w:hAnsi="Arial" w:cs="Arial"/>
        </w:rPr>
        <w:t xml:space="preserve">, em Campo Grande/MS, CEP: </w:t>
      </w:r>
      <w:r>
        <w:rPr>
          <w:rFonts w:ascii="Arial" w:hAnsi="Arial" w:cs="Arial"/>
        </w:rPr>
        <w:t>79033-580</w:t>
      </w:r>
      <w:r w:rsidRPr="00BD4989">
        <w:rPr>
          <w:rFonts w:ascii="Arial" w:hAnsi="Arial" w:cs="Arial"/>
        </w:rPr>
        <w:t xml:space="preserve">, Fone (0xx67) </w:t>
      </w:r>
      <w:r>
        <w:rPr>
          <w:rFonts w:ascii="Arial" w:hAnsi="Arial" w:cs="Arial"/>
        </w:rPr>
        <w:t>3351-1770</w:t>
      </w:r>
      <w:r w:rsidRPr="00BD4989">
        <w:rPr>
          <w:rFonts w:ascii="Arial" w:hAnsi="Arial" w:cs="Arial"/>
        </w:rPr>
        <w:t xml:space="preserve">, aos cuidados </w:t>
      </w:r>
      <w:r>
        <w:rPr>
          <w:rFonts w:ascii="Arial" w:hAnsi="Arial" w:cs="Arial"/>
        </w:rPr>
        <w:t>de Thaís C</w:t>
      </w:r>
      <w:bookmarkStart w:id="0" w:name="_GoBack"/>
      <w:bookmarkEnd w:id="0"/>
      <w:r>
        <w:rPr>
          <w:rFonts w:ascii="Arial" w:hAnsi="Arial" w:cs="Arial"/>
        </w:rPr>
        <w:t>ristina Maidana.</w:t>
      </w:r>
      <w:r w:rsidRPr="00BD4989">
        <w:rPr>
          <w:rFonts w:ascii="Arial" w:hAnsi="Arial" w:cs="Arial"/>
        </w:rPr>
        <w:t xml:space="preserve"> Sendo que, os mesmos deverão estar de posse da Comissão até a data e horário limite, estipulados no subitem acima para protocolo dos envelopes de proposta e documentação, bem como em separado as declarações exigidas no subitem 3.1 deste Edital, no que couber.</w:t>
      </w:r>
    </w:p>
    <w:p w14:paraId="431C63A8" w14:textId="77777777" w:rsidR="00BD4989" w:rsidRPr="00F660A0" w:rsidRDefault="00BD4989" w:rsidP="00BD4989">
      <w:pPr>
        <w:pStyle w:val="PargrafodaLista"/>
        <w:spacing w:line="276" w:lineRule="auto"/>
        <w:ind w:left="0" w:firstLine="0"/>
        <w:rPr>
          <w:rFonts w:ascii="Arial" w:hAnsi="Arial" w:cs="Arial"/>
        </w:rPr>
      </w:pPr>
    </w:p>
    <w:p w14:paraId="68970550" w14:textId="140F881E" w:rsidR="00246B07" w:rsidRPr="00F660A0" w:rsidRDefault="00246B07" w:rsidP="00A6572D">
      <w:pPr>
        <w:pStyle w:val="PargrafodaLista"/>
        <w:numPr>
          <w:ilvl w:val="1"/>
          <w:numId w:val="1"/>
        </w:numPr>
        <w:spacing w:line="276" w:lineRule="auto"/>
        <w:ind w:left="0" w:firstLine="0"/>
        <w:rPr>
          <w:rFonts w:ascii="Arial" w:hAnsi="Arial" w:cs="Arial"/>
        </w:rPr>
      </w:pPr>
      <w:r w:rsidRPr="00F660A0">
        <w:rPr>
          <w:rFonts w:ascii="Arial" w:hAnsi="Arial" w:cs="Arial"/>
        </w:rPr>
        <w:t>Os documentos correspondentes às fases de PROPOSTA DE PREÇOS e DOCUMENTOS DE HABILITAÇÃO, depois de ordenados na sequência estabelecida neste Edital, deverão ser entregues separadamente, em envelopes fechados e lacrados, rubricados no fecho e identificados com o nome da Licitante e contendo em suas partes externas e frontais, em caracteres destacados, os seguintes dizeres:</w:t>
      </w:r>
    </w:p>
    <w:p w14:paraId="3B3E860B" w14:textId="42402E0A" w:rsidR="00246B07" w:rsidRPr="00F660A0" w:rsidRDefault="00246B07" w:rsidP="00A6572D">
      <w:pPr>
        <w:pStyle w:val="PargrafodaLista"/>
        <w:numPr>
          <w:ilvl w:val="2"/>
          <w:numId w:val="1"/>
        </w:numPr>
        <w:spacing w:line="276" w:lineRule="auto"/>
        <w:ind w:left="567" w:firstLine="0"/>
        <w:rPr>
          <w:rFonts w:ascii="Arial" w:hAnsi="Arial" w:cs="Arial"/>
        </w:rPr>
      </w:pPr>
      <w:r w:rsidRPr="00F660A0">
        <w:rPr>
          <w:rFonts w:ascii="Arial" w:hAnsi="Arial" w:cs="Arial"/>
          <w:b/>
        </w:rPr>
        <w:t>ENVELOPE Nº 01</w:t>
      </w:r>
      <w:r w:rsidR="00B015FD" w:rsidRPr="00F660A0">
        <w:rPr>
          <w:rFonts w:ascii="Arial" w:hAnsi="Arial" w:cs="Arial"/>
          <w:b/>
        </w:rPr>
        <w:t>-Proposta de preços</w:t>
      </w:r>
      <w:r w:rsidRPr="00F660A0">
        <w:rPr>
          <w:rFonts w:ascii="Arial" w:hAnsi="Arial" w:cs="Arial"/>
          <w:b/>
        </w:rPr>
        <w:t>:</w:t>
      </w:r>
      <w:r w:rsidRPr="00F660A0">
        <w:rPr>
          <w:rFonts w:ascii="Arial" w:hAnsi="Arial" w:cs="Arial"/>
        </w:rPr>
        <w:t xml:space="preserve"> Número da Licitação e objeto; Razão social e endereço da licitante; Identificação do envelope.</w:t>
      </w:r>
    </w:p>
    <w:p w14:paraId="07187CA8" w14:textId="3CA899E7" w:rsidR="00246B07" w:rsidRPr="00F660A0" w:rsidRDefault="00246B07" w:rsidP="00A6572D">
      <w:pPr>
        <w:pStyle w:val="PargrafodaLista"/>
        <w:numPr>
          <w:ilvl w:val="2"/>
          <w:numId w:val="1"/>
        </w:numPr>
        <w:spacing w:line="276" w:lineRule="auto"/>
        <w:ind w:left="567" w:firstLine="0"/>
        <w:rPr>
          <w:rFonts w:ascii="Arial" w:hAnsi="Arial" w:cs="Arial"/>
        </w:rPr>
      </w:pPr>
      <w:r w:rsidRPr="00F660A0">
        <w:rPr>
          <w:rFonts w:ascii="Arial" w:hAnsi="Arial" w:cs="Arial"/>
          <w:b/>
        </w:rPr>
        <w:t>ENVELOPE Nº 02</w:t>
      </w:r>
      <w:r w:rsidR="00B015FD" w:rsidRPr="00F660A0">
        <w:rPr>
          <w:rFonts w:ascii="Arial" w:hAnsi="Arial" w:cs="Arial"/>
          <w:b/>
        </w:rPr>
        <w:t>-Documentos de habilitação</w:t>
      </w:r>
      <w:r w:rsidRPr="00F660A0">
        <w:rPr>
          <w:rFonts w:ascii="Arial" w:hAnsi="Arial" w:cs="Arial"/>
          <w:b/>
        </w:rPr>
        <w:t>:</w:t>
      </w:r>
      <w:r w:rsidRPr="00F660A0">
        <w:rPr>
          <w:rFonts w:ascii="Arial" w:hAnsi="Arial" w:cs="Arial"/>
        </w:rPr>
        <w:t xml:space="preserve"> Número da Licitação e objeto; Razão social e endereço da licitante; Identificação do envelope.</w:t>
      </w:r>
    </w:p>
    <w:p w14:paraId="731428E4" w14:textId="0986AA9C" w:rsidR="00246B07" w:rsidRPr="00F660A0" w:rsidRDefault="00246B07" w:rsidP="00A6572D">
      <w:pPr>
        <w:pStyle w:val="PargrafodaLista"/>
        <w:numPr>
          <w:ilvl w:val="1"/>
          <w:numId w:val="1"/>
        </w:numPr>
        <w:spacing w:line="276" w:lineRule="auto"/>
        <w:ind w:left="0" w:firstLine="0"/>
        <w:rPr>
          <w:rFonts w:ascii="Arial" w:hAnsi="Arial" w:cs="Arial"/>
        </w:rPr>
      </w:pPr>
      <w:r w:rsidRPr="00F660A0">
        <w:rPr>
          <w:rFonts w:ascii="Arial" w:hAnsi="Arial" w:cs="Arial"/>
        </w:rPr>
        <w:t>A confusão de envelopes (por exemplo: documentação de habilitação apresentada no ENVELOPE Nº 01 – PROPOSTA DE PREÇOS, e vice-versa), acarretará na desclassificação ou na inabilitação sumária da Licitante, a depender da fase em que o certame se encontre.</w:t>
      </w:r>
    </w:p>
    <w:p w14:paraId="31028CFD" w14:textId="77777777" w:rsidR="00246B07" w:rsidRPr="00F660A0" w:rsidRDefault="00246B07" w:rsidP="00A6572D">
      <w:pPr>
        <w:pStyle w:val="PargrafodaLista"/>
        <w:numPr>
          <w:ilvl w:val="1"/>
          <w:numId w:val="1"/>
        </w:numPr>
        <w:spacing w:line="276" w:lineRule="auto"/>
        <w:ind w:left="0" w:firstLine="0"/>
        <w:rPr>
          <w:rFonts w:ascii="Arial" w:hAnsi="Arial" w:cs="Arial"/>
        </w:rPr>
      </w:pPr>
      <w:r w:rsidRPr="00F660A0">
        <w:rPr>
          <w:rFonts w:ascii="Arial" w:hAnsi="Arial" w:cs="Arial"/>
        </w:rPr>
        <w:t>No caso de um mesmo documento ser hábil para comprovar exigências pertinentes a mais de uma fase da licitação (credenciamento, habilitação, proposta técnica, proposta de preço), poderá ser aproveitada a via inicialmente apresentada para comprovação da condição de que trata nas fases seguintes do processo licitatório.</w:t>
      </w:r>
    </w:p>
    <w:p w14:paraId="5C040740" w14:textId="77777777" w:rsidR="00246B07" w:rsidRPr="00F660A0" w:rsidRDefault="00246B07" w:rsidP="00A6572D">
      <w:pPr>
        <w:pStyle w:val="PargrafodaLista"/>
        <w:numPr>
          <w:ilvl w:val="1"/>
          <w:numId w:val="1"/>
        </w:numPr>
        <w:spacing w:line="276" w:lineRule="auto"/>
        <w:ind w:left="0" w:firstLine="0"/>
        <w:rPr>
          <w:rFonts w:ascii="Arial" w:hAnsi="Arial" w:cs="Arial"/>
        </w:rPr>
      </w:pPr>
      <w:r w:rsidRPr="00F660A0">
        <w:rPr>
          <w:rFonts w:ascii="Arial" w:hAnsi="Arial" w:cs="Arial"/>
        </w:rPr>
        <w:t>Em nenhum caso a Licitante poderá alegar que o documento exigido, para determinada fase de licitação, está compondo o conteúdo do envelope correspondente a outra fase posterior. A ocorrência desta situação implicará em desclassificação ou inabilitação, a depender da fase em que o certame se encontre.</w:t>
      </w:r>
    </w:p>
    <w:p w14:paraId="777176AA" w14:textId="335CAA31" w:rsidR="00246B07" w:rsidRPr="00F660A0" w:rsidRDefault="00246B07" w:rsidP="00A6572D">
      <w:pPr>
        <w:pStyle w:val="PargrafodaLista"/>
        <w:numPr>
          <w:ilvl w:val="1"/>
          <w:numId w:val="1"/>
        </w:numPr>
        <w:suppressAutoHyphens/>
        <w:spacing w:line="276" w:lineRule="auto"/>
        <w:ind w:left="0" w:firstLine="0"/>
        <w:contextualSpacing w:val="0"/>
        <w:rPr>
          <w:rFonts w:ascii="Arial" w:hAnsi="Arial" w:cs="Arial"/>
        </w:rPr>
      </w:pPr>
      <w:r w:rsidRPr="00F660A0">
        <w:rPr>
          <w:rFonts w:ascii="Arial" w:hAnsi="Arial" w:cs="Arial"/>
        </w:rPr>
        <w:lastRenderedPageBreak/>
        <w:t>Os documentos contid</w:t>
      </w:r>
      <w:r w:rsidR="00B015FD" w:rsidRPr="00F660A0">
        <w:rPr>
          <w:rFonts w:ascii="Arial" w:hAnsi="Arial" w:cs="Arial"/>
        </w:rPr>
        <w:t>os nos envelopes descritos neste</w:t>
      </w:r>
      <w:r w:rsidRPr="00F660A0">
        <w:rPr>
          <w:rFonts w:ascii="Arial" w:hAnsi="Arial" w:cs="Arial"/>
        </w:rPr>
        <w:t xml:space="preserve"> item </w:t>
      </w:r>
      <w:r w:rsidRPr="00F660A0">
        <w:rPr>
          <w:rFonts w:ascii="Arial" w:hAnsi="Arial" w:cs="Arial"/>
          <w:b/>
          <w:u w:val="single"/>
        </w:rPr>
        <w:t>DEVERÃO</w:t>
      </w:r>
      <w:r w:rsidRPr="00F660A0">
        <w:rPr>
          <w:rFonts w:ascii="Arial" w:hAnsi="Arial" w:cs="Arial"/>
        </w:rPr>
        <w:t xml:space="preserve"> ser apresentados de forma encadernada, devidamente rubricados e numerados sequencialmente, da primeira à última página, de modo a refletir seu número exato.</w:t>
      </w:r>
    </w:p>
    <w:p w14:paraId="1E6C626E" w14:textId="77777777" w:rsidR="00246B07" w:rsidRPr="00F660A0" w:rsidRDefault="00246B07" w:rsidP="00A6572D">
      <w:pPr>
        <w:pStyle w:val="PargrafodaLista"/>
        <w:numPr>
          <w:ilvl w:val="1"/>
          <w:numId w:val="1"/>
        </w:numPr>
        <w:suppressAutoHyphens/>
        <w:spacing w:line="276" w:lineRule="auto"/>
        <w:ind w:left="0" w:firstLine="0"/>
        <w:contextualSpacing w:val="0"/>
        <w:rPr>
          <w:rFonts w:ascii="Arial" w:hAnsi="Arial" w:cs="Arial"/>
        </w:rPr>
      </w:pPr>
      <w:r w:rsidRPr="00F660A0">
        <w:rPr>
          <w:rFonts w:ascii="Arial" w:hAnsi="Arial" w:cs="Arial"/>
        </w:rPr>
        <w:t>A eventual falta de numeração ou a numeração incorreta, não será motivo de inabilitação ou desclassificação, podendo ser suprida pelo representante da Licitante na sessão de abertura dos respectivos envelopes ou pela Comissão de Licitação, na ausência daquele.</w:t>
      </w:r>
    </w:p>
    <w:p w14:paraId="25B3688B" w14:textId="6C8313A9" w:rsidR="00E51695" w:rsidRPr="00F660A0" w:rsidRDefault="00246B07" w:rsidP="00A6572D">
      <w:pPr>
        <w:pStyle w:val="PargrafodaLista"/>
        <w:numPr>
          <w:ilvl w:val="1"/>
          <w:numId w:val="1"/>
        </w:numPr>
        <w:suppressAutoHyphens/>
        <w:spacing w:line="276" w:lineRule="auto"/>
        <w:ind w:left="0" w:firstLine="0"/>
        <w:contextualSpacing w:val="0"/>
        <w:rPr>
          <w:rFonts w:ascii="Arial" w:hAnsi="Arial" w:cs="Arial"/>
        </w:rPr>
      </w:pPr>
      <w:r w:rsidRPr="00F660A0">
        <w:rPr>
          <w:rFonts w:ascii="Arial" w:hAnsi="Arial" w:cs="Arial"/>
        </w:rPr>
        <w:t xml:space="preserve">Os documentos apresentados deverão ser obrigatoriamente, do mesmo estabelecimento da Licitante, ou seja: </w:t>
      </w:r>
      <w:r w:rsidRPr="00F660A0">
        <w:rPr>
          <w:rFonts w:ascii="Arial" w:hAnsi="Arial" w:cs="Arial"/>
          <w:b/>
        </w:rPr>
        <w:t>se da matriz</w:t>
      </w:r>
      <w:r w:rsidRPr="00F660A0">
        <w:rPr>
          <w:rFonts w:ascii="Arial" w:hAnsi="Arial" w:cs="Arial"/>
        </w:rPr>
        <w:t xml:space="preserve">, todos da matriz, </w:t>
      </w:r>
      <w:r w:rsidRPr="00F660A0">
        <w:rPr>
          <w:rFonts w:ascii="Arial" w:hAnsi="Arial" w:cs="Arial"/>
          <w:b/>
        </w:rPr>
        <w:t>se de alguma filial</w:t>
      </w:r>
      <w:r w:rsidRPr="00F660A0">
        <w:rPr>
          <w:rFonts w:ascii="Arial" w:hAnsi="Arial" w:cs="Arial"/>
        </w:rPr>
        <w:t>, todos da mesma filial; com exceção dos documentos que sejam válidos tanto para a matriz quanto para todas as filiais. Caso a Licitante seja vencedora, o contrato será celebrado com o estabelecimento que apresentou a documentação.</w:t>
      </w:r>
    </w:p>
    <w:p w14:paraId="292FAAD3" w14:textId="77777777" w:rsidR="000F7491" w:rsidRPr="00F660A0" w:rsidRDefault="000F7491" w:rsidP="000F7491">
      <w:pPr>
        <w:pStyle w:val="PargrafodaLista"/>
        <w:suppressAutoHyphens/>
        <w:spacing w:line="276" w:lineRule="auto"/>
        <w:ind w:left="0" w:firstLine="0"/>
        <w:contextualSpacing w:val="0"/>
        <w:rPr>
          <w:rFonts w:ascii="Arial" w:hAnsi="Arial" w:cs="Arial"/>
        </w:rPr>
      </w:pPr>
    </w:p>
    <w:p w14:paraId="6EBE6BFE" w14:textId="3A62AAA9" w:rsidR="002F6BD5" w:rsidRPr="00F660A0" w:rsidRDefault="00D70255" w:rsidP="00A6572D">
      <w:pPr>
        <w:pStyle w:val="PargrafodaLista"/>
        <w:numPr>
          <w:ilvl w:val="0"/>
          <w:numId w:val="1"/>
        </w:numPr>
        <w:spacing w:line="276" w:lineRule="auto"/>
        <w:ind w:left="0" w:firstLine="0"/>
        <w:rPr>
          <w:rFonts w:ascii="Arial" w:hAnsi="Arial" w:cs="Arial"/>
        </w:rPr>
      </w:pPr>
      <w:r w:rsidRPr="00F660A0">
        <w:rPr>
          <w:rFonts w:ascii="Arial" w:hAnsi="Arial" w:cs="Arial"/>
          <w:b/>
        </w:rPr>
        <w:t xml:space="preserve">DO </w:t>
      </w:r>
      <w:r w:rsidR="005F67DB" w:rsidRPr="00F660A0">
        <w:rPr>
          <w:rFonts w:ascii="Arial" w:hAnsi="Arial" w:cs="Arial"/>
          <w:b/>
        </w:rPr>
        <w:t xml:space="preserve">PREENCHIMENTO </w:t>
      </w:r>
      <w:r w:rsidR="0048158E" w:rsidRPr="00F660A0">
        <w:rPr>
          <w:rFonts w:ascii="Arial" w:hAnsi="Arial" w:cs="Arial"/>
          <w:b/>
        </w:rPr>
        <w:t xml:space="preserve">DA PROPOSTA </w:t>
      </w:r>
    </w:p>
    <w:p w14:paraId="27ED4BC7" w14:textId="5783D6BA" w:rsidR="00E51695" w:rsidRPr="00F660A0" w:rsidRDefault="00B015FD" w:rsidP="00A6572D">
      <w:pPr>
        <w:pStyle w:val="PargrafodaLista"/>
        <w:numPr>
          <w:ilvl w:val="1"/>
          <w:numId w:val="1"/>
        </w:numPr>
        <w:spacing w:line="276" w:lineRule="auto"/>
        <w:ind w:left="0" w:firstLine="0"/>
        <w:rPr>
          <w:rFonts w:ascii="Arial" w:hAnsi="Arial" w:cs="Arial"/>
        </w:rPr>
      </w:pPr>
      <w:r w:rsidRPr="00F660A0">
        <w:rPr>
          <w:rFonts w:ascii="Arial" w:hAnsi="Arial" w:cs="Arial"/>
        </w:rPr>
        <w:t xml:space="preserve">Os elementos do ENVELOPE Nº 01 – </w:t>
      </w:r>
      <w:proofErr w:type="gramStart"/>
      <w:r w:rsidRPr="00F660A0">
        <w:rPr>
          <w:rFonts w:ascii="Arial" w:hAnsi="Arial" w:cs="Arial"/>
        </w:rPr>
        <w:t>PROPOSTA DE PREÇOS serão</w:t>
      </w:r>
      <w:proofErr w:type="gramEnd"/>
      <w:r w:rsidRPr="00F660A0">
        <w:rPr>
          <w:rFonts w:ascii="Arial" w:hAnsi="Arial" w:cs="Arial"/>
        </w:rPr>
        <w:t xml:space="preserve"> encabeçados por índice, relacionando todos os documentos e as folhas em que se encontram, e deverá ser apresentada em 01 (uma) via, numerada e rubricada, sem emendas ou rasuras, na forma de original, sendo apresentados conforme a seguinte ordem:</w:t>
      </w:r>
    </w:p>
    <w:p w14:paraId="2B2519DF" w14:textId="27D76A86" w:rsidR="00B015FD" w:rsidRPr="00F660A0" w:rsidRDefault="00B015FD"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 xml:space="preserve"> Carta proposta devidamente preenchida, conforme Modelo contido no Anexo II deste Edital;</w:t>
      </w:r>
    </w:p>
    <w:p w14:paraId="37E28489" w14:textId="3F1399D2" w:rsidR="00B015FD" w:rsidRPr="00F660A0" w:rsidRDefault="00B015FD"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Planilha de Custos e Formação de Preço (modelo CEASA/MS);</w:t>
      </w:r>
    </w:p>
    <w:p w14:paraId="6E00F224" w14:textId="31888C7C" w:rsidR="00B015FD" w:rsidRPr="00F660A0" w:rsidRDefault="00B015FD"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Nos valores propostos estarão inclusos todos os custos operacionais, encargos previdenciários, trabalhistas, tributários, comerciais e quaisquer outros que incidam direta ou indiretamente na execução do objeto.</w:t>
      </w:r>
    </w:p>
    <w:p w14:paraId="633CE0CA" w14:textId="77777777" w:rsidR="00B015FD" w:rsidRPr="00F660A0" w:rsidRDefault="00B015FD" w:rsidP="00A6572D">
      <w:pPr>
        <w:pStyle w:val="PargrafodaLista"/>
        <w:numPr>
          <w:ilvl w:val="2"/>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t xml:space="preserve">Na composição dos custos unitários a Licitante deverá apresentar discriminadamente as parcelas relativas à mão de obra, materiais, equipamentos e serviços (Resolução-TCE/MS nº 88 de 03/10/2018), conforme disposto no </w:t>
      </w:r>
      <w:r w:rsidRPr="00F660A0">
        <w:rPr>
          <w:rFonts w:ascii="Arial" w:hAnsi="Arial" w:cs="Arial"/>
          <w:b/>
        </w:rPr>
        <w:t xml:space="preserve">subitem 5.1.4.1 </w:t>
      </w:r>
      <w:r w:rsidRPr="00F660A0">
        <w:rPr>
          <w:rFonts w:ascii="Arial" w:hAnsi="Arial" w:cs="Arial"/>
        </w:rPr>
        <w:t xml:space="preserve">abaixo, somente a empresa vencedora deverá apresentar a Planilha. </w:t>
      </w:r>
    </w:p>
    <w:p w14:paraId="6CC9038B" w14:textId="044A0F7C" w:rsidR="00B015FD" w:rsidRPr="00F660A0" w:rsidRDefault="00B015FD" w:rsidP="00A6572D">
      <w:pPr>
        <w:pStyle w:val="PargrafodaLista"/>
        <w:numPr>
          <w:ilvl w:val="3"/>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t>Após a publicação da ata de encerramento realizada pela Comissão Permanente de Licitações e transcorrido o prazo recursal, a empresa classificada em primeiro lugar será convocada via e</w:t>
      </w:r>
      <w:r w:rsidR="004B6445" w:rsidRPr="00F660A0">
        <w:rPr>
          <w:rFonts w:ascii="Arial" w:hAnsi="Arial" w:cs="Arial"/>
        </w:rPr>
        <w:t>-</w:t>
      </w:r>
      <w:r w:rsidRPr="00F660A0">
        <w:rPr>
          <w:rFonts w:ascii="Arial" w:hAnsi="Arial" w:cs="Arial"/>
        </w:rPr>
        <w:t xml:space="preserve">mail, e a mesma terá o prazo máximo de </w:t>
      </w:r>
      <w:r w:rsidRPr="00F660A0">
        <w:rPr>
          <w:rFonts w:ascii="Arial" w:hAnsi="Arial" w:cs="Arial"/>
          <w:b/>
        </w:rPr>
        <w:t>03 (três) dias úteis</w:t>
      </w:r>
      <w:r w:rsidRPr="00F660A0">
        <w:rPr>
          <w:rFonts w:ascii="Arial" w:hAnsi="Arial" w:cs="Arial"/>
        </w:rPr>
        <w:t xml:space="preserve">, que será estipulado na convocação para a apresentação da </w:t>
      </w:r>
      <w:r w:rsidRPr="00F660A0">
        <w:rPr>
          <w:rFonts w:ascii="Arial" w:hAnsi="Arial" w:cs="Arial"/>
          <w:b/>
        </w:rPr>
        <w:t xml:space="preserve">Planilha de composição de custos unitários </w:t>
      </w:r>
      <w:r w:rsidRPr="00F660A0">
        <w:rPr>
          <w:rFonts w:ascii="Arial" w:hAnsi="Arial" w:cs="Arial"/>
        </w:rPr>
        <w:t xml:space="preserve">(Resolução-TCE/MS nº 88 de 03/10/2018) e ainda a </w:t>
      </w:r>
      <w:r w:rsidRPr="00F660A0">
        <w:rPr>
          <w:rFonts w:ascii="Arial" w:hAnsi="Arial" w:cs="Arial"/>
          <w:b/>
        </w:rPr>
        <w:t>planilha de composição dos encargos sociais</w:t>
      </w:r>
      <w:r w:rsidRPr="00F660A0">
        <w:rPr>
          <w:rFonts w:ascii="Arial" w:hAnsi="Arial" w:cs="Arial"/>
        </w:rPr>
        <w:t xml:space="preserve">, </w:t>
      </w:r>
      <w:proofErr w:type="gramStart"/>
      <w:r w:rsidRPr="00F660A0">
        <w:rPr>
          <w:rFonts w:ascii="Arial" w:hAnsi="Arial" w:cs="Arial"/>
        </w:rPr>
        <w:t>sob pena</w:t>
      </w:r>
      <w:proofErr w:type="gramEnd"/>
      <w:r w:rsidRPr="00F660A0">
        <w:rPr>
          <w:rFonts w:ascii="Arial" w:hAnsi="Arial" w:cs="Arial"/>
        </w:rPr>
        <w:t xml:space="preserve"> de desclassificação e consequentemente a convocação da empresa segunda colocada no certame, se houver, sendo que esta terá o mesmo prazo para atender a solicitação da Comissão.</w:t>
      </w:r>
    </w:p>
    <w:p w14:paraId="15515CC6" w14:textId="53C076CC" w:rsidR="00B015FD" w:rsidRPr="00F660A0" w:rsidRDefault="004B6445" w:rsidP="00A6572D">
      <w:pPr>
        <w:pStyle w:val="PargrafodaLista"/>
        <w:numPr>
          <w:ilvl w:val="2"/>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t>Todos os dados informados pela Licitante em sua Planilha deverão refletir com fidelidade os custos especificados e a margem de lucro pretendida.</w:t>
      </w:r>
    </w:p>
    <w:p w14:paraId="50A62ED8" w14:textId="6D9775DE" w:rsidR="004B6445" w:rsidRPr="00F660A0" w:rsidRDefault="004B6445" w:rsidP="00A6572D">
      <w:pPr>
        <w:pStyle w:val="PargrafodaLista"/>
        <w:numPr>
          <w:ilvl w:val="2"/>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t>Cronograma físico-financeiro, em conformidade com as etapas, prazos e demais aspectos fixados pelo CEASA/MS.</w:t>
      </w:r>
    </w:p>
    <w:p w14:paraId="017CCCA7" w14:textId="1020E869" w:rsidR="004B6445" w:rsidRPr="00F660A0" w:rsidRDefault="004B6445" w:rsidP="00A6572D">
      <w:pPr>
        <w:pStyle w:val="PargrafodaLista"/>
        <w:numPr>
          <w:ilvl w:val="2"/>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lastRenderedPageBreak/>
        <w:t>A planilha de custos e formação de preços fornecida não poderá ter os seus quantitativos alterados sem prévia autorização do CEASA/MS.</w:t>
      </w:r>
    </w:p>
    <w:p w14:paraId="3AE8B6BC" w14:textId="77777777" w:rsidR="004B6445" w:rsidRPr="00F660A0" w:rsidRDefault="004B6445" w:rsidP="00A6572D">
      <w:pPr>
        <w:pStyle w:val="PargrafodaLista"/>
        <w:numPr>
          <w:ilvl w:val="2"/>
          <w:numId w:val="1"/>
        </w:numPr>
        <w:tabs>
          <w:tab w:val="left" w:pos="567"/>
        </w:tabs>
        <w:suppressAutoHyphens/>
        <w:spacing w:line="276" w:lineRule="auto"/>
        <w:ind w:left="567" w:firstLine="0"/>
        <w:contextualSpacing w:val="0"/>
        <w:rPr>
          <w:rFonts w:ascii="Arial" w:hAnsi="Arial" w:cs="Arial"/>
        </w:rPr>
      </w:pPr>
      <w:bookmarkStart w:id="1" w:name="_Hlk515288640"/>
      <w:r w:rsidRPr="00F660A0">
        <w:rPr>
          <w:rFonts w:ascii="Arial" w:hAnsi="Arial" w:cs="Arial"/>
        </w:rPr>
        <w:t>A composição do BDI para</w:t>
      </w:r>
      <w:r w:rsidRPr="00F660A0">
        <w:rPr>
          <w:rFonts w:ascii="Arial" w:hAnsi="Arial" w:cs="Arial"/>
          <w:b/>
        </w:rPr>
        <w:t xml:space="preserve"> Serviços, Materiais e Equipamentos</w:t>
      </w:r>
      <w:r w:rsidRPr="00F660A0">
        <w:rPr>
          <w:rFonts w:ascii="Arial" w:hAnsi="Arial" w:cs="Arial"/>
        </w:rPr>
        <w:t>, detalhando todos os seus componentes, sob a forma percentual.</w:t>
      </w:r>
    </w:p>
    <w:bookmarkEnd w:id="1"/>
    <w:p w14:paraId="199A5471" w14:textId="069327E6" w:rsidR="004B6445" w:rsidRPr="00F660A0" w:rsidRDefault="004B6445" w:rsidP="00A6572D">
      <w:pPr>
        <w:pStyle w:val="PargrafodaLista"/>
        <w:numPr>
          <w:ilvl w:val="3"/>
          <w:numId w:val="1"/>
        </w:numPr>
        <w:tabs>
          <w:tab w:val="left" w:pos="567"/>
        </w:tabs>
        <w:suppressAutoHyphens/>
        <w:spacing w:line="276" w:lineRule="auto"/>
        <w:ind w:left="567" w:firstLine="0"/>
        <w:contextualSpacing w:val="0"/>
        <w:rPr>
          <w:rFonts w:ascii="Arial" w:hAnsi="Arial" w:cs="Arial"/>
        </w:rPr>
      </w:pPr>
      <w:r w:rsidRPr="00F660A0">
        <w:rPr>
          <w:rFonts w:ascii="Arial" w:hAnsi="Arial" w:cs="Arial"/>
        </w:rPr>
        <w:t xml:space="preserve">Os custos relativos </w:t>
      </w:r>
      <w:proofErr w:type="gramStart"/>
      <w:r w:rsidRPr="00F660A0">
        <w:rPr>
          <w:rFonts w:ascii="Arial" w:hAnsi="Arial" w:cs="Arial"/>
        </w:rPr>
        <w:t>a</w:t>
      </w:r>
      <w:proofErr w:type="gramEnd"/>
      <w:r w:rsidRPr="00F660A0">
        <w:rPr>
          <w:rFonts w:ascii="Arial" w:hAnsi="Arial" w:cs="Arial"/>
        </w:rPr>
        <w:t xml:space="preserve"> administração local, mobilização e desmobilização e instalação de canteiro e acampamento, bem como quaisquer outros itens que possam ser apropriados como custo direto da obra, </w:t>
      </w:r>
      <w:r w:rsidRPr="00F660A0">
        <w:rPr>
          <w:rFonts w:ascii="Arial" w:hAnsi="Arial" w:cs="Arial"/>
          <w:b/>
        </w:rPr>
        <w:t>não poderão ser incluídos na composição do BDI, devendo ser cotados na planilha orçamentária</w:t>
      </w:r>
      <w:r w:rsidRPr="00F660A0">
        <w:rPr>
          <w:rFonts w:ascii="Arial" w:hAnsi="Arial" w:cs="Arial"/>
        </w:rPr>
        <w:t>;</w:t>
      </w:r>
    </w:p>
    <w:p w14:paraId="0FF1927A" w14:textId="77777777" w:rsidR="004B6445" w:rsidRPr="00F660A0" w:rsidRDefault="004B6445" w:rsidP="00A6572D">
      <w:pPr>
        <w:pStyle w:val="PargrafodaLista"/>
        <w:numPr>
          <w:ilvl w:val="3"/>
          <w:numId w:val="1"/>
        </w:numPr>
        <w:tabs>
          <w:tab w:val="left" w:pos="567"/>
        </w:tabs>
        <w:spacing w:line="276" w:lineRule="auto"/>
        <w:ind w:left="567" w:firstLine="0"/>
        <w:rPr>
          <w:rFonts w:ascii="Arial" w:hAnsi="Arial" w:cs="Arial"/>
        </w:rPr>
      </w:pPr>
      <w:r w:rsidRPr="00F660A0">
        <w:rPr>
          <w:rFonts w:ascii="Arial" w:hAnsi="Arial" w:cs="Arial"/>
        </w:rPr>
        <w:t>As alíquotas de tributos cotadas pela Licitante não podem ser superiores aos limites estabelecidos na legislação tributária;</w:t>
      </w:r>
    </w:p>
    <w:p w14:paraId="48BC5F1F" w14:textId="77777777" w:rsidR="004B6445" w:rsidRPr="00F660A0" w:rsidRDefault="004B6445" w:rsidP="00A6572D">
      <w:pPr>
        <w:pStyle w:val="PargrafodaLista"/>
        <w:numPr>
          <w:ilvl w:val="3"/>
          <w:numId w:val="1"/>
        </w:numPr>
        <w:tabs>
          <w:tab w:val="left" w:pos="567"/>
        </w:tabs>
        <w:suppressAutoHyphens/>
        <w:spacing w:before="120" w:line="276" w:lineRule="auto"/>
        <w:ind w:left="567" w:firstLine="0"/>
        <w:contextualSpacing w:val="0"/>
        <w:rPr>
          <w:rFonts w:ascii="Arial" w:hAnsi="Arial" w:cs="Arial"/>
        </w:rPr>
      </w:pPr>
      <w:r w:rsidRPr="00F660A0">
        <w:rPr>
          <w:rFonts w:ascii="Arial" w:hAnsi="Arial" w:cs="Arial"/>
        </w:rPr>
        <w:t>Os tributos considerados de natureza direta e personalíssima, como o Imposto de Renda de Pessoa Jurídica - IRPJ e a Contribuição Sobre o Lucro Líquido - CSLL, não deverão ser incluídos no BDI, nos termos do art. 9º, II do Decreto 7.983, de 2013.</w:t>
      </w:r>
    </w:p>
    <w:p w14:paraId="7BB417FD" w14:textId="70710B98" w:rsidR="004B6445" w:rsidRPr="00F660A0" w:rsidRDefault="004B6445" w:rsidP="00A6572D">
      <w:pPr>
        <w:pStyle w:val="PargrafodaLista"/>
        <w:numPr>
          <w:ilvl w:val="3"/>
          <w:numId w:val="1"/>
        </w:numPr>
        <w:tabs>
          <w:tab w:val="left" w:pos="567"/>
        </w:tabs>
        <w:suppressAutoHyphens/>
        <w:spacing w:before="120" w:line="276" w:lineRule="auto"/>
        <w:ind w:left="567" w:firstLine="0"/>
        <w:contextualSpacing w:val="0"/>
        <w:rPr>
          <w:rFonts w:ascii="Arial" w:hAnsi="Arial" w:cs="Arial"/>
        </w:rPr>
      </w:pPr>
      <w:r w:rsidRPr="00F660A0">
        <w:rPr>
          <w:rFonts w:ascii="Arial" w:hAnsi="Arial" w:cs="Arial"/>
        </w:rPr>
        <w:t xml:space="preserve">Licitantes sujeitas ao regime de tributação de incidência </w:t>
      </w:r>
      <w:r w:rsidR="00775897" w:rsidRPr="00F660A0">
        <w:rPr>
          <w:rFonts w:ascii="Arial" w:hAnsi="Arial" w:cs="Arial"/>
        </w:rPr>
        <w:t>não cumulativa</w:t>
      </w:r>
      <w:r w:rsidRPr="00F660A0">
        <w:rPr>
          <w:rFonts w:ascii="Arial" w:hAnsi="Arial" w:cs="Arial"/>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pelo CEASA reflitam os benefícios tributários concedidos pela legislação tributária.</w:t>
      </w:r>
    </w:p>
    <w:p w14:paraId="7654F0BA" w14:textId="77777777" w:rsidR="004B6445" w:rsidRPr="00F660A0" w:rsidRDefault="004B6445" w:rsidP="00A6572D">
      <w:pPr>
        <w:pStyle w:val="PargrafodaLista"/>
        <w:numPr>
          <w:ilvl w:val="3"/>
          <w:numId w:val="1"/>
        </w:numPr>
        <w:tabs>
          <w:tab w:val="left" w:pos="567"/>
        </w:tabs>
        <w:suppressAutoHyphens/>
        <w:spacing w:before="120" w:line="276" w:lineRule="auto"/>
        <w:ind w:left="567" w:firstLine="0"/>
        <w:contextualSpacing w:val="0"/>
        <w:rPr>
          <w:rFonts w:ascii="Arial" w:hAnsi="Arial" w:cs="Arial"/>
        </w:rPr>
      </w:pPr>
      <w:r w:rsidRPr="00F660A0">
        <w:rPr>
          <w:rFonts w:ascii="Arial" w:hAnsi="Arial" w:cs="Arial"/>
        </w:rPr>
        <w:t xml:space="preserve">As empresas Licitantes optantes pelo Simples Nacional deverão apresentar os percentuais de ISS, PIS e COFINS, discriminados na composição do BDI, compatíveis </w:t>
      </w:r>
      <w:proofErr w:type="gramStart"/>
      <w:r w:rsidRPr="00F660A0">
        <w:rPr>
          <w:rFonts w:ascii="Arial" w:hAnsi="Arial" w:cs="Arial"/>
        </w:rPr>
        <w:t>as</w:t>
      </w:r>
      <w:proofErr w:type="gramEnd"/>
      <w:r w:rsidRPr="00F660A0">
        <w:rPr>
          <w:rFonts w:ascii="Arial" w:hAnsi="Arial" w:cs="Arial"/>
        </w:rPr>
        <w:t xml:space="preserve"> alíquotas a que estão obrigadas a recolher, conforme previsão contida na Lei Complementar nº 123/2006.</w:t>
      </w:r>
    </w:p>
    <w:p w14:paraId="0DA155EB" w14:textId="77777777" w:rsidR="004B6445" w:rsidRPr="00F660A0" w:rsidRDefault="004B6445" w:rsidP="00A6572D">
      <w:pPr>
        <w:pStyle w:val="PargrafodaLista"/>
        <w:numPr>
          <w:ilvl w:val="3"/>
          <w:numId w:val="1"/>
        </w:numPr>
        <w:tabs>
          <w:tab w:val="left" w:pos="567"/>
        </w:tabs>
        <w:suppressAutoHyphens/>
        <w:spacing w:before="120" w:line="276" w:lineRule="auto"/>
        <w:ind w:left="567" w:firstLine="0"/>
        <w:contextualSpacing w:val="0"/>
        <w:rPr>
          <w:rFonts w:ascii="Arial" w:hAnsi="Arial" w:cs="Arial"/>
        </w:rPr>
      </w:pPr>
      <w:r w:rsidRPr="00F660A0">
        <w:rPr>
          <w:rFonts w:ascii="Arial" w:hAnsi="Arial" w:cs="Arial"/>
        </w:rPr>
        <w:t>A composição de encargos sociais das empresas optantes pelo Simples Nacional não poderá incluir os gastos relativos às contribuições que estão dispensadas de recolhimento (</w:t>
      </w:r>
      <w:proofErr w:type="gramStart"/>
      <w:r w:rsidRPr="00F660A0">
        <w:rPr>
          <w:rFonts w:ascii="Arial" w:hAnsi="Arial" w:cs="Arial"/>
        </w:rPr>
        <w:t>Sesi</w:t>
      </w:r>
      <w:proofErr w:type="gramEnd"/>
      <w:r w:rsidRPr="00F660A0">
        <w:rPr>
          <w:rFonts w:ascii="Arial" w:hAnsi="Arial" w:cs="Arial"/>
        </w:rPr>
        <w:t>, Senai, Sebrae etc.), conforme dispões o art. 13, § 3º, da referida Lei Complementar.</w:t>
      </w:r>
    </w:p>
    <w:p w14:paraId="6F272B83" w14:textId="77777777" w:rsidR="004B6445" w:rsidRPr="00F660A0" w:rsidRDefault="004B6445" w:rsidP="00A6572D">
      <w:pPr>
        <w:pStyle w:val="PargrafodaLista"/>
        <w:numPr>
          <w:ilvl w:val="3"/>
          <w:numId w:val="1"/>
        </w:numPr>
        <w:tabs>
          <w:tab w:val="left" w:pos="567"/>
        </w:tabs>
        <w:spacing w:line="276" w:lineRule="auto"/>
        <w:ind w:left="567" w:firstLine="0"/>
        <w:rPr>
          <w:rFonts w:ascii="Arial" w:hAnsi="Arial" w:cs="Arial"/>
        </w:rPr>
      </w:pPr>
      <w:r w:rsidRPr="00F660A0">
        <w:rPr>
          <w:rFonts w:ascii="Arial" w:hAnsi="Arial" w:cs="Arial"/>
        </w:rPr>
        <w:t>Quanto aos custos indiretos incidentes sobre as parcelas relativas ao fornecimento de materiais e equipamentos, a Licitante deverá apresentar um percentual reduzido de BDI, compatível com a natureza do objeto.</w:t>
      </w:r>
    </w:p>
    <w:p w14:paraId="57BBDF7D" w14:textId="65365D5F" w:rsidR="004B6445" w:rsidRPr="00F660A0" w:rsidRDefault="004B6445" w:rsidP="00A6572D">
      <w:pPr>
        <w:pStyle w:val="PargrafodaLista"/>
        <w:numPr>
          <w:ilvl w:val="1"/>
          <w:numId w:val="1"/>
        </w:numPr>
        <w:spacing w:line="276" w:lineRule="auto"/>
        <w:ind w:left="0" w:firstLine="0"/>
        <w:rPr>
          <w:rFonts w:ascii="Arial" w:hAnsi="Arial" w:cs="Arial"/>
        </w:rPr>
      </w:pPr>
      <w:r w:rsidRPr="00F660A0">
        <w:rPr>
          <w:rFonts w:ascii="Arial" w:hAnsi="Arial" w:cs="Arial"/>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w:t>
      </w:r>
      <w:proofErr w:type="gramStart"/>
      <w:r w:rsidRPr="00F660A0">
        <w:rPr>
          <w:rFonts w:ascii="Arial" w:hAnsi="Arial" w:cs="Arial"/>
        </w:rPr>
        <w:t>a</w:t>
      </w:r>
      <w:proofErr w:type="gramEnd"/>
      <w:r w:rsidRPr="00F660A0">
        <w:rPr>
          <w:rFonts w:ascii="Arial" w:hAnsi="Arial" w:cs="Arial"/>
        </w:rPr>
        <w:t xml:space="preserve"> diferença percentual entre o valor do orçamento-base e o valor global do contrato obtido na licitação, com vistas a garantir o equilíbrio econômico-financeiro do contrato e a manutenção do percentual de desconto ofertado pelo contratado</w:t>
      </w:r>
    </w:p>
    <w:p w14:paraId="7CCCF608" w14:textId="38FB834A" w:rsidR="004B6445" w:rsidRPr="00F660A0" w:rsidRDefault="004B6445" w:rsidP="00A6572D">
      <w:pPr>
        <w:numPr>
          <w:ilvl w:val="1"/>
          <w:numId w:val="1"/>
        </w:numPr>
        <w:suppressAutoHyphens/>
        <w:spacing w:line="276" w:lineRule="auto"/>
        <w:ind w:left="0" w:firstLine="0"/>
        <w:rPr>
          <w:rFonts w:ascii="Arial" w:hAnsi="Arial" w:cs="Arial"/>
        </w:rPr>
      </w:pPr>
      <w:r w:rsidRPr="00F660A0">
        <w:rPr>
          <w:rFonts w:ascii="Arial" w:hAnsi="Arial" w:cs="Arial"/>
        </w:rPr>
        <w:t>Será adotado o pa</w:t>
      </w:r>
      <w:r w:rsidR="000E03AB" w:rsidRPr="00F660A0">
        <w:rPr>
          <w:rFonts w:ascii="Arial" w:hAnsi="Arial" w:cs="Arial"/>
        </w:rPr>
        <w:t>gamento proporcional dos serviços</w:t>
      </w:r>
      <w:r w:rsidRPr="00F660A0">
        <w:rPr>
          <w:rFonts w:ascii="Arial" w:hAnsi="Arial" w:cs="Arial"/>
        </w:rPr>
        <w:t xml:space="preserve"> </w:t>
      </w:r>
      <w:r w:rsidR="000E03AB" w:rsidRPr="00F660A0">
        <w:rPr>
          <w:rFonts w:ascii="Arial" w:hAnsi="Arial" w:cs="Arial"/>
        </w:rPr>
        <w:t>já executados, conforme medição aprovado pela fiscalização.</w:t>
      </w:r>
    </w:p>
    <w:p w14:paraId="71A8E0FF" w14:textId="08438492" w:rsidR="004B6445" w:rsidRPr="00F660A0" w:rsidRDefault="007E6380" w:rsidP="00A6572D">
      <w:pPr>
        <w:pStyle w:val="PargrafodaLista"/>
        <w:numPr>
          <w:ilvl w:val="1"/>
          <w:numId w:val="1"/>
        </w:numPr>
        <w:spacing w:line="276" w:lineRule="auto"/>
        <w:ind w:left="0" w:firstLine="0"/>
        <w:rPr>
          <w:rFonts w:ascii="Arial" w:hAnsi="Arial" w:cs="Arial"/>
        </w:rPr>
      </w:pPr>
      <w:r w:rsidRPr="00F660A0">
        <w:rPr>
          <w:rFonts w:ascii="Arial" w:hAnsi="Arial" w:cs="Arial"/>
        </w:rPr>
        <w:lastRenderedPageBreak/>
        <w:t xml:space="preserve"> O prazo de validade da proposta de preços será de 90 (noventa) dias.</w:t>
      </w:r>
    </w:p>
    <w:p w14:paraId="176B3E58" w14:textId="4EA92B50" w:rsidR="007E6380" w:rsidRPr="00F660A0" w:rsidRDefault="007E6380" w:rsidP="00A6572D">
      <w:pPr>
        <w:pStyle w:val="PargrafodaLista"/>
        <w:numPr>
          <w:ilvl w:val="1"/>
          <w:numId w:val="1"/>
        </w:numPr>
        <w:spacing w:line="276" w:lineRule="auto"/>
        <w:ind w:left="0" w:firstLine="0"/>
        <w:rPr>
          <w:rFonts w:ascii="Arial" w:hAnsi="Arial" w:cs="Arial"/>
        </w:rPr>
      </w:pPr>
      <w:r w:rsidRPr="00F660A0">
        <w:rPr>
          <w:rFonts w:ascii="Arial" w:hAnsi="Arial" w:cs="Arial"/>
        </w:rPr>
        <w:t>A proponente que estabelecer prazo inferior a 90 (noventa) dias de validade da proposta terá sua proposta desclassificada, caso a impropriedade não seja sanada na sessão.</w:t>
      </w:r>
    </w:p>
    <w:p w14:paraId="3E01305D" w14:textId="6C1F5B06" w:rsidR="007E6380" w:rsidRPr="00F660A0" w:rsidRDefault="007E6380" w:rsidP="00A6572D">
      <w:pPr>
        <w:pStyle w:val="PargrafodaLista"/>
        <w:numPr>
          <w:ilvl w:val="1"/>
          <w:numId w:val="1"/>
        </w:numPr>
        <w:spacing w:line="276" w:lineRule="auto"/>
        <w:ind w:left="0" w:firstLine="0"/>
        <w:rPr>
          <w:rFonts w:ascii="Arial" w:hAnsi="Arial" w:cs="Arial"/>
        </w:rPr>
      </w:pPr>
      <w:r w:rsidRPr="00F660A0">
        <w:rPr>
          <w:rFonts w:ascii="Arial" w:hAnsi="Arial" w:cs="Arial"/>
        </w:rPr>
        <w:t>A apresentação de uma proposta na licitação fará prova de que a empresa licitante:</w:t>
      </w:r>
    </w:p>
    <w:p w14:paraId="09F3F217" w14:textId="13B9E6BC" w:rsidR="007E6380" w:rsidRPr="00F660A0" w:rsidRDefault="00775897" w:rsidP="00A6572D">
      <w:pPr>
        <w:pStyle w:val="PargrafodaLista"/>
        <w:numPr>
          <w:ilvl w:val="2"/>
          <w:numId w:val="1"/>
        </w:numPr>
        <w:spacing w:line="276" w:lineRule="auto"/>
        <w:ind w:left="567" w:firstLine="0"/>
        <w:rPr>
          <w:rFonts w:ascii="Arial" w:hAnsi="Arial" w:cs="Arial"/>
        </w:rPr>
      </w:pPr>
      <w:r w:rsidRPr="00F660A0">
        <w:rPr>
          <w:rFonts w:ascii="Arial" w:hAnsi="Arial" w:cs="Arial"/>
        </w:rPr>
        <w:t xml:space="preserve">Examinou criteriosamente todos os documentos do edital e seus anexos, que os comparou entre si e obteve todas as informações necessárias, antes de apresentá-la. </w:t>
      </w:r>
    </w:p>
    <w:p w14:paraId="4F26849A" w14:textId="3EC7A3AF" w:rsidR="00775897" w:rsidRPr="00F660A0" w:rsidRDefault="00775897" w:rsidP="00A6572D">
      <w:pPr>
        <w:pStyle w:val="PargrafodaLista"/>
        <w:numPr>
          <w:ilvl w:val="2"/>
          <w:numId w:val="1"/>
        </w:numPr>
        <w:spacing w:line="276" w:lineRule="auto"/>
        <w:ind w:left="567" w:firstLine="0"/>
        <w:rPr>
          <w:rFonts w:ascii="Arial" w:hAnsi="Arial" w:cs="Arial"/>
        </w:rPr>
      </w:pPr>
      <w:r w:rsidRPr="00F660A0">
        <w:rPr>
          <w:rFonts w:ascii="Arial" w:hAnsi="Arial" w:cs="Arial"/>
        </w:rPr>
        <w:t>Conhece e concorda com todas as especificações e condições do Edital.</w:t>
      </w:r>
    </w:p>
    <w:p w14:paraId="37FEA333" w14:textId="57A6ED37" w:rsidR="00775897" w:rsidRPr="00F660A0" w:rsidRDefault="00775897" w:rsidP="00A6572D">
      <w:pPr>
        <w:pStyle w:val="PargrafodaLista"/>
        <w:numPr>
          <w:ilvl w:val="2"/>
          <w:numId w:val="1"/>
        </w:numPr>
        <w:spacing w:line="276" w:lineRule="auto"/>
        <w:ind w:left="567" w:firstLine="0"/>
        <w:rPr>
          <w:rFonts w:ascii="Arial" w:hAnsi="Arial" w:cs="Arial"/>
        </w:rPr>
      </w:pPr>
      <w:r w:rsidRPr="00F660A0">
        <w:rPr>
          <w:rFonts w:ascii="Arial" w:hAnsi="Arial" w:cs="Arial"/>
        </w:rPr>
        <w:t>Considerou que o Edital e/ou anexos desta licitação permitiram a elaboração de uma proposta totalmente satisfatória.</w:t>
      </w:r>
    </w:p>
    <w:p w14:paraId="34951DD9" w14:textId="5863B35F" w:rsidR="00775897" w:rsidRPr="00F660A0" w:rsidRDefault="00775897" w:rsidP="00A6572D">
      <w:pPr>
        <w:pStyle w:val="PargrafodaLista"/>
        <w:numPr>
          <w:ilvl w:val="2"/>
          <w:numId w:val="1"/>
        </w:numPr>
        <w:spacing w:line="276" w:lineRule="auto"/>
        <w:ind w:left="567" w:firstLine="0"/>
        <w:rPr>
          <w:rFonts w:ascii="Arial" w:hAnsi="Arial" w:cs="Arial"/>
        </w:rPr>
      </w:pPr>
      <w:r w:rsidRPr="00F660A0">
        <w:rPr>
          <w:rFonts w:ascii="Arial" w:hAnsi="Arial" w:cs="Arial"/>
        </w:rPr>
        <w:t>Atende as condições de participação, não se enquadrando nas hipóteses de impedimento previstas no Edital.</w:t>
      </w:r>
    </w:p>
    <w:p w14:paraId="2361C59E" w14:textId="69CACE97" w:rsidR="004B6445" w:rsidRPr="00F660A0" w:rsidRDefault="00775897" w:rsidP="00A6572D">
      <w:pPr>
        <w:pStyle w:val="PargrafodaLista"/>
        <w:numPr>
          <w:ilvl w:val="1"/>
          <w:numId w:val="1"/>
        </w:numPr>
        <w:spacing w:line="276" w:lineRule="auto"/>
        <w:ind w:left="0" w:firstLine="0"/>
        <w:rPr>
          <w:rFonts w:ascii="Arial" w:hAnsi="Arial" w:cs="Arial"/>
        </w:rPr>
      </w:pPr>
      <w:r w:rsidRPr="00F660A0">
        <w:rPr>
          <w:rFonts w:ascii="Arial" w:hAnsi="Arial" w:cs="Arial"/>
        </w:rPr>
        <w:t>Fica também estabelecido que as especificações, os anexos e a documentação da licitação são complementares entre si.</w:t>
      </w:r>
    </w:p>
    <w:p w14:paraId="24B91E05" w14:textId="77777777" w:rsidR="000F7491" w:rsidRPr="00F660A0" w:rsidRDefault="000F7491" w:rsidP="000F7491">
      <w:pPr>
        <w:pStyle w:val="PargrafodaLista"/>
        <w:spacing w:line="276" w:lineRule="auto"/>
        <w:ind w:left="0" w:firstLine="0"/>
        <w:rPr>
          <w:rFonts w:ascii="Arial" w:hAnsi="Arial" w:cs="Arial"/>
        </w:rPr>
      </w:pPr>
    </w:p>
    <w:p w14:paraId="397B1730" w14:textId="77777777" w:rsidR="00775897" w:rsidRPr="00F660A0" w:rsidRDefault="00775897" w:rsidP="00A6572D">
      <w:pPr>
        <w:pStyle w:val="PargrafodaLista"/>
        <w:numPr>
          <w:ilvl w:val="0"/>
          <w:numId w:val="1"/>
        </w:numPr>
        <w:spacing w:line="276" w:lineRule="auto"/>
        <w:ind w:left="0" w:firstLine="0"/>
        <w:rPr>
          <w:rFonts w:ascii="Arial" w:hAnsi="Arial" w:cs="Arial"/>
          <w:b/>
        </w:rPr>
      </w:pPr>
      <w:r w:rsidRPr="00F660A0">
        <w:rPr>
          <w:rFonts w:ascii="Arial" w:hAnsi="Arial" w:cs="Arial"/>
          <w:b/>
        </w:rPr>
        <w:t>DOCUMENTOS DE HABILITAÇÃO</w:t>
      </w:r>
    </w:p>
    <w:p w14:paraId="143FF360" w14:textId="6DF0C9D0" w:rsidR="00775897" w:rsidRPr="00F660A0" w:rsidRDefault="00775897" w:rsidP="00A6572D">
      <w:pPr>
        <w:pStyle w:val="PargrafodaLista"/>
        <w:numPr>
          <w:ilvl w:val="1"/>
          <w:numId w:val="1"/>
        </w:numPr>
        <w:spacing w:line="276" w:lineRule="auto"/>
        <w:ind w:left="0" w:firstLine="0"/>
        <w:rPr>
          <w:rFonts w:ascii="Arial" w:hAnsi="Arial" w:cs="Arial"/>
          <w:b/>
        </w:rPr>
      </w:pPr>
      <w:r w:rsidRPr="00F660A0">
        <w:rPr>
          <w:rFonts w:ascii="Arial" w:hAnsi="Arial" w:cs="Arial"/>
        </w:rPr>
        <w:t>O</w:t>
      </w:r>
      <w:r w:rsidR="009B3C18" w:rsidRPr="00F660A0">
        <w:rPr>
          <w:rFonts w:ascii="Arial" w:hAnsi="Arial" w:cs="Arial"/>
        </w:rPr>
        <w:t xml:space="preserve"> ENVELOPE Nº </w:t>
      </w:r>
      <w:r w:rsidRPr="00F660A0">
        <w:rPr>
          <w:rFonts w:ascii="Arial" w:hAnsi="Arial" w:cs="Arial"/>
        </w:rPr>
        <w:t>02</w:t>
      </w:r>
      <w:r w:rsidR="009B3C18" w:rsidRPr="00F660A0">
        <w:rPr>
          <w:rFonts w:ascii="Arial" w:hAnsi="Arial" w:cs="Arial"/>
        </w:rPr>
        <w:t xml:space="preserve"> </w:t>
      </w:r>
      <w:proofErr w:type="gramStart"/>
      <w:r w:rsidRPr="00F660A0">
        <w:rPr>
          <w:rFonts w:ascii="Arial" w:hAnsi="Arial" w:cs="Arial"/>
        </w:rPr>
        <w:t>-DOCUMENTOS</w:t>
      </w:r>
      <w:proofErr w:type="gramEnd"/>
      <w:r w:rsidRPr="00F660A0">
        <w:rPr>
          <w:rFonts w:ascii="Arial" w:hAnsi="Arial" w:cs="Arial"/>
        </w:rPr>
        <w:t xml:space="preserve"> DE HABILITAÇÃO conterá todos os documentos </w:t>
      </w:r>
      <w:r w:rsidR="00DA5FA1" w:rsidRPr="00F660A0">
        <w:rPr>
          <w:rFonts w:ascii="Arial" w:hAnsi="Arial" w:cs="Arial"/>
        </w:rPr>
        <w:t>relacionados neste item, em 01 (</w:t>
      </w:r>
      <w:r w:rsidRPr="00F660A0">
        <w:rPr>
          <w:rFonts w:ascii="Arial" w:hAnsi="Arial" w:cs="Arial"/>
        </w:rPr>
        <w:t xml:space="preserve">uma) via encadernada, devidamente numerada e rubricada, sem emenda ou rasuras, encabeçadas por índice relacionando os documentos e as folhas em que </w:t>
      </w:r>
      <w:r w:rsidR="009B3C18" w:rsidRPr="00F660A0">
        <w:rPr>
          <w:rFonts w:ascii="Arial" w:hAnsi="Arial" w:cs="Arial"/>
        </w:rPr>
        <w:t>se encontram.</w:t>
      </w:r>
    </w:p>
    <w:p w14:paraId="32C512F7" w14:textId="77777777" w:rsidR="004C0ADF" w:rsidRPr="00F660A0" w:rsidRDefault="009B3C18" w:rsidP="00A6572D">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 xml:space="preserve">Os documentos </w:t>
      </w:r>
      <w:r w:rsidRPr="00F660A0">
        <w:rPr>
          <w:rFonts w:ascii="Arial" w:hAnsi="Arial" w:cs="Arial"/>
          <w:b/>
          <w:u w:val="single"/>
        </w:rPr>
        <w:t>DEVEM</w:t>
      </w:r>
      <w:r w:rsidRPr="00F660A0">
        <w:rPr>
          <w:rFonts w:ascii="Arial" w:hAnsi="Arial" w:cs="Arial"/>
        </w:rPr>
        <w:t xml:space="preserve"> </w:t>
      </w:r>
      <w:r w:rsidRPr="00F660A0">
        <w:rPr>
          <w:rFonts w:ascii="Arial" w:hAnsi="Arial" w:cs="Arial"/>
          <w:b/>
        </w:rPr>
        <w:t>ser apresentados no original, publicação em Órgão da Imprensa Oficial, ou por qualquer processo de cópia devidamente autenticada,</w:t>
      </w:r>
      <w:r w:rsidRPr="00F660A0">
        <w:rPr>
          <w:rFonts w:ascii="Arial" w:hAnsi="Arial" w:cs="Arial"/>
        </w:rPr>
        <w:t xml:space="preserve"> seja por cartório ou oficial de registro competente.</w:t>
      </w:r>
    </w:p>
    <w:p w14:paraId="776F0AC0" w14:textId="77777777" w:rsidR="004C0ADF" w:rsidRPr="00F660A0" w:rsidRDefault="009B3C18" w:rsidP="00A6572D">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Não serão admitidos registros cadastrais de outros Órgãos ou entidades da Administração Pública,</w:t>
      </w:r>
      <w:r w:rsidRPr="00F660A0">
        <w:rPr>
          <w:rFonts w:ascii="Arial" w:hAnsi="Arial" w:cs="Arial"/>
          <w:b/>
        </w:rPr>
        <w:t xml:space="preserve"> salvo aqueles cuja excepcionalidade esteja expressa neste Edital.</w:t>
      </w:r>
    </w:p>
    <w:p w14:paraId="05BE626F" w14:textId="77777777" w:rsidR="004C0ADF" w:rsidRPr="00F660A0" w:rsidRDefault="009B3C18" w:rsidP="00A6572D">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Atestados de empresas que passaram por processo de fusão, incorporação e cisão serão considerados para efeito de comprovação da capacidade técnica da sucessora, desde que sejam obedecidos os procedimentos legais, mediante documentos formais, com os respectivos registros cartorários.</w:t>
      </w:r>
    </w:p>
    <w:p w14:paraId="5F15B61C" w14:textId="77777777" w:rsidR="004C0ADF" w:rsidRPr="00F660A0" w:rsidRDefault="009B3C18" w:rsidP="00A6572D">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 xml:space="preserve">No caso de </w:t>
      </w:r>
      <w:r w:rsidRPr="00F660A0">
        <w:rPr>
          <w:rFonts w:ascii="Arial" w:hAnsi="Arial" w:cs="Arial"/>
          <w:b/>
        </w:rPr>
        <w:t>cisão parcial</w:t>
      </w:r>
      <w:r w:rsidRPr="00F660A0">
        <w:rPr>
          <w:rFonts w:ascii="Arial" w:hAnsi="Arial" w:cs="Arial"/>
        </w:rPr>
        <w:t xml:space="preserve">, é vedado o uso simultâneo e </w:t>
      </w:r>
      <w:r w:rsidRPr="00F660A0">
        <w:rPr>
          <w:rFonts w:ascii="Arial" w:hAnsi="Arial" w:cs="Arial"/>
          <w:b/>
        </w:rPr>
        <w:t>nos seus quantitativos integrais</w:t>
      </w:r>
      <w:r w:rsidRPr="00F660A0">
        <w:rPr>
          <w:rFonts w:ascii="Arial" w:hAnsi="Arial" w:cs="Arial"/>
        </w:rPr>
        <w:t xml:space="preserve">, numa mesma licitação, dos atestados expedidos em nome da </w:t>
      </w:r>
      <w:proofErr w:type="spellStart"/>
      <w:r w:rsidRPr="00F660A0">
        <w:rPr>
          <w:rFonts w:ascii="Arial" w:hAnsi="Arial" w:cs="Arial"/>
        </w:rPr>
        <w:t>empresa-mãe</w:t>
      </w:r>
      <w:proofErr w:type="spellEnd"/>
      <w:r w:rsidRPr="00F660A0">
        <w:rPr>
          <w:rFonts w:ascii="Arial" w:hAnsi="Arial" w:cs="Arial"/>
        </w:rPr>
        <w:t xml:space="preserve"> (no seu estado anterior) pelas empresas objeto da cisão parcial: </w:t>
      </w:r>
      <w:proofErr w:type="spellStart"/>
      <w:r w:rsidRPr="00F660A0">
        <w:rPr>
          <w:rFonts w:ascii="Arial" w:hAnsi="Arial" w:cs="Arial"/>
        </w:rPr>
        <w:t>empresa-mãe</w:t>
      </w:r>
      <w:proofErr w:type="spellEnd"/>
      <w:r w:rsidRPr="00F660A0">
        <w:rPr>
          <w:rFonts w:ascii="Arial" w:hAnsi="Arial" w:cs="Arial"/>
        </w:rPr>
        <w:t xml:space="preserve"> e empresa(s)-filha(s). </w:t>
      </w:r>
    </w:p>
    <w:p w14:paraId="15CD6608" w14:textId="77777777" w:rsidR="004C0ADF" w:rsidRPr="00F660A0" w:rsidRDefault="009B3C18" w:rsidP="00A6572D">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As certidões extraídas pela internet somente terão validade se confirmada sua autenticidade nos termos indicados pela legislação competente ou pelo órgão emissor do documento, para tanto.</w:t>
      </w:r>
    </w:p>
    <w:p w14:paraId="72C80192" w14:textId="77777777" w:rsidR="004C0ADF" w:rsidRPr="00F660A0" w:rsidRDefault="009B3C18" w:rsidP="00A6572D">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 xml:space="preserve">Na hipótese de omissão do prazo de validade das referidas certidões, serão acatadas aquelas com prazo máximo de </w:t>
      </w:r>
      <w:r w:rsidRPr="00F660A0">
        <w:rPr>
          <w:rFonts w:ascii="Arial" w:hAnsi="Arial" w:cs="Arial"/>
          <w:b/>
        </w:rPr>
        <w:t>90 (noventa) dias</w:t>
      </w:r>
      <w:r w:rsidRPr="00F660A0">
        <w:rPr>
          <w:rFonts w:ascii="Arial" w:hAnsi="Arial" w:cs="Arial"/>
        </w:rPr>
        <w:t xml:space="preserve"> da sua expedição.</w:t>
      </w:r>
    </w:p>
    <w:p w14:paraId="317ED11C" w14:textId="7DF12177" w:rsidR="009B3C18" w:rsidRPr="00F660A0" w:rsidRDefault="009B3C18" w:rsidP="00A6572D">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 xml:space="preserve">O teor dos documentos de habilitação </w:t>
      </w:r>
      <w:r w:rsidRPr="00F660A0">
        <w:rPr>
          <w:rFonts w:ascii="Arial" w:hAnsi="Arial" w:cs="Arial"/>
          <w:b/>
          <w:u w:val="single"/>
        </w:rPr>
        <w:t>PODERÃO</w:t>
      </w:r>
      <w:r w:rsidRPr="00F660A0">
        <w:rPr>
          <w:rFonts w:ascii="Arial" w:hAnsi="Arial" w:cs="Arial"/>
        </w:rPr>
        <w:t xml:space="preserve"> ser destacados, por meio de</w:t>
      </w:r>
      <w:r w:rsidRPr="00F660A0">
        <w:rPr>
          <w:rFonts w:ascii="Arial" w:hAnsi="Arial" w:cs="Arial"/>
          <w:b/>
        </w:rPr>
        <w:t xml:space="preserve"> realce de texto</w:t>
      </w:r>
      <w:r w:rsidRPr="00F660A0">
        <w:rPr>
          <w:rFonts w:ascii="Arial" w:hAnsi="Arial" w:cs="Arial"/>
        </w:rPr>
        <w:t xml:space="preserve">, nas informações pertinentes à habilitação, sobretudo </w:t>
      </w:r>
      <w:r w:rsidRPr="00F660A0">
        <w:rPr>
          <w:rFonts w:ascii="Arial" w:hAnsi="Arial" w:cs="Arial"/>
        </w:rPr>
        <w:lastRenderedPageBreak/>
        <w:t xml:space="preserve">relacionada </w:t>
      </w:r>
      <w:proofErr w:type="gramStart"/>
      <w:r w:rsidRPr="00F660A0">
        <w:rPr>
          <w:rFonts w:ascii="Arial" w:hAnsi="Arial" w:cs="Arial"/>
        </w:rPr>
        <w:t>a</w:t>
      </w:r>
      <w:proofErr w:type="gramEnd"/>
      <w:r w:rsidRPr="00F660A0">
        <w:rPr>
          <w:rFonts w:ascii="Arial" w:hAnsi="Arial" w:cs="Arial"/>
        </w:rPr>
        <w:t xml:space="preserve"> validade de documentos e às parcelas relevantes exigidas no Projeto Básico.</w:t>
      </w:r>
    </w:p>
    <w:p w14:paraId="6CC17696" w14:textId="77777777" w:rsidR="000F7491" w:rsidRPr="00F660A0" w:rsidRDefault="000F7491" w:rsidP="000F7491">
      <w:pPr>
        <w:pStyle w:val="PargrafodaLista"/>
        <w:tabs>
          <w:tab w:val="left" w:pos="567"/>
        </w:tabs>
        <w:spacing w:line="276" w:lineRule="auto"/>
        <w:ind w:left="567" w:firstLine="0"/>
        <w:rPr>
          <w:rFonts w:ascii="Arial" w:hAnsi="Arial" w:cs="Arial"/>
          <w:b/>
        </w:rPr>
      </w:pPr>
    </w:p>
    <w:p w14:paraId="711E8CEE" w14:textId="0F148A5A" w:rsidR="009B3C18" w:rsidRPr="00F660A0" w:rsidRDefault="004C0ADF" w:rsidP="00A6572D">
      <w:pPr>
        <w:pStyle w:val="PargrafodaLista"/>
        <w:numPr>
          <w:ilvl w:val="1"/>
          <w:numId w:val="1"/>
        </w:numPr>
        <w:spacing w:line="276" w:lineRule="auto"/>
        <w:ind w:left="0" w:firstLine="0"/>
        <w:rPr>
          <w:rFonts w:ascii="Arial" w:hAnsi="Arial" w:cs="Arial"/>
          <w:b/>
        </w:rPr>
      </w:pPr>
      <w:r w:rsidRPr="00F660A0">
        <w:rPr>
          <w:rFonts w:ascii="Arial" w:hAnsi="Arial" w:cs="Arial"/>
          <w:b/>
        </w:rPr>
        <w:t>HABILITAÇÃO JURÍDICA</w:t>
      </w:r>
    </w:p>
    <w:p w14:paraId="5DDD9F70" w14:textId="77777777" w:rsidR="004C0ADF" w:rsidRPr="00F660A0" w:rsidRDefault="004C0ADF"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Registro comercial, no caso de Licitante empresa individual e cédula de identidade, no caso de Licitante pessoa física;</w:t>
      </w:r>
    </w:p>
    <w:p w14:paraId="4DDFB782" w14:textId="2844F2AD" w:rsidR="004C0ADF" w:rsidRPr="00F660A0" w:rsidRDefault="004C0ADF"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Ato constitutivo, estatuto ou contrato social em vigor, devidamente registrado, em se tratando de Licitante sociedade empresária sendo que, no caso de sociedade por ações, deverá se fazer acompanhar da Ata de eleição de seus administradores;</w:t>
      </w:r>
    </w:p>
    <w:p w14:paraId="1936B8F9" w14:textId="35BBCF13" w:rsidR="004C0ADF" w:rsidRPr="00F660A0" w:rsidRDefault="004C0ADF"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Inscrição do ato constitutivo, no caso de sociedades civis, acompanhada de ato formal de designação de diretoria em exercício;</w:t>
      </w:r>
    </w:p>
    <w:p w14:paraId="3707CB6F" w14:textId="77777777" w:rsidR="00C13679" w:rsidRPr="00F660A0" w:rsidRDefault="004C0ADF"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Decreto de autorização ou equivalente, em se tratando de empresa ou sociedade estrangeira em funcionamento no País, e ato de registro ou autorização para funcionamento expedido pelo órgão competente quando a atividade assim o exigir.</w:t>
      </w:r>
    </w:p>
    <w:p w14:paraId="4369F6F2" w14:textId="77777777" w:rsidR="00C13679" w:rsidRPr="00F660A0" w:rsidRDefault="004C0ADF"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Aos Licitantes cadastrados no CEASA/MS, sendo que o cadastro não é obrigatório, será facultada a apresentação do Certificado de Registro Cadastral, vigente, em substituição aos documentos citados no item 6.2. “Habilitação Jurídica”.</w:t>
      </w:r>
    </w:p>
    <w:p w14:paraId="60A37A01" w14:textId="53336C2B" w:rsidR="00C13679" w:rsidRPr="00F660A0" w:rsidRDefault="00C13679" w:rsidP="00A6572D">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 xml:space="preserve">O referido certificado deverá ser expedido em </w:t>
      </w:r>
      <w:r w:rsidRPr="00F660A0">
        <w:rPr>
          <w:rFonts w:ascii="Arial" w:hAnsi="Arial" w:cs="Arial"/>
          <w:b/>
        </w:rPr>
        <w:t>até 03 (três) dias</w:t>
      </w:r>
      <w:r w:rsidRPr="00F660A0">
        <w:rPr>
          <w:rFonts w:ascii="Arial" w:hAnsi="Arial" w:cs="Arial"/>
        </w:rPr>
        <w:t xml:space="preserve"> antes da abertura dos envelopes.</w:t>
      </w:r>
    </w:p>
    <w:p w14:paraId="54EF515A" w14:textId="77777777" w:rsidR="000F7491" w:rsidRPr="00F660A0" w:rsidRDefault="000F7491" w:rsidP="000F7491">
      <w:pPr>
        <w:pStyle w:val="PargrafodaLista"/>
        <w:tabs>
          <w:tab w:val="left" w:pos="567"/>
        </w:tabs>
        <w:spacing w:line="276" w:lineRule="auto"/>
        <w:ind w:left="567" w:firstLine="0"/>
        <w:rPr>
          <w:rFonts w:ascii="Arial" w:hAnsi="Arial" w:cs="Arial"/>
        </w:rPr>
      </w:pPr>
    </w:p>
    <w:p w14:paraId="76C987AF" w14:textId="4825A8EB" w:rsidR="00C13679" w:rsidRPr="00F660A0" w:rsidRDefault="00C13679" w:rsidP="00A6572D">
      <w:pPr>
        <w:pStyle w:val="PargrafodaLista"/>
        <w:numPr>
          <w:ilvl w:val="1"/>
          <w:numId w:val="1"/>
        </w:numPr>
        <w:spacing w:line="276" w:lineRule="auto"/>
        <w:ind w:left="0" w:firstLine="0"/>
        <w:rPr>
          <w:rFonts w:ascii="Arial" w:hAnsi="Arial" w:cs="Arial"/>
          <w:b/>
        </w:rPr>
      </w:pPr>
      <w:r w:rsidRPr="00F660A0">
        <w:rPr>
          <w:rFonts w:ascii="Arial" w:hAnsi="Arial" w:cs="Arial"/>
          <w:b/>
        </w:rPr>
        <w:t>REGULARIDADE FISCAL E TRABALHISTA</w:t>
      </w:r>
    </w:p>
    <w:p w14:paraId="1F8F6D42" w14:textId="77777777" w:rsidR="00C13679" w:rsidRPr="00F660A0" w:rsidRDefault="00C13679" w:rsidP="00A6572D">
      <w:pPr>
        <w:pStyle w:val="PargrafodaLista"/>
        <w:numPr>
          <w:ilvl w:val="2"/>
          <w:numId w:val="1"/>
        </w:numPr>
        <w:tabs>
          <w:tab w:val="left" w:pos="426"/>
        </w:tabs>
        <w:spacing w:line="276" w:lineRule="auto"/>
        <w:ind w:left="567" w:firstLine="0"/>
        <w:rPr>
          <w:rFonts w:ascii="Arial" w:hAnsi="Arial" w:cs="Arial"/>
        </w:rPr>
      </w:pPr>
      <w:r w:rsidRPr="00F660A0">
        <w:rPr>
          <w:rFonts w:ascii="Arial" w:hAnsi="Arial" w:cs="Arial"/>
        </w:rPr>
        <w:t>Prova de inscrição no CNPJ – Cadastro Nacional de Pessoas Jurídicas.</w:t>
      </w:r>
    </w:p>
    <w:p w14:paraId="3E9D2F63" w14:textId="77777777" w:rsidR="00C13679" w:rsidRPr="00F660A0" w:rsidRDefault="00C13679" w:rsidP="00A6572D">
      <w:pPr>
        <w:pStyle w:val="PargrafodaLista"/>
        <w:numPr>
          <w:ilvl w:val="2"/>
          <w:numId w:val="1"/>
        </w:numPr>
        <w:tabs>
          <w:tab w:val="left" w:pos="426"/>
        </w:tabs>
        <w:spacing w:line="276" w:lineRule="auto"/>
        <w:ind w:left="567" w:firstLine="0"/>
        <w:rPr>
          <w:rFonts w:ascii="Arial" w:hAnsi="Arial" w:cs="Arial"/>
        </w:rPr>
      </w:pPr>
      <w:r w:rsidRPr="00F660A0">
        <w:rPr>
          <w:rFonts w:ascii="Arial" w:hAnsi="Arial" w:cs="Arial"/>
        </w:rPr>
        <w:t xml:space="preserve">Prova de regularidade perante o </w:t>
      </w:r>
      <w:r w:rsidRPr="00F660A0">
        <w:rPr>
          <w:rFonts w:ascii="Arial" w:hAnsi="Arial" w:cs="Arial"/>
          <w:b/>
        </w:rPr>
        <w:t>Instituto Nacional do Seguro Social - INSS</w:t>
      </w:r>
      <w:r w:rsidRPr="00F660A0">
        <w:rPr>
          <w:rFonts w:ascii="Arial" w:hAnsi="Arial" w:cs="Arial"/>
        </w:rPr>
        <w:t>, através da CERTIDÃO CONJUNTA NEGATIVA DE DÉBITOS RELATIVA AOS TRIBUTOS FEDERAIS E À DÍVIDA ATIVA DA UNIÃO.</w:t>
      </w:r>
    </w:p>
    <w:p w14:paraId="221AA8F0" w14:textId="77777777" w:rsidR="00C13679" w:rsidRPr="00F660A0" w:rsidRDefault="00C13679" w:rsidP="00A6572D">
      <w:pPr>
        <w:pStyle w:val="PargrafodaLista"/>
        <w:numPr>
          <w:ilvl w:val="2"/>
          <w:numId w:val="1"/>
        </w:numPr>
        <w:tabs>
          <w:tab w:val="left" w:pos="426"/>
        </w:tabs>
        <w:spacing w:line="276" w:lineRule="auto"/>
        <w:ind w:left="567" w:firstLine="0"/>
        <w:rPr>
          <w:rFonts w:ascii="Arial" w:hAnsi="Arial" w:cs="Arial"/>
        </w:rPr>
      </w:pPr>
      <w:r w:rsidRPr="00F660A0">
        <w:rPr>
          <w:rFonts w:ascii="Arial" w:hAnsi="Arial" w:cs="Arial"/>
        </w:rPr>
        <w:t xml:space="preserve">Prova de situação regular perante o </w:t>
      </w:r>
      <w:r w:rsidRPr="00F660A0">
        <w:rPr>
          <w:rFonts w:ascii="Arial" w:hAnsi="Arial" w:cs="Arial"/>
          <w:b/>
        </w:rPr>
        <w:t>Fundo de Garantia por Tempo de Serviço - FGTS</w:t>
      </w:r>
      <w:r w:rsidRPr="00F660A0">
        <w:rPr>
          <w:rFonts w:ascii="Arial" w:hAnsi="Arial" w:cs="Arial"/>
        </w:rPr>
        <w:t>, através de CERTIFICADO DE REGULARIDADE DO FGTS – CRF.</w:t>
      </w:r>
    </w:p>
    <w:p w14:paraId="50723344" w14:textId="35F021F1" w:rsidR="00C13679" w:rsidRPr="00F660A0" w:rsidRDefault="00C13679" w:rsidP="00A6572D">
      <w:pPr>
        <w:pStyle w:val="PargrafodaLista"/>
        <w:numPr>
          <w:ilvl w:val="2"/>
          <w:numId w:val="1"/>
        </w:numPr>
        <w:tabs>
          <w:tab w:val="left" w:pos="426"/>
        </w:tabs>
        <w:spacing w:line="276" w:lineRule="auto"/>
        <w:ind w:left="567" w:firstLine="0"/>
        <w:rPr>
          <w:rFonts w:ascii="Arial" w:hAnsi="Arial" w:cs="Arial"/>
        </w:rPr>
      </w:pPr>
      <w:r w:rsidRPr="00F660A0">
        <w:rPr>
          <w:rFonts w:ascii="Arial" w:hAnsi="Arial" w:cs="Arial"/>
        </w:rPr>
        <w:t>Prova de inexistência de débitos inadimplidos perante a Justiça do Trabalho, mediante a apresentação de Certidão Negativa de Débitos Trabalhistas - CNDT, nos termos do Título VII-A da Consolidação das Leis do Trabalho.</w:t>
      </w:r>
    </w:p>
    <w:p w14:paraId="478E3766" w14:textId="7F236CC4" w:rsidR="00C13679" w:rsidRPr="00F660A0" w:rsidRDefault="00C13679" w:rsidP="00A6572D">
      <w:pPr>
        <w:pStyle w:val="PargrafodaLista"/>
        <w:numPr>
          <w:ilvl w:val="2"/>
          <w:numId w:val="1"/>
        </w:numPr>
        <w:tabs>
          <w:tab w:val="left" w:pos="426"/>
        </w:tabs>
        <w:spacing w:line="276" w:lineRule="auto"/>
        <w:ind w:left="567" w:firstLine="0"/>
        <w:rPr>
          <w:rFonts w:ascii="Arial" w:hAnsi="Arial" w:cs="Arial"/>
        </w:rPr>
      </w:pPr>
      <w:r w:rsidRPr="00F660A0">
        <w:rPr>
          <w:rFonts w:ascii="Arial" w:hAnsi="Arial" w:cs="Arial"/>
        </w:rPr>
        <w:t>TRATAMENTO DIFERENCIADO PARA MICROEMPRESAS E EMPRESAS DE PEQUENO PORTE:</w:t>
      </w:r>
    </w:p>
    <w:p w14:paraId="52E38F92" w14:textId="7BCE39FB" w:rsidR="00C13679" w:rsidRPr="00F660A0" w:rsidRDefault="00C13679" w:rsidP="00A6572D">
      <w:pPr>
        <w:pStyle w:val="PargrafodaLista"/>
        <w:numPr>
          <w:ilvl w:val="3"/>
          <w:numId w:val="1"/>
        </w:numPr>
        <w:tabs>
          <w:tab w:val="left" w:pos="426"/>
        </w:tabs>
        <w:spacing w:line="276" w:lineRule="auto"/>
        <w:ind w:left="567" w:firstLine="0"/>
        <w:rPr>
          <w:rFonts w:ascii="Arial" w:hAnsi="Arial" w:cs="Arial"/>
        </w:rPr>
      </w:pPr>
      <w:r w:rsidRPr="00F660A0">
        <w:rPr>
          <w:rFonts w:ascii="Arial" w:hAnsi="Arial" w:cs="Arial"/>
        </w:rPr>
        <w:t xml:space="preserve">Caso a Licitante seja microempresa ou empresa de pequeno porte, deverá apresentar toda a documentação exigida para efeito de comprovação de regularidade fiscal e trabalhista, mesmo que esta apresente alguma restrição, </w:t>
      </w:r>
      <w:proofErr w:type="gramStart"/>
      <w:r w:rsidRPr="00F660A0">
        <w:rPr>
          <w:rFonts w:ascii="Arial" w:hAnsi="Arial" w:cs="Arial"/>
        </w:rPr>
        <w:t>sob pena</w:t>
      </w:r>
      <w:proofErr w:type="gramEnd"/>
      <w:r w:rsidRPr="00F660A0">
        <w:rPr>
          <w:rFonts w:ascii="Arial" w:hAnsi="Arial" w:cs="Arial"/>
        </w:rPr>
        <w:t xml:space="preserve"> de inabilitação, situação em que lhe será concedido </w:t>
      </w:r>
      <w:r w:rsidRPr="00F660A0">
        <w:rPr>
          <w:rFonts w:ascii="Arial" w:hAnsi="Arial" w:cs="Arial"/>
          <w:b/>
        </w:rPr>
        <w:t>prazo de 05 (cinco) dias úteis</w:t>
      </w:r>
      <w:r w:rsidRPr="00F660A0">
        <w:rPr>
          <w:rFonts w:ascii="Arial" w:hAnsi="Arial" w:cs="Arial"/>
        </w:rPr>
        <w:t>, prorrogável por igual período a critério do CEASA/MS, para regularização, na forma prevista no art. 43 da Lei Complementar nº 123/06, caso venha a ser a detentora da proposta mais vantajosa.</w:t>
      </w:r>
    </w:p>
    <w:p w14:paraId="0D10A407" w14:textId="6FC5F3CB" w:rsidR="00C13679" w:rsidRPr="00F660A0" w:rsidRDefault="00C13679" w:rsidP="00A6572D">
      <w:pPr>
        <w:pStyle w:val="PargrafodaLista"/>
        <w:numPr>
          <w:ilvl w:val="3"/>
          <w:numId w:val="1"/>
        </w:numPr>
        <w:tabs>
          <w:tab w:val="left" w:pos="426"/>
        </w:tabs>
        <w:spacing w:line="276" w:lineRule="auto"/>
        <w:ind w:left="567" w:firstLine="0"/>
        <w:rPr>
          <w:rFonts w:ascii="Arial" w:hAnsi="Arial" w:cs="Arial"/>
        </w:rPr>
      </w:pPr>
      <w:r w:rsidRPr="00F660A0">
        <w:rPr>
          <w:rFonts w:ascii="Arial" w:hAnsi="Arial" w:cs="Arial"/>
        </w:rPr>
        <w:lastRenderedPageBreak/>
        <w:t>A não regularização da documentação de habilitação, no tempo previsto implicará na desclassificação da Licitante.</w:t>
      </w:r>
    </w:p>
    <w:p w14:paraId="7C10C315" w14:textId="77777777" w:rsidR="000F7491" w:rsidRPr="00F660A0" w:rsidRDefault="000F7491" w:rsidP="000F7491">
      <w:pPr>
        <w:pStyle w:val="PargrafodaLista"/>
        <w:tabs>
          <w:tab w:val="left" w:pos="426"/>
        </w:tabs>
        <w:spacing w:line="276" w:lineRule="auto"/>
        <w:ind w:left="567" w:firstLine="0"/>
        <w:rPr>
          <w:rFonts w:ascii="Arial" w:hAnsi="Arial" w:cs="Arial"/>
        </w:rPr>
      </w:pPr>
    </w:p>
    <w:p w14:paraId="74686511" w14:textId="76A927EA" w:rsidR="00775897" w:rsidRPr="00F660A0" w:rsidRDefault="00C13679" w:rsidP="00A6572D">
      <w:pPr>
        <w:pStyle w:val="PargrafodaLista"/>
        <w:numPr>
          <w:ilvl w:val="1"/>
          <w:numId w:val="1"/>
        </w:numPr>
        <w:spacing w:line="276" w:lineRule="auto"/>
        <w:ind w:left="0" w:firstLine="0"/>
        <w:rPr>
          <w:rFonts w:ascii="Arial" w:hAnsi="Arial" w:cs="Arial"/>
          <w:b/>
        </w:rPr>
      </w:pPr>
      <w:r w:rsidRPr="00F660A0">
        <w:rPr>
          <w:rFonts w:ascii="Arial" w:hAnsi="Arial" w:cs="Arial"/>
          <w:b/>
        </w:rPr>
        <w:t>QUALIFICAÇÃO TÉCNICA</w:t>
      </w:r>
    </w:p>
    <w:p w14:paraId="6D45404D" w14:textId="77777777" w:rsidR="00C13679" w:rsidRPr="00F660A0" w:rsidRDefault="00C13679" w:rsidP="00A6572D">
      <w:pPr>
        <w:pStyle w:val="PargrafodaLista"/>
        <w:widowControl w:val="0"/>
        <w:numPr>
          <w:ilvl w:val="2"/>
          <w:numId w:val="1"/>
        </w:numPr>
        <w:spacing w:line="276" w:lineRule="auto"/>
        <w:ind w:left="567" w:firstLine="0"/>
        <w:rPr>
          <w:rFonts w:ascii="Arial" w:hAnsi="Arial" w:cs="Arial"/>
        </w:rPr>
      </w:pPr>
      <w:r w:rsidRPr="00F660A0">
        <w:rPr>
          <w:rFonts w:ascii="Arial" w:hAnsi="Arial" w:cs="Arial"/>
        </w:rPr>
        <w:t>Certidão de Registro perante o Conselho Regional de Engenharia e Agronomia (CREA) ou perante o Conselho de Arquitetura e Urbanismo (CAU):</w:t>
      </w:r>
    </w:p>
    <w:p w14:paraId="73195472" w14:textId="77777777" w:rsidR="00C13679" w:rsidRPr="00F660A0" w:rsidRDefault="00C13679" w:rsidP="00A6572D">
      <w:pPr>
        <w:pStyle w:val="PargrafodaLista"/>
        <w:widowControl w:val="0"/>
        <w:numPr>
          <w:ilvl w:val="3"/>
          <w:numId w:val="1"/>
        </w:numPr>
        <w:spacing w:line="276" w:lineRule="auto"/>
        <w:ind w:left="567" w:firstLine="0"/>
        <w:rPr>
          <w:rFonts w:ascii="Arial" w:hAnsi="Arial" w:cs="Arial"/>
        </w:rPr>
      </w:pPr>
      <w:r w:rsidRPr="00F660A0">
        <w:rPr>
          <w:rFonts w:ascii="Arial" w:hAnsi="Arial" w:cs="Arial"/>
        </w:rPr>
        <w:t>Da empresa Licitante;</w:t>
      </w:r>
    </w:p>
    <w:p w14:paraId="656D050B" w14:textId="7945EEFE" w:rsidR="00C13679" w:rsidRPr="00F660A0" w:rsidRDefault="00C13679" w:rsidP="00A6572D">
      <w:pPr>
        <w:pStyle w:val="PargrafodaLista"/>
        <w:widowControl w:val="0"/>
        <w:numPr>
          <w:ilvl w:val="3"/>
          <w:numId w:val="1"/>
        </w:numPr>
        <w:spacing w:line="276" w:lineRule="auto"/>
        <w:ind w:left="567" w:firstLine="0"/>
        <w:rPr>
          <w:rFonts w:ascii="Arial" w:hAnsi="Arial" w:cs="Arial"/>
        </w:rPr>
      </w:pPr>
      <w:r w:rsidRPr="00F660A0">
        <w:rPr>
          <w:rFonts w:ascii="Arial" w:hAnsi="Arial" w:cs="Arial"/>
        </w:rPr>
        <w:t>Do Responsável Técnico que seja apresentado para comprovação da Capacidade Técnica Profissional.</w:t>
      </w:r>
    </w:p>
    <w:p w14:paraId="22676152" w14:textId="32B0C947" w:rsidR="00C13679" w:rsidRPr="00F660A0" w:rsidRDefault="00C13679" w:rsidP="00A6572D">
      <w:pPr>
        <w:pStyle w:val="PargrafodaLista"/>
        <w:widowControl w:val="0"/>
        <w:numPr>
          <w:ilvl w:val="2"/>
          <w:numId w:val="1"/>
        </w:numPr>
        <w:tabs>
          <w:tab w:val="left" w:pos="993"/>
        </w:tabs>
        <w:spacing w:line="276" w:lineRule="auto"/>
        <w:ind w:left="567" w:firstLine="0"/>
        <w:rPr>
          <w:rFonts w:ascii="Arial" w:hAnsi="Arial" w:cs="Arial"/>
        </w:rPr>
      </w:pPr>
      <w:r w:rsidRPr="00F660A0">
        <w:rPr>
          <w:rFonts w:ascii="Arial" w:hAnsi="Arial" w:cs="Arial"/>
        </w:rPr>
        <w:t>Em se tratando de empresa não registrada no CREA/MS ou no CAU/MS a Licitante deverá apresentar o registro do CREA ou do CAU do Estado de origem, ficando a Licitante vencedora obrigada a apresentar o visto do CREA/MS ou do CAU/MS antes da assinatura do contrato.</w:t>
      </w:r>
    </w:p>
    <w:p w14:paraId="6DBAF6D0" w14:textId="7F0BB29B" w:rsidR="00987AAC" w:rsidRPr="00F660A0" w:rsidRDefault="00C13679" w:rsidP="00A6572D">
      <w:pPr>
        <w:pStyle w:val="PargrafodaLista"/>
        <w:widowControl w:val="0"/>
        <w:numPr>
          <w:ilvl w:val="2"/>
          <w:numId w:val="1"/>
        </w:numPr>
        <w:spacing w:line="276" w:lineRule="auto"/>
        <w:ind w:left="567" w:firstLine="0"/>
        <w:rPr>
          <w:rFonts w:ascii="Arial" w:hAnsi="Arial" w:cs="Arial"/>
          <w:b/>
        </w:rPr>
      </w:pPr>
      <w:proofErr w:type="gramStart"/>
      <w:r w:rsidRPr="00F660A0">
        <w:rPr>
          <w:rFonts w:ascii="Arial" w:hAnsi="Arial" w:cs="Arial"/>
          <w:b/>
        </w:rPr>
        <w:t>CAPACIDADE TÉCNICO PROFISSIONAL</w:t>
      </w:r>
      <w:proofErr w:type="gramEnd"/>
      <w:r w:rsidRPr="00F660A0">
        <w:rPr>
          <w:rFonts w:ascii="Arial" w:hAnsi="Arial" w:cs="Arial"/>
        </w:rPr>
        <w:t>: atestados de capacidade técnica,</w:t>
      </w:r>
      <w:r w:rsidRPr="00F660A0">
        <w:rPr>
          <w:rFonts w:ascii="Arial" w:hAnsi="Arial" w:cs="Arial"/>
          <w:b/>
        </w:rPr>
        <w:t xml:space="preserve"> </w:t>
      </w:r>
      <w:r w:rsidRPr="00F660A0">
        <w:rPr>
          <w:rFonts w:ascii="Arial" w:hAnsi="Arial" w:cs="Arial"/>
        </w:rPr>
        <w:t xml:space="preserve">emitidos por pessoas jurídicas de direito público ou privado em </w:t>
      </w:r>
      <w:r w:rsidRPr="00F660A0">
        <w:rPr>
          <w:rFonts w:ascii="Arial" w:hAnsi="Arial" w:cs="Arial"/>
          <w:b/>
        </w:rPr>
        <w:t>NOME DO PROFISSIONAL DE NÍVEL SUPERIOR INTEGRANTE DO QUADRO DA EMPRESA</w:t>
      </w:r>
      <w:r w:rsidRPr="00F660A0">
        <w:rPr>
          <w:rFonts w:ascii="Arial" w:hAnsi="Arial" w:cs="Arial"/>
        </w:rPr>
        <w:t xml:space="preserve">, juntamente com sua respectiva Certidão de Acervo Técnico (CAT), o qual comprove a </w:t>
      </w:r>
      <w:r w:rsidRPr="00F660A0">
        <w:rPr>
          <w:rFonts w:ascii="Arial" w:hAnsi="Arial" w:cs="Arial"/>
          <w:b/>
        </w:rPr>
        <w:t xml:space="preserve">experiência do </w:t>
      </w:r>
      <w:r w:rsidRPr="00F660A0">
        <w:rPr>
          <w:rFonts w:ascii="Arial" w:hAnsi="Arial" w:cs="Arial"/>
          <w:b/>
          <w:u w:val="single"/>
        </w:rPr>
        <w:t>profissional</w:t>
      </w:r>
      <w:r w:rsidRPr="00F660A0">
        <w:rPr>
          <w:rFonts w:ascii="Arial" w:hAnsi="Arial" w:cs="Arial"/>
        </w:rPr>
        <w:t xml:space="preserve"> na execução / participação dos serviços que compõem as parcelas de maior relevância técnica ou valor significativo da contratação. </w:t>
      </w:r>
    </w:p>
    <w:p w14:paraId="49E73F54" w14:textId="66DAEC20" w:rsidR="00C13679" w:rsidRPr="00F660A0" w:rsidRDefault="00C13679" w:rsidP="00A6572D">
      <w:pPr>
        <w:pStyle w:val="PargrafodaLista"/>
        <w:widowControl w:val="0"/>
        <w:numPr>
          <w:ilvl w:val="3"/>
          <w:numId w:val="1"/>
        </w:numPr>
        <w:spacing w:line="276" w:lineRule="auto"/>
        <w:ind w:left="567" w:firstLine="0"/>
        <w:rPr>
          <w:rFonts w:ascii="Arial" w:hAnsi="Arial" w:cs="Arial"/>
          <w:b/>
        </w:rPr>
      </w:pPr>
      <w:proofErr w:type="gramStart"/>
      <w:r w:rsidRPr="00F660A0">
        <w:rPr>
          <w:rFonts w:ascii="Arial" w:hAnsi="Arial" w:cs="Arial"/>
          <w:b/>
        </w:rPr>
        <w:t>CAPACIDADE TÉCNICO OPERACIONAL</w:t>
      </w:r>
      <w:proofErr w:type="gramEnd"/>
      <w:r w:rsidRPr="00F660A0">
        <w:rPr>
          <w:rFonts w:ascii="Arial" w:hAnsi="Arial" w:cs="Arial"/>
        </w:rPr>
        <w:t xml:space="preserve">: a comprovação de aptidão para o desempenho da </w:t>
      </w:r>
      <w:r w:rsidRPr="00F660A0">
        <w:rPr>
          <w:rFonts w:ascii="Arial" w:hAnsi="Arial" w:cs="Arial"/>
          <w:b/>
        </w:rPr>
        <w:t>EMPRESA LICITANTE</w:t>
      </w:r>
      <w:r w:rsidRPr="00F660A0">
        <w:rPr>
          <w:rFonts w:ascii="Arial" w:hAnsi="Arial" w:cs="Arial"/>
        </w:rPr>
        <w:t xml:space="preserve"> será feita através de atestados de capacidade técnica — emitidos por pessoas jurídicas de direito público ou privado </w:t>
      </w:r>
      <w:r w:rsidRPr="00F660A0">
        <w:rPr>
          <w:rFonts w:ascii="Arial" w:hAnsi="Arial" w:cs="Arial"/>
          <w:b/>
          <w:u w:val="single"/>
        </w:rPr>
        <w:t>em nome da pessoa jurídica Licitante</w:t>
      </w:r>
      <w:r w:rsidRPr="00F660A0">
        <w:rPr>
          <w:rFonts w:ascii="Arial" w:hAnsi="Arial" w:cs="Arial"/>
        </w:rPr>
        <w:t xml:space="preserve"> — relativo à execução de obra ou serviço de engenharia, compatível em características, quantidades e prazos com o objeto da presente licitação, envolvendo as parcelas de maior relevância ou valor significativo da contratação.</w:t>
      </w:r>
    </w:p>
    <w:p w14:paraId="0CC59A47" w14:textId="747423BA" w:rsidR="00987AAC" w:rsidRPr="00F660A0" w:rsidRDefault="00D37C50" w:rsidP="00A6572D">
      <w:pPr>
        <w:widowControl w:val="0"/>
        <w:spacing w:line="276" w:lineRule="auto"/>
        <w:ind w:left="567" w:firstLine="0"/>
        <w:rPr>
          <w:rFonts w:ascii="Arial" w:hAnsi="Arial" w:cs="Arial"/>
          <w:b/>
          <w:u w:val="single"/>
        </w:rPr>
      </w:pPr>
      <w:r w:rsidRPr="00F660A0">
        <w:rPr>
          <w:rFonts w:ascii="Arial" w:hAnsi="Arial" w:cs="Arial"/>
          <w:b/>
        </w:rPr>
        <w:t>6.4.3.2</w:t>
      </w:r>
      <w:r w:rsidR="00987AAC" w:rsidRPr="00F660A0">
        <w:rPr>
          <w:rFonts w:ascii="Arial" w:hAnsi="Arial" w:cs="Arial"/>
          <w:b/>
        </w:rPr>
        <w:t xml:space="preserve">. </w:t>
      </w:r>
      <w:r w:rsidR="00987AAC" w:rsidRPr="00F660A0">
        <w:rPr>
          <w:rFonts w:ascii="Arial" w:hAnsi="Arial" w:cs="Arial"/>
          <w:b/>
          <w:u w:val="single"/>
        </w:rPr>
        <w:t>As parcelas relevantes estão dispostas abaixo:</w:t>
      </w:r>
    </w:p>
    <w:tbl>
      <w:tblPr>
        <w:tblStyle w:val="Tabelacomgrade"/>
        <w:tblW w:w="0" w:type="auto"/>
        <w:tblInd w:w="675" w:type="dxa"/>
        <w:tblLook w:val="04A0" w:firstRow="1" w:lastRow="0" w:firstColumn="1" w:lastColumn="0" w:noHBand="0" w:noVBand="1"/>
      </w:tblPr>
      <w:tblGrid>
        <w:gridCol w:w="6379"/>
        <w:gridCol w:w="1084"/>
        <w:gridCol w:w="1241"/>
      </w:tblGrid>
      <w:tr w:rsidR="00C52D51" w:rsidRPr="00402E02" w14:paraId="4C16C78C" w14:textId="77777777" w:rsidTr="00BA1530">
        <w:tc>
          <w:tcPr>
            <w:tcW w:w="6379" w:type="dxa"/>
          </w:tcPr>
          <w:p w14:paraId="2B0D5FDD" w14:textId="4757C78A" w:rsidR="00C52D51" w:rsidRPr="00402E02" w:rsidRDefault="00BA1530" w:rsidP="00BA1530">
            <w:pPr>
              <w:pStyle w:val="PargrafodaLista"/>
              <w:spacing w:line="276" w:lineRule="auto"/>
              <w:ind w:left="0" w:firstLine="0"/>
              <w:jc w:val="center"/>
              <w:rPr>
                <w:rFonts w:ascii="Arial" w:hAnsi="Arial" w:cs="Arial"/>
                <w:b/>
              </w:rPr>
            </w:pPr>
            <w:r>
              <w:rPr>
                <w:rFonts w:ascii="Arial" w:hAnsi="Arial" w:cs="Arial"/>
                <w:b/>
              </w:rPr>
              <w:t>Descrição</w:t>
            </w:r>
          </w:p>
        </w:tc>
        <w:tc>
          <w:tcPr>
            <w:tcW w:w="992" w:type="dxa"/>
          </w:tcPr>
          <w:p w14:paraId="3B237AC0" w14:textId="77777777" w:rsidR="00C52D51" w:rsidRPr="00402E02" w:rsidRDefault="00C52D51" w:rsidP="001B7A3E">
            <w:pPr>
              <w:pStyle w:val="PargrafodaLista"/>
              <w:spacing w:line="276" w:lineRule="auto"/>
              <w:ind w:left="0" w:firstLine="0"/>
              <w:rPr>
                <w:rFonts w:ascii="Arial" w:hAnsi="Arial" w:cs="Arial"/>
                <w:b/>
              </w:rPr>
            </w:pPr>
            <w:r w:rsidRPr="00402E02">
              <w:rPr>
                <w:rFonts w:ascii="Arial" w:hAnsi="Arial" w:cs="Arial"/>
                <w:b/>
              </w:rPr>
              <w:t>Quant.</w:t>
            </w:r>
          </w:p>
        </w:tc>
        <w:tc>
          <w:tcPr>
            <w:tcW w:w="1241" w:type="dxa"/>
          </w:tcPr>
          <w:p w14:paraId="5B28ECF1" w14:textId="77777777" w:rsidR="00C52D51" w:rsidRPr="00402E02" w:rsidRDefault="00C52D51" w:rsidP="001B7A3E">
            <w:pPr>
              <w:pStyle w:val="PargrafodaLista"/>
              <w:spacing w:line="276" w:lineRule="auto"/>
              <w:ind w:left="0" w:firstLine="0"/>
              <w:rPr>
                <w:rFonts w:ascii="Arial" w:hAnsi="Arial" w:cs="Arial"/>
                <w:b/>
              </w:rPr>
            </w:pPr>
            <w:r w:rsidRPr="00402E02">
              <w:rPr>
                <w:rFonts w:ascii="Arial" w:hAnsi="Arial" w:cs="Arial"/>
                <w:b/>
              </w:rPr>
              <w:t>Unidade</w:t>
            </w:r>
          </w:p>
        </w:tc>
      </w:tr>
      <w:tr w:rsidR="00C52D51" w:rsidRPr="0052589A" w14:paraId="77939C2D" w14:textId="77777777" w:rsidTr="00BA1530">
        <w:tc>
          <w:tcPr>
            <w:tcW w:w="6379" w:type="dxa"/>
          </w:tcPr>
          <w:p w14:paraId="20F21237" w14:textId="6C6E1DF4" w:rsidR="00C52D51" w:rsidRPr="002601CC" w:rsidRDefault="00C52D51" w:rsidP="001B7A3E">
            <w:pPr>
              <w:pStyle w:val="PargrafodaLista"/>
              <w:spacing w:line="276" w:lineRule="auto"/>
              <w:ind w:left="0" w:firstLine="0"/>
              <w:rPr>
                <w:rFonts w:ascii="Arial" w:hAnsi="Arial" w:cs="Arial"/>
              </w:rPr>
            </w:pPr>
            <w:r w:rsidRPr="002601CC">
              <w:rPr>
                <w:rFonts w:ascii="Arial" w:hAnsi="Arial" w:cs="Arial"/>
              </w:rPr>
              <w:t xml:space="preserve">ALVENARIA E TIJOLO CERAMICO FURADO ½ VEZ ASSENTADO E ARGAMASSA TRAÇO ¼ (CIMENTO E AREIA MEDIA PENEIRADA) PREPARO MANUAL, JUNTA </w:t>
            </w:r>
            <w:proofErr w:type="gramStart"/>
            <w:r w:rsidRPr="002601CC">
              <w:rPr>
                <w:rFonts w:ascii="Arial" w:hAnsi="Arial" w:cs="Arial"/>
              </w:rPr>
              <w:t>1CM</w:t>
            </w:r>
            <w:proofErr w:type="gramEnd"/>
            <w:r w:rsidR="00F90781">
              <w:rPr>
                <w:rFonts w:ascii="Arial" w:hAnsi="Arial" w:cs="Arial"/>
              </w:rPr>
              <w:t>.</w:t>
            </w:r>
          </w:p>
        </w:tc>
        <w:tc>
          <w:tcPr>
            <w:tcW w:w="992" w:type="dxa"/>
          </w:tcPr>
          <w:p w14:paraId="01B17EFB" w14:textId="77777777" w:rsidR="00C52D51" w:rsidRPr="002601CC" w:rsidRDefault="00C52D51" w:rsidP="00BA1530">
            <w:pPr>
              <w:pStyle w:val="PargrafodaLista"/>
              <w:spacing w:line="276" w:lineRule="auto"/>
              <w:ind w:left="0" w:firstLine="0"/>
              <w:jc w:val="center"/>
              <w:rPr>
                <w:rFonts w:ascii="Arial" w:hAnsi="Arial" w:cs="Arial"/>
              </w:rPr>
            </w:pPr>
          </w:p>
          <w:p w14:paraId="1161231A" w14:textId="77777777" w:rsidR="00C52D51" w:rsidRPr="002601CC" w:rsidRDefault="00C52D51" w:rsidP="00BA1530">
            <w:pPr>
              <w:pStyle w:val="PargrafodaLista"/>
              <w:spacing w:line="276" w:lineRule="auto"/>
              <w:ind w:left="0" w:firstLine="0"/>
              <w:jc w:val="center"/>
              <w:rPr>
                <w:rFonts w:ascii="Arial" w:hAnsi="Arial" w:cs="Arial"/>
              </w:rPr>
            </w:pPr>
          </w:p>
          <w:p w14:paraId="568C4D99" w14:textId="59A7B306" w:rsidR="00C52D51" w:rsidRPr="002601CC" w:rsidRDefault="00F90781" w:rsidP="00BA1530">
            <w:pPr>
              <w:pStyle w:val="PargrafodaLista"/>
              <w:spacing w:line="276" w:lineRule="auto"/>
              <w:ind w:left="0" w:firstLine="0"/>
              <w:jc w:val="center"/>
              <w:rPr>
                <w:rFonts w:ascii="Arial" w:hAnsi="Arial" w:cs="Arial"/>
              </w:rPr>
            </w:pPr>
            <w:r>
              <w:rPr>
                <w:rFonts w:ascii="Arial" w:hAnsi="Arial" w:cs="Arial"/>
              </w:rPr>
              <w:t>589,04</w:t>
            </w:r>
          </w:p>
        </w:tc>
        <w:tc>
          <w:tcPr>
            <w:tcW w:w="1241" w:type="dxa"/>
          </w:tcPr>
          <w:p w14:paraId="5F89DD6B" w14:textId="77777777" w:rsidR="00C52D51" w:rsidRPr="002601CC" w:rsidRDefault="00C52D51" w:rsidP="00BA1530">
            <w:pPr>
              <w:pStyle w:val="PargrafodaLista"/>
              <w:spacing w:line="276" w:lineRule="auto"/>
              <w:ind w:left="0" w:firstLine="0"/>
              <w:jc w:val="center"/>
              <w:rPr>
                <w:rFonts w:ascii="Arial" w:hAnsi="Arial" w:cs="Arial"/>
              </w:rPr>
            </w:pPr>
          </w:p>
          <w:p w14:paraId="47002EDB" w14:textId="77777777" w:rsidR="00C52D51" w:rsidRPr="002601CC" w:rsidRDefault="00C52D51" w:rsidP="00BA1530">
            <w:pPr>
              <w:pStyle w:val="PargrafodaLista"/>
              <w:spacing w:line="276" w:lineRule="auto"/>
              <w:ind w:left="0" w:firstLine="0"/>
              <w:jc w:val="center"/>
              <w:rPr>
                <w:rFonts w:ascii="Arial" w:hAnsi="Arial" w:cs="Arial"/>
              </w:rPr>
            </w:pPr>
          </w:p>
          <w:p w14:paraId="6D12715B" w14:textId="77777777" w:rsidR="00C52D51" w:rsidRPr="002601CC" w:rsidRDefault="00C52D51" w:rsidP="00BA1530">
            <w:pPr>
              <w:pStyle w:val="PargrafodaLista"/>
              <w:spacing w:line="276" w:lineRule="auto"/>
              <w:ind w:left="0" w:firstLine="0"/>
              <w:jc w:val="center"/>
              <w:rPr>
                <w:rFonts w:ascii="Arial" w:hAnsi="Arial" w:cs="Arial"/>
              </w:rPr>
            </w:pPr>
            <w:r w:rsidRPr="002601CC">
              <w:rPr>
                <w:rFonts w:ascii="Arial" w:hAnsi="Arial" w:cs="Arial"/>
              </w:rPr>
              <w:t>M²</w:t>
            </w:r>
          </w:p>
        </w:tc>
      </w:tr>
      <w:tr w:rsidR="00F90781" w:rsidRPr="0052589A" w14:paraId="122BCD2B" w14:textId="77777777" w:rsidTr="00BA1530">
        <w:tc>
          <w:tcPr>
            <w:tcW w:w="6379" w:type="dxa"/>
          </w:tcPr>
          <w:p w14:paraId="31CBD711" w14:textId="64C60F52" w:rsidR="00F90781" w:rsidRPr="002601CC" w:rsidRDefault="00F90781" w:rsidP="00F90781">
            <w:pPr>
              <w:pStyle w:val="PargrafodaLista"/>
              <w:spacing w:line="276" w:lineRule="auto"/>
              <w:ind w:left="0" w:firstLine="0"/>
              <w:jc w:val="left"/>
              <w:rPr>
                <w:rFonts w:ascii="Arial" w:hAnsi="Arial" w:cs="Arial"/>
              </w:rPr>
            </w:pPr>
            <w:r>
              <w:rPr>
                <w:rFonts w:ascii="Arial" w:hAnsi="Arial" w:cs="Arial"/>
              </w:rPr>
              <w:t>EXECUÇÃO DE PASSEIO OU CALÇADA EM CONCRETO</w:t>
            </w:r>
          </w:p>
        </w:tc>
        <w:tc>
          <w:tcPr>
            <w:tcW w:w="992" w:type="dxa"/>
          </w:tcPr>
          <w:p w14:paraId="74068103" w14:textId="4970F61D" w:rsidR="00F90781" w:rsidRDefault="00F90781" w:rsidP="00BA1530">
            <w:pPr>
              <w:pStyle w:val="PargrafodaLista"/>
              <w:spacing w:line="276" w:lineRule="auto"/>
              <w:ind w:left="0" w:firstLine="0"/>
              <w:jc w:val="center"/>
              <w:rPr>
                <w:rFonts w:ascii="Arial" w:hAnsi="Arial" w:cs="Arial"/>
              </w:rPr>
            </w:pPr>
            <w:r>
              <w:rPr>
                <w:rFonts w:ascii="Arial" w:hAnsi="Arial" w:cs="Arial"/>
              </w:rPr>
              <w:t>20,50</w:t>
            </w:r>
          </w:p>
        </w:tc>
        <w:tc>
          <w:tcPr>
            <w:tcW w:w="1241" w:type="dxa"/>
          </w:tcPr>
          <w:p w14:paraId="38904820" w14:textId="46DECD13" w:rsidR="00F90781" w:rsidRPr="002601CC" w:rsidRDefault="00F90781" w:rsidP="00BA1530">
            <w:pPr>
              <w:pStyle w:val="PargrafodaLista"/>
              <w:spacing w:line="276" w:lineRule="auto"/>
              <w:ind w:left="0" w:firstLine="0"/>
              <w:jc w:val="center"/>
              <w:rPr>
                <w:rFonts w:ascii="Arial" w:hAnsi="Arial" w:cs="Arial"/>
              </w:rPr>
            </w:pPr>
            <w:r>
              <w:rPr>
                <w:rFonts w:ascii="Arial" w:hAnsi="Arial" w:cs="Arial"/>
              </w:rPr>
              <w:t>M³</w:t>
            </w:r>
          </w:p>
        </w:tc>
      </w:tr>
      <w:tr w:rsidR="00C52D51" w:rsidRPr="0052589A" w14:paraId="1EE64D79" w14:textId="77777777" w:rsidTr="00BA1530">
        <w:tc>
          <w:tcPr>
            <w:tcW w:w="6379" w:type="dxa"/>
          </w:tcPr>
          <w:p w14:paraId="74DB6EBE" w14:textId="77777777" w:rsidR="00C52D51" w:rsidRPr="002601CC" w:rsidRDefault="00C52D51" w:rsidP="001B7A3E">
            <w:pPr>
              <w:pStyle w:val="PargrafodaLista"/>
              <w:spacing w:line="276" w:lineRule="auto"/>
              <w:ind w:left="0" w:firstLine="0"/>
              <w:rPr>
                <w:rFonts w:ascii="Arial" w:hAnsi="Arial" w:cs="Arial"/>
              </w:rPr>
            </w:pPr>
            <w:r w:rsidRPr="002601CC">
              <w:rPr>
                <w:rFonts w:ascii="Arial" w:hAnsi="Arial" w:cs="Arial"/>
              </w:rPr>
              <w:t xml:space="preserve">GUIA (MEIO-FIO) CONCRETO, MOLDADA IN </w:t>
            </w:r>
            <w:proofErr w:type="gramStart"/>
            <w:r w:rsidRPr="002601CC">
              <w:rPr>
                <w:rFonts w:ascii="Arial" w:hAnsi="Arial" w:cs="Arial"/>
              </w:rPr>
              <w:t>LOCO</w:t>
            </w:r>
            <w:proofErr w:type="gramEnd"/>
          </w:p>
        </w:tc>
        <w:tc>
          <w:tcPr>
            <w:tcW w:w="992" w:type="dxa"/>
          </w:tcPr>
          <w:p w14:paraId="21346DBB" w14:textId="09FE8AD5" w:rsidR="00C52D51" w:rsidRPr="002601CC" w:rsidRDefault="00F90781" w:rsidP="00BA1530">
            <w:pPr>
              <w:pStyle w:val="PargrafodaLista"/>
              <w:spacing w:line="276" w:lineRule="auto"/>
              <w:ind w:left="0" w:firstLine="0"/>
              <w:jc w:val="center"/>
              <w:rPr>
                <w:rFonts w:ascii="Arial" w:hAnsi="Arial" w:cs="Arial"/>
              </w:rPr>
            </w:pPr>
            <w:r>
              <w:rPr>
                <w:rFonts w:ascii="Arial" w:hAnsi="Arial" w:cs="Arial"/>
              </w:rPr>
              <w:t>235,45</w:t>
            </w:r>
          </w:p>
        </w:tc>
        <w:tc>
          <w:tcPr>
            <w:tcW w:w="1241" w:type="dxa"/>
          </w:tcPr>
          <w:p w14:paraId="73625867" w14:textId="77777777" w:rsidR="00C52D51" w:rsidRPr="002601CC" w:rsidRDefault="00C52D51" w:rsidP="00BA1530">
            <w:pPr>
              <w:pStyle w:val="PargrafodaLista"/>
              <w:spacing w:line="276" w:lineRule="auto"/>
              <w:ind w:left="0" w:firstLine="0"/>
              <w:jc w:val="center"/>
              <w:rPr>
                <w:rFonts w:ascii="Arial" w:hAnsi="Arial" w:cs="Arial"/>
              </w:rPr>
            </w:pPr>
            <w:r w:rsidRPr="002601CC">
              <w:rPr>
                <w:rFonts w:ascii="Arial" w:hAnsi="Arial" w:cs="Arial"/>
              </w:rPr>
              <w:t>ML</w:t>
            </w:r>
          </w:p>
        </w:tc>
      </w:tr>
      <w:tr w:rsidR="00C52D51" w:rsidRPr="0052589A" w14:paraId="36D2E522" w14:textId="77777777" w:rsidTr="00BA1530">
        <w:tc>
          <w:tcPr>
            <w:tcW w:w="6379" w:type="dxa"/>
          </w:tcPr>
          <w:p w14:paraId="0436DDB9" w14:textId="77777777" w:rsidR="00C52D51" w:rsidRPr="002601CC" w:rsidRDefault="00C52D51" w:rsidP="001B7A3E">
            <w:pPr>
              <w:pStyle w:val="PargrafodaLista"/>
              <w:spacing w:line="276" w:lineRule="auto"/>
              <w:ind w:left="0" w:firstLine="0"/>
              <w:rPr>
                <w:rFonts w:ascii="Arial" w:hAnsi="Arial" w:cs="Arial"/>
              </w:rPr>
            </w:pPr>
            <w:r w:rsidRPr="002601CC">
              <w:rPr>
                <w:rFonts w:ascii="Arial" w:hAnsi="Arial" w:cs="Arial"/>
              </w:rPr>
              <w:t>ARMAÇÃO DE AÇO CA-50 E CA60</w:t>
            </w:r>
          </w:p>
        </w:tc>
        <w:tc>
          <w:tcPr>
            <w:tcW w:w="992" w:type="dxa"/>
          </w:tcPr>
          <w:p w14:paraId="47E4AF9D" w14:textId="77777777" w:rsidR="00C52D51" w:rsidRPr="002601CC" w:rsidRDefault="00C52D51" w:rsidP="00BA1530">
            <w:pPr>
              <w:pStyle w:val="PargrafodaLista"/>
              <w:spacing w:line="276" w:lineRule="auto"/>
              <w:ind w:left="0" w:firstLine="0"/>
              <w:jc w:val="center"/>
              <w:rPr>
                <w:rFonts w:ascii="Arial" w:hAnsi="Arial" w:cs="Arial"/>
              </w:rPr>
            </w:pPr>
            <w:r w:rsidRPr="002601CC">
              <w:rPr>
                <w:rFonts w:ascii="Arial" w:hAnsi="Arial" w:cs="Arial"/>
              </w:rPr>
              <w:t>480,00</w:t>
            </w:r>
          </w:p>
        </w:tc>
        <w:tc>
          <w:tcPr>
            <w:tcW w:w="1241" w:type="dxa"/>
          </w:tcPr>
          <w:p w14:paraId="2B31F6B9" w14:textId="0D8EDF30" w:rsidR="00C52D51" w:rsidRPr="002601CC" w:rsidRDefault="00C52D51" w:rsidP="00BA1530">
            <w:pPr>
              <w:pStyle w:val="PargrafodaLista"/>
              <w:spacing w:line="276" w:lineRule="auto"/>
              <w:ind w:left="0" w:firstLine="0"/>
              <w:jc w:val="center"/>
              <w:rPr>
                <w:rFonts w:ascii="Arial" w:hAnsi="Arial" w:cs="Arial"/>
              </w:rPr>
            </w:pPr>
            <w:r w:rsidRPr="002601CC">
              <w:rPr>
                <w:rFonts w:ascii="Arial" w:hAnsi="Arial" w:cs="Arial"/>
              </w:rPr>
              <w:t>KG</w:t>
            </w:r>
          </w:p>
        </w:tc>
      </w:tr>
      <w:tr w:rsidR="00C52D51" w:rsidRPr="0052589A" w14:paraId="6B2129D2" w14:textId="77777777" w:rsidTr="00BA1530">
        <w:tc>
          <w:tcPr>
            <w:tcW w:w="6379" w:type="dxa"/>
          </w:tcPr>
          <w:p w14:paraId="53AD1F98" w14:textId="5C714A08" w:rsidR="00C52D51" w:rsidRPr="002601CC" w:rsidRDefault="00F90781" w:rsidP="001B7A3E">
            <w:pPr>
              <w:pStyle w:val="PargrafodaLista"/>
              <w:spacing w:line="276" w:lineRule="auto"/>
              <w:ind w:left="0" w:firstLine="0"/>
              <w:rPr>
                <w:rFonts w:ascii="Arial" w:hAnsi="Arial" w:cs="Arial"/>
              </w:rPr>
            </w:pPr>
            <w:r>
              <w:rPr>
                <w:rFonts w:ascii="Arial" w:hAnsi="Arial" w:cs="Arial"/>
              </w:rPr>
              <w:t>EMBOÇO PAULISTA</w:t>
            </w:r>
          </w:p>
        </w:tc>
        <w:tc>
          <w:tcPr>
            <w:tcW w:w="992" w:type="dxa"/>
          </w:tcPr>
          <w:p w14:paraId="33A1E6AE" w14:textId="4047F5D7" w:rsidR="00C52D51" w:rsidRPr="002601CC" w:rsidRDefault="00F90781" w:rsidP="00BA1530">
            <w:pPr>
              <w:pStyle w:val="PargrafodaLista"/>
              <w:spacing w:line="276" w:lineRule="auto"/>
              <w:ind w:left="0" w:firstLine="0"/>
              <w:jc w:val="center"/>
              <w:rPr>
                <w:rFonts w:ascii="Arial" w:hAnsi="Arial" w:cs="Arial"/>
              </w:rPr>
            </w:pPr>
            <w:r>
              <w:rPr>
                <w:rFonts w:ascii="Arial" w:hAnsi="Arial" w:cs="Arial"/>
              </w:rPr>
              <w:t>1183,57</w:t>
            </w:r>
          </w:p>
        </w:tc>
        <w:tc>
          <w:tcPr>
            <w:tcW w:w="1241" w:type="dxa"/>
          </w:tcPr>
          <w:p w14:paraId="651B8098" w14:textId="3D14F70D" w:rsidR="00C52D51" w:rsidRPr="002601CC" w:rsidRDefault="00C52D51" w:rsidP="00BA1530">
            <w:pPr>
              <w:pStyle w:val="PargrafodaLista"/>
              <w:spacing w:line="276" w:lineRule="auto"/>
              <w:ind w:left="0" w:firstLine="0"/>
              <w:jc w:val="center"/>
              <w:rPr>
                <w:rFonts w:ascii="Arial" w:hAnsi="Arial" w:cs="Arial"/>
              </w:rPr>
            </w:pPr>
            <w:r w:rsidRPr="002601CC">
              <w:rPr>
                <w:rFonts w:ascii="Arial" w:hAnsi="Arial" w:cs="Arial"/>
              </w:rPr>
              <w:t>M²</w:t>
            </w:r>
          </w:p>
        </w:tc>
      </w:tr>
      <w:tr w:rsidR="00C52D51" w:rsidRPr="0052589A" w14:paraId="71D90CE0" w14:textId="77777777" w:rsidTr="00BA1530">
        <w:tc>
          <w:tcPr>
            <w:tcW w:w="6379" w:type="dxa"/>
          </w:tcPr>
          <w:p w14:paraId="724E5EFD" w14:textId="34FB1BC1" w:rsidR="00C52D51" w:rsidRPr="002601CC" w:rsidRDefault="00F90781" w:rsidP="001B7A3E">
            <w:pPr>
              <w:pStyle w:val="PargrafodaLista"/>
              <w:spacing w:line="276" w:lineRule="auto"/>
              <w:ind w:left="0" w:firstLine="0"/>
              <w:rPr>
                <w:rFonts w:ascii="Arial" w:hAnsi="Arial" w:cs="Arial"/>
              </w:rPr>
            </w:pPr>
            <w:r>
              <w:rPr>
                <w:rFonts w:ascii="Arial" w:hAnsi="Arial" w:cs="Arial"/>
              </w:rPr>
              <w:t xml:space="preserve">ESTACA / BROCA DIAMETRO </w:t>
            </w:r>
          </w:p>
        </w:tc>
        <w:tc>
          <w:tcPr>
            <w:tcW w:w="992" w:type="dxa"/>
          </w:tcPr>
          <w:p w14:paraId="439EF9EF" w14:textId="4C7134CC" w:rsidR="00C52D51" w:rsidRPr="002601CC" w:rsidRDefault="00F90781" w:rsidP="00BA1530">
            <w:pPr>
              <w:pStyle w:val="PargrafodaLista"/>
              <w:spacing w:line="276" w:lineRule="auto"/>
              <w:ind w:left="0" w:firstLine="0"/>
              <w:jc w:val="center"/>
              <w:rPr>
                <w:rFonts w:ascii="Arial" w:hAnsi="Arial" w:cs="Arial"/>
              </w:rPr>
            </w:pPr>
            <w:r>
              <w:rPr>
                <w:rFonts w:ascii="Arial" w:hAnsi="Arial" w:cs="Arial"/>
              </w:rPr>
              <w:t>149,00</w:t>
            </w:r>
          </w:p>
        </w:tc>
        <w:tc>
          <w:tcPr>
            <w:tcW w:w="1241" w:type="dxa"/>
          </w:tcPr>
          <w:p w14:paraId="44E72090" w14:textId="6856738E" w:rsidR="00C52D51" w:rsidRPr="002601CC" w:rsidRDefault="00C52D51" w:rsidP="00BA1530">
            <w:pPr>
              <w:pStyle w:val="PargrafodaLista"/>
              <w:spacing w:line="276" w:lineRule="auto"/>
              <w:ind w:left="0" w:firstLine="0"/>
              <w:jc w:val="center"/>
              <w:rPr>
                <w:rFonts w:ascii="Arial" w:hAnsi="Arial" w:cs="Arial"/>
              </w:rPr>
            </w:pPr>
            <w:r w:rsidRPr="002601CC">
              <w:rPr>
                <w:rFonts w:ascii="Arial" w:hAnsi="Arial" w:cs="Arial"/>
              </w:rPr>
              <w:t>ML</w:t>
            </w:r>
          </w:p>
        </w:tc>
      </w:tr>
      <w:tr w:rsidR="00C52D51" w:rsidRPr="0052589A" w14:paraId="6532AA27" w14:textId="77777777" w:rsidTr="00BA1530">
        <w:tc>
          <w:tcPr>
            <w:tcW w:w="6379" w:type="dxa"/>
          </w:tcPr>
          <w:p w14:paraId="2ECFE20A" w14:textId="77777777" w:rsidR="00C52D51" w:rsidRPr="002601CC" w:rsidRDefault="00C52D51" w:rsidP="001B7A3E">
            <w:pPr>
              <w:pStyle w:val="PargrafodaLista"/>
              <w:spacing w:line="276" w:lineRule="auto"/>
              <w:ind w:left="0" w:firstLine="0"/>
              <w:rPr>
                <w:rFonts w:ascii="Arial" w:hAnsi="Arial" w:cs="Arial"/>
              </w:rPr>
            </w:pPr>
            <w:r w:rsidRPr="002601CC">
              <w:rPr>
                <w:rFonts w:ascii="Arial" w:hAnsi="Arial" w:cs="Arial"/>
              </w:rPr>
              <w:t xml:space="preserve">PINTURA LATEX </w:t>
            </w:r>
            <w:proofErr w:type="gramStart"/>
            <w:r w:rsidRPr="002601CC">
              <w:rPr>
                <w:rFonts w:ascii="Arial" w:hAnsi="Arial" w:cs="Arial"/>
              </w:rPr>
              <w:t>2</w:t>
            </w:r>
            <w:proofErr w:type="gramEnd"/>
            <w:r w:rsidRPr="002601CC">
              <w:rPr>
                <w:rFonts w:ascii="Arial" w:hAnsi="Arial" w:cs="Arial"/>
              </w:rPr>
              <w:t xml:space="preserve"> DEMAOS</w:t>
            </w:r>
          </w:p>
        </w:tc>
        <w:tc>
          <w:tcPr>
            <w:tcW w:w="992" w:type="dxa"/>
          </w:tcPr>
          <w:p w14:paraId="781F6C6D" w14:textId="27C95189" w:rsidR="00C52D51" w:rsidRPr="002601CC" w:rsidRDefault="00F90781" w:rsidP="00BA1530">
            <w:pPr>
              <w:pStyle w:val="PargrafodaLista"/>
              <w:spacing w:line="276" w:lineRule="auto"/>
              <w:ind w:left="0" w:firstLine="0"/>
              <w:jc w:val="center"/>
              <w:rPr>
                <w:rFonts w:ascii="Arial" w:hAnsi="Arial" w:cs="Arial"/>
              </w:rPr>
            </w:pPr>
            <w:r>
              <w:rPr>
                <w:rFonts w:ascii="Arial" w:hAnsi="Arial" w:cs="Arial"/>
              </w:rPr>
              <w:t>1183,57</w:t>
            </w:r>
          </w:p>
        </w:tc>
        <w:tc>
          <w:tcPr>
            <w:tcW w:w="1241" w:type="dxa"/>
          </w:tcPr>
          <w:p w14:paraId="688F86C9" w14:textId="579BF383" w:rsidR="00C52D51" w:rsidRPr="002601CC" w:rsidRDefault="00C52D51" w:rsidP="00BA1530">
            <w:pPr>
              <w:pStyle w:val="PargrafodaLista"/>
              <w:spacing w:line="480" w:lineRule="auto"/>
              <w:ind w:left="0" w:firstLine="0"/>
              <w:jc w:val="center"/>
              <w:rPr>
                <w:rFonts w:ascii="Arial" w:hAnsi="Arial" w:cs="Arial"/>
              </w:rPr>
            </w:pPr>
            <w:r w:rsidRPr="002601CC">
              <w:rPr>
                <w:rFonts w:ascii="Arial" w:hAnsi="Arial" w:cs="Arial"/>
              </w:rPr>
              <w:t>M²</w:t>
            </w:r>
          </w:p>
        </w:tc>
      </w:tr>
    </w:tbl>
    <w:p w14:paraId="63FA2A0B" w14:textId="77777777" w:rsidR="00775897" w:rsidRPr="00F660A0" w:rsidRDefault="00775897" w:rsidP="00402E02">
      <w:pPr>
        <w:spacing w:line="276" w:lineRule="auto"/>
        <w:ind w:firstLine="0"/>
        <w:rPr>
          <w:rFonts w:ascii="Arial" w:hAnsi="Arial" w:cs="Arial"/>
          <w:b/>
        </w:rPr>
      </w:pPr>
    </w:p>
    <w:p w14:paraId="0F2BE55B" w14:textId="77777777" w:rsidR="00775897" w:rsidRPr="00F660A0" w:rsidRDefault="00775897" w:rsidP="00402E02">
      <w:pPr>
        <w:pStyle w:val="PargrafodaLista"/>
        <w:spacing w:line="276" w:lineRule="auto"/>
        <w:ind w:left="0" w:firstLine="0"/>
        <w:rPr>
          <w:rFonts w:ascii="Arial" w:hAnsi="Arial" w:cs="Arial"/>
          <w:b/>
        </w:rPr>
      </w:pPr>
    </w:p>
    <w:p w14:paraId="1A1FA517" w14:textId="32421297" w:rsidR="00D37C50" w:rsidRPr="00F660A0" w:rsidRDefault="00D37C50" w:rsidP="00402E02">
      <w:pPr>
        <w:spacing w:line="276" w:lineRule="auto"/>
        <w:ind w:firstLine="0"/>
        <w:rPr>
          <w:rFonts w:ascii="Arial" w:hAnsi="Arial" w:cs="Arial"/>
          <w:i/>
        </w:rPr>
      </w:pPr>
      <w:r w:rsidRPr="00F660A0">
        <w:rPr>
          <w:rFonts w:ascii="Arial" w:hAnsi="Arial" w:cs="Arial"/>
          <w:i/>
        </w:rPr>
        <w:lastRenderedPageBreak/>
        <w:t xml:space="preserve">Observação I: </w:t>
      </w:r>
      <w:r w:rsidRPr="00F660A0">
        <w:rPr>
          <w:rFonts w:ascii="Arial" w:hAnsi="Arial" w:cs="Arial"/>
          <w:b/>
          <w:i/>
        </w:rPr>
        <w:t>para os itens acima</w:t>
      </w:r>
      <w:r w:rsidRPr="00F660A0">
        <w:rPr>
          <w:rFonts w:ascii="Arial" w:hAnsi="Arial" w:cs="Arial"/>
          <w:i/>
        </w:rPr>
        <w:t xml:space="preserve"> a comprovação </w:t>
      </w:r>
      <w:r w:rsidRPr="00F660A0">
        <w:rPr>
          <w:rFonts w:ascii="Arial" w:hAnsi="Arial" w:cs="Arial"/>
          <w:b/>
          <w:i/>
        </w:rPr>
        <w:t>poderá</w:t>
      </w:r>
      <w:r w:rsidRPr="00F660A0">
        <w:rPr>
          <w:rFonts w:ascii="Arial" w:hAnsi="Arial" w:cs="Arial"/>
          <w:i/>
        </w:rPr>
        <w:t xml:space="preserve"> ser realizada através do somatório dos quantitativos realizados em contratos vigentes em quaisquer períodos.</w:t>
      </w:r>
    </w:p>
    <w:p w14:paraId="4C5CA037" w14:textId="77777777" w:rsidR="00D37C50" w:rsidRPr="00F660A0" w:rsidRDefault="00D37C50" w:rsidP="003C4CDB">
      <w:pPr>
        <w:pStyle w:val="PargrafodaLista"/>
        <w:numPr>
          <w:ilvl w:val="3"/>
          <w:numId w:val="1"/>
        </w:numPr>
        <w:spacing w:line="276" w:lineRule="auto"/>
        <w:ind w:left="567" w:firstLine="0"/>
        <w:rPr>
          <w:rFonts w:ascii="Arial" w:hAnsi="Arial" w:cs="Arial"/>
          <w:b/>
        </w:rPr>
      </w:pPr>
      <w:r w:rsidRPr="00F660A0">
        <w:rPr>
          <w:rFonts w:ascii="Arial" w:hAnsi="Arial" w:cs="Arial"/>
          <w:b/>
        </w:rPr>
        <w:t xml:space="preserve">VINCULAÇÃO AO QUADRO TÉCNICO-PROFISSIONAL: </w:t>
      </w:r>
      <w:r w:rsidRPr="00F660A0">
        <w:rPr>
          <w:rFonts w:ascii="Arial" w:hAnsi="Arial" w:cs="Arial"/>
        </w:rPr>
        <w:t xml:space="preserve">A comprovação de a Licitante possuir no seu quadro, na data de apresentação da proposta, equipe de profissionais detentores de atestado(s) ou </w:t>
      </w:r>
      <w:proofErr w:type="gramStart"/>
      <w:r w:rsidRPr="00F660A0">
        <w:rPr>
          <w:rFonts w:ascii="Arial" w:hAnsi="Arial" w:cs="Arial"/>
        </w:rPr>
        <w:t>certidão(</w:t>
      </w:r>
      <w:proofErr w:type="spellStart"/>
      <w:proofErr w:type="gramEnd"/>
      <w:r w:rsidRPr="00F660A0">
        <w:rPr>
          <w:rFonts w:ascii="Arial" w:hAnsi="Arial" w:cs="Arial"/>
        </w:rPr>
        <w:t>ões</w:t>
      </w:r>
      <w:proofErr w:type="spellEnd"/>
      <w:r w:rsidRPr="00F660A0">
        <w:rPr>
          <w:rFonts w:ascii="Arial" w:hAnsi="Arial" w:cs="Arial"/>
        </w:rPr>
        <w:t>), deverá ser feita através de um dos seguintes documentos:</w:t>
      </w:r>
    </w:p>
    <w:p w14:paraId="49B1C99E" w14:textId="77777777" w:rsidR="00D37C50" w:rsidRPr="00F660A0" w:rsidRDefault="00D37C50" w:rsidP="003C4CDB">
      <w:pPr>
        <w:pStyle w:val="PargrafodaLista"/>
        <w:numPr>
          <w:ilvl w:val="0"/>
          <w:numId w:val="2"/>
        </w:numPr>
        <w:spacing w:line="276" w:lineRule="auto"/>
        <w:ind w:left="567" w:firstLine="0"/>
        <w:rPr>
          <w:rFonts w:ascii="Arial" w:hAnsi="Arial" w:cs="Arial"/>
        </w:rPr>
      </w:pPr>
      <w:r w:rsidRPr="00F660A0">
        <w:rPr>
          <w:rFonts w:ascii="Arial" w:hAnsi="Arial" w:cs="Arial"/>
        </w:rPr>
        <w:t>Carteira de Trabalho (CTPS), devendo ser apresentada apenas as folhas de identificação em que consta a fotografia, a de qualificação, a do último contrato de trabalho celebrado com a empresa Licitante e a página seguinte em branco, e as folhas de últimas anotações gerais e página seguinte em branco;</w:t>
      </w:r>
    </w:p>
    <w:p w14:paraId="449086B1" w14:textId="77777777" w:rsidR="00D37C50" w:rsidRPr="00F660A0" w:rsidRDefault="00D37C50" w:rsidP="003C4CDB">
      <w:pPr>
        <w:pStyle w:val="PargrafodaLista"/>
        <w:numPr>
          <w:ilvl w:val="0"/>
          <w:numId w:val="2"/>
        </w:numPr>
        <w:spacing w:line="276" w:lineRule="auto"/>
        <w:ind w:left="567" w:firstLine="0"/>
        <w:rPr>
          <w:rFonts w:ascii="Arial" w:hAnsi="Arial" w:cs="Arial"/>
        </w:rPr>
      </w:pPr>
      <w:r w:rsidRPr="00F660A0">
        <w:rPr>
          <w:rFonts w:ascii="Arial" w:hAnsi="Arial" w:cs="Arial"/>
        </w:rPr>
        <w:t>Certidão de registro da Pessoa Jurídica junto CREA ou CAU, onde conste o profissional como integrante do quadro de RESPONSÁVEL TÉCNICO;</w:t>
      </w:r>
    </w:p>
    <w:p w14:paraId="778C1B66" w14:textId="77777777" w:rsidR="00D37C50" w:rsidRPr="00F660A0" w:rsidRDefault="00D37C50" w:rsidP="003C4CDB">
      <w:pPr>
        <w:pStyle w:val="PargrafodaLista"/>
        <w:numPr>
          <w:ilvl w:val="0"/>
          <w:numId w:val="2"/>
        </w:numPr>
        <w:spacing w:line="276" w:lineRule="auto"/>
        <w:ind w:left="567" w:firstLine="0"/>
        <w:rPr>
          <w:rFonts w:ascii="Arial" w:hAnsi="Arial" w:cs="Arial"/>
        </w:rPr>
      </w:pPr>
      <w:r w:rsidRPr="00F660A0">
        <w:rPr>
          <w:rFonts w:ascii="Arial" w:hAnsi="Arial" w:cs="Arial"/>
        </w:rPr>
        <w:t>Contrato Social ou equivalente, para o caso de sócios;</w:t>
      </w:r>
    </w:p>
    <w:p w14:paraId="550415DC" w14:textId="77777777" w:rsidR="00D37C50" w:rsidRPr="00F660A0" w:rsidRDefault="00D37C50" w:rsidP="003C4CDB">
      <w:pPr>
        <w:pStyle w:val="PargrafodaLista"/>
        <w:numPr>
          <w:ilvl w:val="0"/>
          <w:numId w:val="2"/>
        </w:numPr>
        <w:spacing w:line="276" w:lineRule="auto"/>
        <w:ind w:left="567" w:firstLine="0"/>
        <w:rPr>
          <w:rFonts w:ascii="Arial" w:hAnsi="Arial" w:cs="Arial"/>
        </w:rPr>
      </w:pPr>
      <w:r w:rsidRPr="00F660A0">
        <w:rPr>
          <w:rFonts w:ascii="Arial" w:hAnsi="Arial" w:cs="Arial"/>
        </w:rPr>
        <w:t>Contrato de Prestação de Serviços, com firmas reconhecidas de todos os pactuantes;</w:t>
      </w:r>
    </w:p>
    <w:p w14:paraId="18C771DD" w14:textId="77777777" w:rsidR="00D37C50" w:rsidRPr="00F660A0" w:rsidRDefault="00D37C50" w:rsidP="003C4CDB">
      <w:pPr>
        <w:pStyle w:val="PargrafodaLista"/>
        <w:numPr>
          <w:ilvl w:val="0"/>
          <w:numId w:val="2"/>
        </w:numPr>
        <w:spacing w:line="276" w:lineRule="auto"/>
        <w:ind w:left="567" w:firstLine="0"/>
        <w:rPr>
          <w:rFonts w:ascii="Arial" w:hAnsi="Arial" w:cs="Arial"/>
        </w:rPr>
      </w:pPr>
      <w:r w:rsidRPr="00F660A0">
        <w:rPr>
          <w:rFonts w:ascii="Arial" w:hAnsi="Arial" w:cs="Arial"/>
        </w:rPr>
        <w:t>Contrato de Trabalho, com firmas reconhecidas de todos os pactuantes.</w:t>
      </w:r>
    </w:p>
    <w:p w14:paraId="220A831E" w14:textId="6826AF54" w:rsidR="00775897" w:rsidRPr="00F660A0" w:rsidRDefault="00173CB9" w:rsidP="003C4CDB">
      <w:pPr>
        <w:pStyle w:val="PargrafodaLista"/>
        <w:numPr>
          <w:ilvl w:val="3"/>
          <w:numId w:val="1"/>
        </w:numPr>
        <w:spacing w:line="276" w:lineRule="auto"/>
        <w:ind w:left="567" w:firstLine="0"/>
        <w:rPr>
          <w:rFonts w:ascii="Arial" w:hAnsi="Arial" w:cs="Arial"/>
          <w:b/>
        </w:rPr>
      </w:pPr>
      <w:r w:rsidRPr="00F660A0">
        <w:rPr>
          <w:rFonts w:ascii="Arial" w:hAnsi="Arial" w:cs="Arial"/>
          <w:b/>
        </w:rPr>
        <w:t>Os documentos acima referidos serão considerados presumidamente verdadeiros em sua forma e conteúdo. Caso a Comissão de Licitação, provocada ou não, constate indícios de fraude, impõe-se a aplicação de sanção administrativa, atendido ao devido processo legal e denúncia ao Ministério Público.</w:t>
      </w:r>
    </w:p>
    <w:p w14:paraId="2F2106A7" w14:textId="72399182" w:rsidR="00173CB9" w:rsidRPr="00F660A0" w:rsidRDefault="00173CB9" w:rsidP="003C4CDB">
      <w:pPr>
        <w:pStyle w:val="PargrafodaLista"/>
        <w:numPr>
          <w:ilvl w:val="3"/>
          <w:numId w:val="1"/>
        </w:numPr>
        <w:spacing w:line="276" w:lineRule="auto"/>
        <w:ind w:left="567" w:firstLine="0"/>
        <w:rPr>
          <w:rFonts w:ascii="Arial" w:hAnsi="Arial" w:cs="Arial"/>
          <w:b/>
        </w:rPr>
      </w:pPr>
      <w:r w:rsidRPr="00F660A0">
        <w:rPr>
          <w:rFonts w:ascii="Arial" w:hAnsi="Arial" w:cs="Arial"/>
        </w:rPr>
        <w:t xml:space="preserve">Não será permitido apresentar comprovação de vínculo empregatício de um mesmo profissional, em mais de uma Proponente, sob pena de inabilitação de ambas as </w:t>
      </w:r>
      <w:proofErr w:type="gramStart"/>
      <w:r w:rsidRPr="00F660A0">
        <w:rPr>
          <w:rFonts w:ascii="Arial" w:hAnsi="Arial" w:cs="Arial"/>
        </w:rPr>
        <w:t>empresas</w:t>
      </w:r>
      <w:proofErr w:type="gramEnd"/>
    </w:p>
    <w:p w14:paraId="25902D4D" w14:textId="4C3D27C3" w:rsidR="00173CB9" w:rsidRPr="00F660A0" w:rsidRDefault="00173CB9" w:rsidP="003C4CDB">
      <w:pPr>
        <w:pStyle w:val="PargrafodaLista"/>
        <w:numPr>
          <w:ilvl w:val="3"/>
          <w:numId w:val="1"/>
        </w:numPr>
        <w:spacing w:line="276" w:lineRule="auto"/>
        <w:ind w:left="567" w:firstLine="0"/>
        <w:rPr>
          <w:rFonts w:ascii="Arial" w:hAnsi="Arial" w:cs="Arial"/>
          <w:b/>
        </w:rPr>
      </w:pPr>
      <w:r w:rsidRPr="00F660A0">
        <w:rPr>
          <w:rFonts w:ascii="Arial" w:hAnsi="Arial" w:cs="Arial"/>
        </w:rPr>
        <w:t xml:space="preserve">O(s) </w:t>
      </w:r>
      <w:proofErr w:type="gramStart"/>
      <w:r w:rsidRPr="00F660A0">
        <w:rPr>
          <w:rFonts w:ascii="Arial" w:hAnsi="Arial" w:cs="Arial"/>
        </w:rPr>
        <w:t>profissional(</w:t>
      </w:r>
      <w:proofErr w:type="gramEnd"/>
      <w:r w:rsidRPr="00F660A0">
        <w:rPr>
          <w:rFonts w:ascii="Arial" w:hAnsi="Arial" w:cs="Arial"/>
        </w:rPr>
        <w:t>ais) apontado(s) na proposta como detentor(es) do acervo técnico deverá(</w:t>
      </w:r>
      <w:proofErr w:type="spellStart"/>
      <w:r w:rsidRPr="00F660A0">
        <w:rPr>
          <w:rFonts w:ascii="Arial" w:hAnsi="Arial" w:cs="Arial"/>
        </w:rPr>
        <w:t>ão</w:t>
      </w:r>
      <w:proofErr w:type="spellEnd"/>
      <w:r w:rsidRPr="00F660A0">
        <w:rPr>
          <w:rFonts w:ascii="Arial" w:hAnsi="Arial" w:cs="Arial"/>
        </w:rPr>
        <w:t>) ser indicado(s) como responsável(eis) técnico(s) e deverá(</w:t>
      </w:r>
      <w:proofErr w:type="spellStart"/>
      <w:r w:rsidRPr="00F660A0">
        <w:rPr>
          <w:rFonts w:ascii="Arial" w:hAnsi="Arial" w:cs="Arial"/>
        </w:rPr>
        <w:t>ão</w:t>
      </w:r>
      <w:proofErr w:type="spellEnd"/>
      <w:r w:rsidRPr="00F660A0">
        <w:rPr>
          <w:rFonts w:ascii="Arial" w:hAnsi="Arial" w:cs="Arial"/>
        </w:rPr>
        <w:t>) obrigatoriamente participar da obra objeto desta Licitação, de acordo com o disposto no RILC, cabendo ao gestor do contrato observar essa questão.</w:t>
      </w:r>
    </w:p>
    <w:p w14:paraId="68D34E6E" w14:textId="78249E3C" w:rsidR="00E973BE" w:rsidRPr="00F660A0" w:rsidRDefault="00173CB9" w:rsidP="00E973BE">
      <w:pPr>
        <w:pStyle w:val="PargrafodaLista"/>
        <w:numPr>
          <w:ilvl w:val="2"/>
          <w:numId w:val="1"/>
        </w:numPr>
        <w:spacing w:line="276" w:lineRule="auto"/>
        <w:ind w:left="567" w:firstLine="0"/>
        <w:rPr>
          <w:rFonts w:ascii="Arial" w:hAnsi="Arial" w:cs="Arial"/>
        </w:rPr>
      </w:pPr>
      <w:r w:rsidRPr="00F660A0">
        <w:rPr>
          <w:rFonts w:ascii="Arial" w:hAnsi="Arial" w:cs="Arial"/>
          <w:b/>
        </w:rPr>
        <w:tab/>
      </w:r>
      <w:r w:rsidR="00E973BE" w:rsidRPr="00F660A0">
        <w:rPr>
          <w:rFonts w:ascii="Arial" w:hAnsi="Arial" w:cs="Arial"/>
        </w:rPr>
        <w:t xml:space="preserve">Declaração formal (vide Modelo </w:t>
      </w:r>
      <w:proofErr w:type="gramStart"/>
      <w:r w:rsidR="00E973BE" w:rsidRPr="00F660A0">
        <w:rPr>
          <w:rFonts w:ascii="Arial" w:hAnsi="Arial" w:cs="Arial"/>
        </w:rPr>
        <w:t>1</w:t>
      </w:r>
      <w:proofErr w:type="gramEnd"/>
      <w:r w:rsidR="00E973BE" w:rsidRPr="00F660A0">
        <w:rPr>
          <w:rFonts w:ascii="Arial" w:hAnsi="Arial" w:cs="Arial"/>
        </w:rPr>
        <w:t xml:space="preserve"> no Anexo II deste Edital) de disponibilização das máquinas e equipamentos, de acordo com o mínimo exigido no Projeto Básico.</w:t>
      </w:r>
    </w:p>
    <w:p w14:paraId="6DFB5826" w14:textId="77777777" w:rsidR="0024629D" w:rsidRDefault="001B7A3E" w:rsidP="0024629D">
      <w:pPr>
        <w:pStyle w:val="PargrafodaLista"/>
        <w:numPr>
          <w:ilvl w:val="2"/>
          <w:numId w:val="1"/>
        </w:numPr>
        <w:spacing w:line="276" w:lineRule="auto"/>
        <w:ind w:left="567" w:firstLine="0"/>
        <w:rPr>
          <w:rFonts w:ascii="Arial" w:hAnsi="Arial" w:cs="Arial"/>
        </w:rPr>
      </w:pPr>
      <w:r w:rsidRPr="00F660A0">
        <w:rPr>
          <w:rFonts w:ascii="Arial" w:hAnsi="Arial" w:cs="Arial"/>
        </w:rPr>
        <w:t>Apresentação de</w:t>
      </w:r>
      <w:r>
        <w:rPr>
          <w:rFonts w:ascii="Arial" w:hAnsi="Arial" w:cs="Arial"/>
        </w:rPr>
        <w:t xml:space="preserve"> Atestado de </w:t>
      </w:r>
      <w:r w:rsidR="00173CB9" w:rsidRPr="00F660A0">
        <w:rPr>
          <w:rFonts w:ascii="Arial" w:hAnsi="Arial" w:cs="Arial"/>
        </w:rPr>
        <w:t>vistoria nas instalaçõ</w:t>
      </w:r>
      <w:r>
        <w:rPr>
          <w:rFonts w:ascii="Arial" w:hAnsi="Arial" w:cs="Arial"/>
        </w:rPr>
        <w:t>es do local de execução da obra. O Atestado deverá</w:t>
      </w:r>
      <w:r w:rsidRPr="00F660A0">
        <w:rPr>
          <w:rFonts w:ascii="Arial" w:hAnsi="Arial" w:cs="Arial"/>
        </w:rPr>
        <w:t xml:space="preserve"> ser retirado na Sede Administrativa do CEASA no endereço constante no preâmbulo deste Edital, e ser anexado aos documentos de habilitação, que nesse caso constituirá documento necessário para habilitação da Licitante </w:t>
      </w:r>
      <w:proofErr w:type="gramStart"/>
      <w:r w:rsidRPr="00F660A0">
        <w:rPr>
          <w:rFonts w:ascii="Arial" w:hAnsi="Arial" w:cs="Arial"/>
        </w:rPr>
        <w:t>na presente</w:t>
      </w:r>
      <w:proofErr w:type="gramEnd"/>
      <w:r w:rsidRPr="00F660A0">
        <w:rPr>
          <w:rFonts w:ascii="Arial" w:hAnsi="Arial" w:cs="Arial"/>
        </w:rPr>
        <w:t xml:space="preserve"> licitação.</w:t>
      </w:r>
    </w:p>
    <w:p w14:paraId="0EEABE4F" w14:textId="3DCEDAA1" w:rsidR="0024629D" w:rsidRDefault="0024629D" w:rsidP="0024629D">
      <w:pPr>
        <w:pStyle w:val="PargrafodaLista"/>
        <w:numPr>
          <w:ilvl w:val="3"/>
          <w:numId w:val="1"/>
        </w:numPr>
        <w:spacing w:line="276" w:lineRule="auto"/>
        <w:rPr>
          <w:rFonts w:ascii="Arial" w:hAnsi="Arial" w:cs="Arial"/>
        </w:rPr>
      </w:pPr>
      <w:r>
        <w:rPr>
          <w:rFonts w:ascii="Arial" w:hAnsi="Arial" w:cs="Arial"/>
        </w:rPr>
        <w:t>A</w:t>
      </w:r>
      <w:r w:rsidR="00CD4599" w:rsidRPr="0024629D">
        <w:rPr>
          <w:rFonts w:ascii="Arial" w:hAnsi="Arial" w:cs="Arial"/>
        </w:rPr>
        <w:t xml:space="preserve"> vistoria poderá </w:t>
      </w:r>
      <w:r w:rsidR="00BA1530">
        <w:rPr>
          <w:rFonts w:ascii="Arial" w:hAnsi="Arial" w:cs="Arial"/>
        </w:rPr>
        <w:t xml:space="preserve">ser realizada entre os dias </w:t>
      </w:r>
      <w:r w:rsidR="00BA1530" w:rsidRPr="009E7071">
        <w:rPr>
          <w:rFonts w:ascii="Arial" w:hAnsi="Arial" w:cs="Arial"/>
          <w:b/>
        </w:rPr>
        <w:t>05</w:t>
      </w:r>
      <w:r w:rsidR="009E7071">
        <w:rPr>
          <w:rFonts w:ascii="Arial" w:hAnsi="Arial" w:cs="Arial"/>
          <w:b/>
        </w:rPr>
        <w:t xml:space="preserve"> (cinco)</w:t>
      </w:r>
      <w:r w:rsidR="0023658E" w:rsidRPr="009E7071">
        <w:rPr>
          <w:rFonts w:ascii="Arial" w:hAnsi="Arial" w:cs="Arial"/>
          <w:b/>
        </w:rPr>
        <w:t xml:space="preserve"> a</w:t>
      </w:r>
      <w:r w:rsidR="00BA1530" w:rsidRPr="009E7071">
        <w:rPr>
          <w:rFonts w:ascii="Arial" w:hAnsi="Arial" w:cs="Arial"/>
          <w:b/>
        </w:rPr>
        <w:t xml:space="preserve"> 06</w:t>
      </w:r>
      <w:r w:rsidR="009E7071">
        <w:rPr>
          <w:rFonts w:ascii="Arial" w:hAnsi="Arial" w:cs="Arial"/>
          <w:b/>
        </w:rPr>
        <w:t xml:space="preserve"> (seis)</w:t>
      </w:r>
      <w:r w:rsidR="00CD4599" w:rsidRPr="009E7071">
        <w:rPr>
          <w:rFonts w:ascii="Arial" w:hAnsi="Arial" w:cs="Arial"/>
          <w:b/>
        </w:rPr>
        <w:t xml:space="preserve"> de </w:t>
      </w:r>
      <w:r w:rsidR="00BA1530" w:rsidRPr="009E7071">
        <w:rPr>
          <w:rFonts w:ascii="Arial" w:hAnsi="Arial" w:cs="Arial"/>
          <w:b/>
        </w:rPr>
        <w:t>outubro</w:t>
      </w:r>
      <w:r w:rsidR="00590C0C" w:rsidRPr="009E7071">
        <w:rPr>
          <w:rFonts w:ascii="Arial" w:hAnsi="Arial" w:cs="Arial"/>
          <w:b/>
        </w:rPr>
        <w:t xml:space="preserve"> das 8h</w:t>
      </w:r>
      <w:r w:rsidR="00CD4599" w:rsidRPr="009E7071">
        <w:rPr>
          <w:rFonts w:ascii="Arial" w:hAnsi="Arial" w:cs="Arial"/>
          <w:b/>
        </w:rPr>
        <w:t xml:space="preserve"> min. às 11h30min.</w:t>
      </w:r>
      <w:r w:rsidRPr="0024629D">
        <w:rPr>
          <w:rFonts w:ascii="Arial" w:hAnsi="Arial" w:cs="Arial"/>
        </w:rPr>
        <w:t xml:space="preserve"> </w:t>
      </w:r>
      <w:r>
        <w:rPr>
          <w:rFonts w:ascii="Arial" w:hAnsi="Arial" w:cs="Arial"/>
        </w:rPr>
        <w:t xml:space="preserve">E será </w:t>
      </w:r>
      <w:r w:rsidRPr="00F660A0">
        <w:rPr>
          <w:rFonts w:ascii="Arial" w:hAnsi="Arial" w:cs="Arial"/>
        </w:rPr>
        <w:t>acompanhado por agente designad</w:t>
      </w:r>
      <w:r>
        <w:rPr>
          <w:rFonts w:ascii="Arial" w:hAnsi="Arial" w:cs="Arial"/>
        </w:rPr>
        <w:t>o para esse fim.</w:t>
      </w:r>
    </w:p>
    <w:p w14:paraId="0B6830B3" w14:textId="3D8B9433" w:rsidR="00CD4599" w:rsidRPr="0024629D" w:rsidRDefault="0024629D" w:rsidP="0024629D">
      <w:pPr>
        <w:pStyle w:val="PargrafodaLista"/>
        <w:numPr>
          <w:ilvl w:val="3"/>
          <w:numId w:val="1"/>
        </w:numPr>
        <w:spacing w:line="276" w:lineRule="auto"/>
        <w:rPr>
          <w:rFonts w:ascii="Arial" w:hAnsi="Arial" w:cs="Arial"/>
        </w:rPr>
      </w:pPr>
      <w:r>
        <w:rPr>
          <w:rFonts w:ascii="Arial" w:hAnsi="Arial" w:cs="Arial"/>
        </w:rPr>
        <w:t xml:space="preserve">O agendamento </w:t>
      </w:r>
      <w:r w:rsidR="00F90D1C">
        <w:rPr>
          <w:rFonts w:ascii="Arial" w:hAnsi="Arial" w:cs="Arial"/>
        </w:rPr>
        <w:t xml:space="preserve">deve </w:t>
      </w:r>
      <w:r w:rsidRPr="00F660A0">
        <w:rPr>
          <w:rFonts w:ascii="Arial" w:hAnsi="Arial" w:cs="Arial"/>
        </w:rPr>
        <w:t xml:space="preserve">ser efetuado previamente pelo telefone </w:t>
      </w:r>
      <w:r w:rsidRPr="00F90D1C">
        <w:rPr>
          <w:rFonts w:ascii="Arial" w:hAnsi="Arial" w:cs="Arial"/>
          <w:b/>
        </w:rPr>
        <w:t>(0xx67) 3</w:t>
      </w:r>
      <w:r w:rsidR="00590C0C">
        <w:rPr>
          <w:rFonts w:ascii="Arial" w:hAnsi="Arial" w:cs="Arial"/>
          <w:b/>
        </w:rPr>
        <w:t>351-1770 até o dia 30 (trinta</w:t>
      </w:r>
      <w:r w:rsidRPr="00F90D1C">
        <w:rPr>
          <w:rFonts w:ascii="Arial" w:hAnsi="Arial" w:cs="Arial"/>
          <w:b/>
        </w:rPr>
        <w:t>) de setembro de 2022</w:t>
      </w:r>
      <w:r w:rsidR="001F5ABE">
        <w:rPr>
          <w:rFonts w:ascii="Arial" w:hAnsi="Arial" w:cs="Arial"/>
        </w:rPr>
        <w:t>, agendar com Thaís Cristina Maidana.</w:t>
      </w:r>
    </w:p>
    <w:p w14:paraId="2A1BF0BC" w14:textId="030620EB" w:rsidR="001B7A3E" w:rsidRPr="00F660A0" w:rsidRDefault="001B7A3E" w:rsidP="001B7A3E">
      <w:pPr>
        <w:pStyle w:val="PargrafodaLista"/>
        <w:numPr>
          <w:ilvl w:val="2"/>
          <w:numId w:val="1"/>
        </w:numPr>
        <w:spacing w:line="276" w:lineRule="auto"/>
        <w:ind w:left="567" w:firstLine="0"/>
        <w:rPr>
          <w:rFonts w:ascii="Arial" w:hAnsi="Arial" w:cs="Arial"/>
        </w:rPr>
      </w:pPr>
      <w:r w:rsidRPr="00F660A0">
        <w:rPr>
          <w:rFonts w:ascii="Arial" w:hAnsi="Arial" w:cs="Arial"/>
        </w:rPr>
        <w:lastRenderedPageBreak/>
        <w:t>Alternativamente ao disposto no item aci</w:t>
      </w:r>
      <w:r>
        <w:rPr>
          <w:rFonts w:ascii="Arial" w:hAnsi="Arial" w:cs="Arial"/>
        </w:rPr>
        <w:t xml:space="preserve">ma, o licitante poderá apresentar </w:t>
      </w:r>
      <w:r w:rsidRPr="00F660A0">
        <w:rPr>
          <w:rFonts w:ascii="Arial" w:hAnsi="Arial" w:cs="Arial"/>
        </w:rPr>
        <w:t xml:space="preserve">Declaração de Conhecimento das Condições Locais da Obra (vide Modelo </w:t>
      </w:r>
      <w:proofErr w:type="gramStart"/>
      <w:r w:rsidRPr="00F660A0">
        <w:rPr>
          <w:rFonts w:ascii="Arial" w:hAnsi="Arial" w:cs="Arial"/>
        </w:rPr>
        <w:t>2</w:t>
      </w:r>
      <w:proofErr w:type="gramEnd"/>
      <w:r w:rsidRPr="00F660A0">
        <w:rPr>
          <w:rFonts w:ascii="Arial" w:hAnsi="Arial" w:cs="Arial"/>
        </w:rPr>
        <w:t xml:space="preserve"> no Anexo II deste Edital), firmada pelo Representante Legal da empresa, Responsável Técnico ou técnico do seu quadro, declarando que conhece plenamente as condições de execução dos trabalhos, assumindo total responsabilidade tanto pela execução dos serviços conforme especificações técnicas determinadas, quanto pelo perfeito cumprimento do contrato.</w:t>
      </w:r>
    </w:p>
    <w:p w14:paraId="2A18F138" w14:textId="77777777" w:rsidR="000F7491" w:rsidRPr="00F90D1C" w:rsidRDefault="000F7491" w:rsidP="00F90D1C">
      <w:pPr>
        <w:spacing w:line="276" w:lineRule="auto"/>
        <w:ind w:firstLine="0"/>
        <w:rPr>
          <w:rFonts w:ascii="Arial" w:hAnsi="Arial" w:cs="Arial"/>
        </w:rPr>
      </w:pPr>
    </w:p>
    <w:p w14:paraId="3825B4E4" w14:textId="33BE7B4D" w:rsidR="00775897" w:rsidRPr="00F660A0" w:rsidRDefault="00CD4599" w:rsidP="00402E02">
      <w:pPr>
        <w:pStyle w:val="PargrafodaLista"/>
        <w:numPr>
          <w:ilvl w:val="1"/>
          <w:numId w:val="1"/>
        </w:numPr>
        <w:spacing w:line="276" w:lineRule="auto"/>
        <w:ind w:left="0" w:firstLine="0"/>
        <w:rPr>
          <w:rFonts w:ascii="Arial" w:hAnsi="Arial" w:cs="Arial"/>
          <w:b/>
        </w:rPr>
      </w:pPr>
      <w:r w:rsidRPr="00F660A0">
        <w:rPr>
          <w:rFonts w:ascii="Arial" w:hAnsi="Arial" w:cs="Arial"/>
          <w:b/>
        </w:rPr>
        <w:t>QUALIFICAÇÃO ECONÔMICO-FINANCEIRA</w:t>
      </w:r>
    </w:p>
    <w:p w14:paraId="2D8D0780" w14:textId="6C3351CA" w:rsidR="00CD4599" w:rsidRPr="00F660A0" w:rsidRDefault="00CD4599" w:rsidP="003C4CDB">
      <w:pPr>
        <w:pStyle w:val="PargrafodaLista"/>
        <w:numPr>
          <w:ilvl w:val="2"/>
          <w:numId w:val="1"/>
        </w:numPr>
        <w:spacing w:line="276" w:lineRule="auto"/>
        <w:ind w:left="567" w:firstLine="0"/>
        <w:rPr>
          <w:rFonts w:ascii="Arial" w:hAnsi="Arial" w:cs="Arial"/>
          <w:b/>
        </w:rPr>
      </w:pPr>
      <w:r w:rsidRPr="00F660A0">
        <w:rPr>
          <w:rFonts w:ascii="Arial" w:hAnsi="Arial" w:cs="Arial"/>
        </w:rPr>
        <w:t xml:space="preserve">Certidão negativa de falência ou recuperação judicial, ou liquidação judicial, ou de execução patrimonial, conforme o caso, expedida pelo distribuidor da sede da Licitante, ou de seu domicílio, dentro do prazo de validade previsto na própria certidão, ou, na omissão desta, </w:t>
      </w:r>
      <w:r w:rsidRPr="00F660A0">
        <w:rPr>
          <w:rFonts w:ascii="Arial" w:hAnsi="Arial" w:cs="Arial"/>
          <w:b/>
        </w:rPr>
        <w:t>expedida a menos de 90 (noventa) dias</w:t>
      </w:r>
      <w:r w:rsidRPr="00F660A0">
        <w:rPr>
          <w:rFonts w:ascii="Arial" w:hAnsi="Arial" w:cs="Arial"/>
        </w:rPr>
        <w:t xml:space="preserve"> contados da data da sua apresentação.</w:t>
      </w:r>
    </w:p>
    <w:p w14:paraId="1114C8F4" w14:textId="3732C997" w:rsidR="00CD4599" w:rsidRPr="00F660A0" w:rsidRDefault="00CD4599" w:rsidP="003C4CDB">
      <w:pPr>
        <w:pStyle w:val="PargrafodaLista"/>
        <w:numPr>
          <w:ilvl w:val="3"/>
          <w:numId w:val="1"/>
        </w:numPr>
        <w:spacing w:line="276" w:lineRule="auto"/>
        <w:ind w:left="567" w:firstLine="0"/>
        <w:rPr>
          <w:rFonts w:ascii="Arial" w:hAnsi="Arial" w:cs="Arial"/>
          <w:b/>
        </w:rPr>
      </w:pPr>
      <w:r w:rsidRPr="00F660A0">
        <w:rPr>
          <w:rFonts w:ascii="Arial" w:hAnsi="Arial" w:cs="Arial"/>
          <w:b/>
        </w:rPr>
        <w:t>Quando a certidão não for emitida por sistema informatizado unificador de dados, deverá ser acompanhada de Declaração expedida pelo órgão competente da Comarca da sede da licitante, especificando os Cartórios Distribuidores competentes para emissão da certidão referida.</w:t>
      </w:r>
    </w:p>
    <w:p w14:paraId="19996D51" w14:textId="47ECAE45" w:rsidR="00775897" w:rsidRPr="00F660A0" w:rsidRDefault="00CD4599" w:rsidP="003C4CDB">
      <w:pPr>
        <w:pStyle w:val="PargrafodaLista"/>
        <w:numPr>
          <w:ilvl w:val="2"/>
          <w:numId w:val="1"/>
        </w:numPr>
        <w:spacing w:line="276" w:lineRule="auto"/>
        <w:ind w:left="567" w:firstLine="0"/>
        <w:rPr>
          <w:rFonts w:ascii="Arial" w:hAnsi="Arial" w:cs="Arial"/>
        </w:rPr>
      </w:pPr>
      <w:r w:rsidRPr="00F660A0">
        <w:rPr>
          <w:rFonts w:ascii="Arial" w:hAnsi="Arial" w:cs="Arial"/>
        </w:rPr>
        <w:t xml:space="preserve">Balanço </w:t>
      </w:r>
      <w:r w:rsidR="006F49E6" w:rsidRPr="00F660A0">
        <w:rPr>
          <w:rFonts w:ascii="Arial" w:hAnsi="Arial" w:cs="Arial"/>
        </w:rPr>
        <w:t>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03 (três) meses da data de apresentação da proposta.</w:t>
      </w:r>
    </w:p>
    <w:p w14:paraId="4C8D4397" w14:textId="00F312FC" w:rsidR="0039418C" w:rsidRPr="00F660A0" w:rsidRDefault="0039418C" w:rsidP="003C4CDB">
      <w:pPr>
        <w:pStyle w:val="PargrafodaLista"/>
        <w:numPr>
          <w:ilvl w:val="3"/>
          <w:numId w:val="1"/>
        </w:numPr>
        <w:spacing w:line="276" w:lineRule="auto"/>
        <w:ind w:left="567" w:firstLine="0"/>
        <w:rPr>
          <w:rFonts w:ascii="Arial" w:hAnsi="Arial" w:cs="Arial"/>
        </w:rPr>
      </w:pPr>
      <w:r w:rsidRPr="00F660A0">
        <w:rPr>
          <w:rFonts w:ascii="Arial" w:hAnsi="Arial" w:cs="Arial"/>
        </w:rPr>
        <w:t xml:space="preserve">São considerados aceitos na forma da lei o balanço patrimonial e </w:t>
      </w:r>
      <w:proofErr w:type="gramStart"/>
      <w:r w:rsidRPr="00F660A0">
        <w:rPr>
          <w:rFonts w:ascii="Arial" w:hAnsi="Arial" w:cs="Arial"/>
        </w:rPr>
        <w:t>demonstrações do resultado do exercício (DRE) assim apresentados</w:t>
      </w:r>
      <w:proofErr w:type="gramEnd"/>
      <w:r w:rsidRPr="00F660A0">
        <w:rPr>
          <w:rFonts w:ascii="Arial" w:hAnsi="Arial" w:cs="Arial"/>
        </w:rPr>
        <w:t>:</w:t>
      </w:r>
    </w:p>
    <w:p w14:paraId="002FB2AA" w14:textId="1A3DB837" w:rsidR="005156DB" w:rsidRPr="00F660A0" w:rsidRDefault="0039418C" w:rsidP="003C4CDB">
      <w:pPr>
        <w:pStyle w:val="PargrafodaLista"/>
        <w:numPr>
          <w:ilvl w:val="0"/>
          <w:numId w:val="3"/>
        </w:numPr>
        <w:spacing w:line="276" w:lineRule="auto"/>
        <w:ind w:left="567" w:firstLine="0"/>
        <w:rPr>
          <w:rFonts w:ascii="Arial" w:hAnsi="Arial" w:cs="Arial"/>
        </w:rPr>
      </w:pPr>
      <w:r w:rsidRPr="00F660A0">
        <w:rPr>
          <w:rFonts w:ascii="Arial" w:hAnsi="Arial" w:cs="Arial"/>
        </w:rPr>
        <w:t>Sociedades regidas pela Lei nº 6.404/76 (sociedade anônima)</w:t>
      </w:r>
      <w:r w:rsidR="005156DB" w:rsidRPr="00F660A0">
        <w:rPr>
          <w:rFonts w:ascii="Arial" w:hAnsi="Arial" w:cs="Arial"/>
        </w:rPr>
        <w:t>: Publicados em Diário Oficial; ou Publicados em Jornal de grande circulação; ou Fotocópia registrada na Junta Comercial da sede ou domicílio do licitante; ou Escrituração Digital Contábil e Fiscal (SPED), conforme Instrução Normativa RFB nº 1.774, de 22 de dezembro de 2017 e alterações.</w:t>
      </w:r>
    </w:p>
    <w:p w14:paraId="61C4C01D" w14:textId="46AA0439" w:rsidR="005156DB" w:rsidRPr="00F660A0" w:rsidRDefault="005156DB" w:rsidP="003C4CDB">
      <w:pPr>
        <w:pStyle w:val="PargrafodaLista"/>
        <w:numPr>
          <w:ilvl w:val="0"/>
          <w:numId w:val="3"/>
        </w:numPr>
        <w:spacing w:line="276" w:lineRule="auto"/>
        <w:ind w:left="567" w:firstLine="0"/>
        <w:rPr>
          <w:rFonts w:ascii="Arial" w:hAnsi="Arial" w:cs="Arial"/>
        </w:rPr>
      </w:pPr>
      <w:r w:rsidRPr="00F660A0">
        <w:rPr>
          <w:rFonts w:ascii="Arial" w:hAnsi="Arial" w:cs="Arial"/>
        </w:rPr>
        <w:t>Sociedade por cota de responsabilidade limitada (Ltda.): Fotocópia do livro diário, inclusive com os termos de abertura e de encerramento, com assinatura do contador e sócio da empresa, devidamente autenticado na Junta Comercial da sede ou domicílio do licitante ou em outro órgão equivalente; ou Fotocópia do balanço e das demonstrações do resultado do exercício (DRE) devidamente registrados e autenticados na Junta Comercial da sede ou domicílio do licitante.</w:t>
      </w:r>
    </w:p>
    <w:p w14:paraId="21D69318" w14:textId="79ACCFD7" w:rsidR="005156DB" w:rsidRPr="00F660A0" w:rsidRDefault="005156DB" w:rsidP="003C4CDB">
      <w:pPr>
        <w:pStyle w:val="PargrafodaLista"/>
        <w:numPr>
          <w:ilvl w:val="0"/>
          <w:numId w:val="3"/>
        </w:numPr>
        <w:spacing w:line="276" w:lineRule="auto"/>
        <w:ind w:left="567" w:firstLine="0"/>
        <w:rPr>
          <w:rFonts w:ascii="Arial" w:hAnsi="Arial" w:cs="Arial"/>
        </w:rPr>
      </w:pPr>
      <w:r w:rsidRPr="00F660A0">
        <w:rPr>
          <w:rFonts w:ascii="Arial" w:hAnsi="Arial" w:cs="Arial"/>
        </w:rPr>
        <w:t>Sociedades sujeitas ao regime estabelecido na Lei Complementar nº 123, de 14 de dezembro de 2006: Declaração de Informações Socioeconômicas e Fiscais (DEFIS), devidamente acompanhada do Recibo de entrega na Receita Federal; ou Fotocópia do balanço e das demonstrações do resultado do exercício (DRE) devidamente registrados na Junta Comercial da sede ou domicílio do licitante. (art. 32, LC 123 – igual outras pessoas jurídicas).</w:t>
      </w:r>
    </w:p>
    <w:p w14:paraId="2E0371C7" w14:textId="240DE3F1" w:rsidR="00775897" w:rsidRPr="00F660A0" w:rsidRDefault="005156DB" w:rsidP="003C4CDB">
      <w:pPr>
        <w:pStyle w:val="PargrafodaLista"/>
        <w:numPr>
          <w:ilvl w:val="0"/>
          <w:numId w:val="3"/>
        </w:numPr>
        <w:spacing w:line="276" w:lineRule="auto"/>
        <w:ind w:left="567" w:firstLine="0"/>
        <w:rPr>
          <w:rFonts w:ascii="Arial" w:hAnsi="Arial" w:cs="Arial"/>
          <w:b/>
        </w:rPr>
      </w:pPr>
      <w:r w:rsidRPr="00F660A0">
        <w:rPr>
          <w:rFonts w:ascii="Arial" w:hAnsi="Arial" w:cs="Arial"/>
          <w:b/>
        </w:rPr>
        <w:lastRenderedPageBreak/>
        <w:t>O balanço patrimonial deverá estar assinado por contador ou por outro profissional equivalente, devidamente registrado no conselho Regional de Contabilidade.</w:t>
      </w:r>
    </w:p>
    <w:p w14:paraId="43EE6805" w14:textId="4A5BAD25" w:rsidR="005156DB" w:rsidRPr="00F660A0" w:rsidRDefault="005156DB" w:rsidP="003C4CDB">
      <w:pPr>
        <w:pStyle w:val="PargrafodaLista"/>
        <w:spacing w:line="276" w:lineRule="auto"/>
        <w:ind w:left="567" w:firstLine="0"/>
        <w:rPr>
          <w:rFonts w:ascii="Arial" w:hAnsi="Arial" w:cs="Arial"/>
        </w:rPr>
      </w:pPr>
      <w:proofErr w:type="gramStart"/>
      <w:r w:rsidRPr="00F660A0">
        <w:rPr>
          <w:rFonts w:ascii="Arial" w:hAnsi="Arial" w:cs="Arial"/>
          <w:b/>
        </w:rPr>
        <w:t>d.</w:t>
      </w:r>
      <w:proofErr w:type="gramEnd"/>
      <w:r w:rsidRPr="00F660A0">
        <w:rPr>
          <w:rFonts w:ascii="Arial" w:hAnsi="Arial" w:cs="Arial"/>
          <w:b/>
        </w:rPr>
        <w:t xml:space="preserve">1) </w:t>
      </w:r>
      <w:r w:rsidRPr="00F660A0">
        <w:rPr>
          <w:rFonts w:ascii="Arial" w:hAnsi="Arial" w:cs="Arial"/>
        </w:rPr>
        <w:t>Em se tratando de Licitantes constituídas no mesmo exercício financeiro em que se dará o recebimento dos envelopes atinentes a este certame, estas deverão, para fins de comprovação da sua situação econômico-financeira, apresentar o seu Balanço de Abertura, devidamente chancelado pela Junta Comercial ou órgão equivalente.</w:t>
      </w:r>
    </w:p>
    <w:p w14:paraId="33DD42E2" w14:textId="28602EE6" w:rsidR="005156DB" w:rsidRPr="00F660A0" w:rsidRDefault="005156DB" w:rsidP="003C4CDB">
      <w:pPr>
        <w:pStyle w:val="PargrafodaLista"/>
        <w:spacing w:line="276" w:lineRule="auto"/>
        <w:ind w:left="567" w:firstLine="0"/>
        <w:rPr>
          <w:rFonts w:ascii="Arial" w:hAnsi="Arial" w:cs="Arial"/>
        </w:rPr>
      </w:pPr>
      <w:proofErr w:type="gramStart"/>
      <w:r w:rsidRPr="00F660A0">
        <w:rPr>
          <w:rFonts w:ascii="Arial" w:hAnsi="Arial" w:cs="Arial"/>
          <w:b/>
        </w:rPr>
        <w:t>d.</w:t>
      </w:r>
      <w:proofErr w:type="gramEnd"/>
      <w:r w:rsidRPr="00F660A0">
        <w:rPr>
          <w:rFonts w:ascii="Arial" w:hAnsi="Arial" w:cs="Arial"/>
          <w:b/>
        </w:rPr>
        <w:t xml:space="preserve">2) </w:t>
      </w:r>
      <w:r w:rsidRPr="00F660A0">
        <w:rPr>
          <w:rFonts w:ascii="Arial" w:hAnsi="Arial" w:cs="Arial"/>
        </w:rPr>
        <w:t>As empresas que estiveram inativas no ano anterior, deverão apresentar cópia da declaração de inatividade entregue à Receita Federal, apresentando o último balanço patrimonial que antecede à condição de inatividade.</w:t>
      </w:r>
    </w:p>
    <w:p w14:paraId="0CF3EA1A" w14:textId="25D9D5C6" w:rsidR="005156DB" w:rsidRPr="00F660A0" w:rsidRDefault="005156DB" w:rsidP="003C4CDB">
      <w:pPr>
        <w:pStyle w:val="PargrafodaLista"/>
        <w:numPr>
          <w:ilvl w:val="0"/>
          <w:numId w:val="3"/>
        </w:numPr>
        <w:spacing w:line="276" w:lineRule="auto"/>
        <w:ind w:left="567" w:firstLine="0"/>
        <w:rPr>
          <w:rFonts w:ascii="Arial" w:hAnsi="Arial" w:cs="Arial"/>
          <w:b/>
        </w:rPr>
      </w:pPr>
      <w:r w:rsidRPr="00F660A0">
        <w:rPr>
          <w:rFonts w:ascii="Arial" w:hAnsi="Arial" w:cs="Arial"/>
        </w:rPr>
        <w:t xml:space="preserve">As empresas que optarem por apresentar a </w:t>
      </w:r>
      <w:r w:rsidRPr="00F660A0">
        <w:rPr>
          <w:rFonts w:ascii="Arial" w:hAnsi="Arial" w:cs="Arial"/>
          <w:b/>
        </w:rPr>
        <w:t>Escrituração Digital Contábil e Fiscal (SPED)</w:t>
      </w:r>
      <w:r w:rsidRPr="00F660A0">
        <w:rPr>
          <w:rFonts w:ascii="Arial" w:hAnsi="Arial" w:cs="Arial"/>
        </w:rPr>
        <w:t>, conforme Instrução Normativa RFB nº 1.774, de 22 de dezembro de 2017 e alterações, que dispensa a apresentação de balanço patrimonial registrado na Junta Comercial, deverão comprovar a utilização da ECD – Escrituração Contábil Digital, através da apresentação do Balanço Patrimonial, Demonstrações do Resultado do Exercício (DRE), Recibo de Entrega de Livro Digital emitido pela Receita Federal, com os devidos Termos de Abertura e Encerramento, sendo que será aceito o balanço do penúltimo exercício social até o último dia do quarto mês subsequente ao encerramento do exercício, normalmente, 30 de abril. Após este prazo, deverá apresentar devidamente autenticado, o balanço do último exercício social, nos termos dos Art. 1.078 c/c Art. 1.181 do Código Civil.</w:t>
      </w:r>
    </w:p>
    <w:p w14:paraId="1B232D1C" w14:textId="77777777" w:rsidR="005156DB" w:rsidRPr="00F660A0" w:rsidRDefault="005156DB" w:rsidP="003C4CDB">
      <w:pPr>
        <w:pStyle w:val="PargrafodaLista"/>
        <w:numPr>
          <w:ilvl w:val="0"/>
          <w:numId w:val="3"/>
        </w:numPr>
        <w:spacing w:line="276" w:lineRule="auto"/>
        <w:ind w:left="567" w:firstLine="0"/>
        <w:rPr>
          <w:rFonts w:ascii="Arial" w:hAnsi="Arial" w:cs="Arial"/>
          <w:b/>
        </w:rPr>
      </w:pPr>
      <w:r w:rsidRPr="00F660A0">
        <w:rPr>
          <w:rFonts w:ascii="Arial" w:hAnsi="Arial" w:cs="Arial"/>
          <w:b/>
        </w:rPr>
        <w:t>Para as empresas cadastradas no Programa REFIS deverá ser obedecido o artigo 14 da Lei Federal n.º 9.964 de 10/04/2000.</w:t>
      </w:r>
    </w:p>
    <w:p w14:paraId="16B7D7AD" w14:textId="29E35D5E" w:rsidR="005156DB" w:rsidRPr="00F660A0" w:rsidRDefault="005156DB" w:rsidP="003C4CDB">
      <w:pPr>
        <w:pStyle w:val="PargrafodaLista"/>
        <w:numPr>
          <w:ilvl w:val="2"/>
          <w:numId w:val="1"/>
        </w:numPr>
        <w:spacing w:line="276" w:lineRule="auto"/>
        <w:ind w:left="567" w:firstLine="0"/>
        <w:rPr>
          <w:rFonts w:ascii="Arial" w:hAnsi="Arial" w:cs="Arial"/>
        </w:rPr>
      </w:pPr>
      <w:r w:rsidRPr="00F660A0">
        <w:rPr>
          <w:rFonts w:ascii="Arial" w:hAnsi="Arial" w:cs="Arial"/>
        </w:rPr>
        <w:t>Prova de patrimônio líquido de, no mínimo, 20% (vinte por cento) do valor estimado pelo CEASAMS para a celebração do Contrato, demonstrado através do Balanço Patrimonial.</w:t>
      </w:r>
    </w:p>
    <w:p w14:paraId="1281B698" w14:textId="787F5CED" w:rsidR="005156DB" w:rsidRPr="00F660A0" w:rsidRDefault="005156DB" w:rsidP="003C4CDB">
      <w:pPr>
        <w:pStyle w:val="PargrafodaLista"/>
        <w:numPr>
          <w:ilvl w:val="2"/>
          <w:numId w:val="1"/>
        </w:numPr>
        <w:spacing w:line="276" w:lineRule="auto"/>
        <w:ind w:left="567" w:firstLine="0"/>
        <w:rPr>
          <w:rFonts w:ascii="Arial" w:hAnsi="Arial" w:cs="Arial"/>
        </w:rPr>
      </w:pPr>
      <w:r w:rsidRPr="00F660A0">
        <w:rPr>
          <w:rFonts w:ascii="Arial" w:hAnsi="Arial" w:cs="Arial"/>
        </w:rPr>
        <w:t xml:space="preserve">Declaração </w:t>
      </w:r>
      <w:r w:rsidR="00E973BE" w:rsidRPr="00F660A0">
        <w:rPr>
          <w:rFonts w:ascii="Arial" w:hAnsi="Arial" w:cs="Arial"/>
          <w:b/>
        </w:rPr>
        <w:t xml:space="preserve">(vide Modelo </w:t>
      </w:r>
      <w:proofErr w:type="gramStart"/>
      <w:r w:rsidR="00E973BE" w:rsidRPr="00F660A0">
        <w:rPr>
          <w:rFonts w:ascii="Arial" w:hAnsi="Arial" w:cs="Arial"/>
          <w:b/>
        </w:rPr>
        <w:t>3</w:t>
      </w:r>
      <w:proofErr w:type="gramEnd"/>
      <w:r w:rsidRPr="00F660A0">
        <w:rPr>
          <w:rFonts w:ascii="Arial" w:hAnsi="Arial" w:cs="Arial"/>
          <w:b/>
        </w:rPr>
        <w:t xml:space="preserve"> no Anexo II deste Edital)</w:t>
      </w:r>
      <w:r w:rsidRPr="00F660A0">
        <w:rPr>
          <w:rFonts w:ascii="Arial" w:hAnsi="Arial" w:cs="Arial"/>
        </w:rPr>
        <w:t>, assinada pelo representante legal da Licitante, atestando que os dados referentes a apresentação dos cálculos correspondentes aos índices abaixo relacionados, foram extraídos do balanço correspondente:</w:t>
      </w:r>
    </w:p>
    <w:p w14:paraId="7F2F5BCF" w14:textId="77777777" w:rsidR="00015119" w:rsidRPr="00F660A0" w:rsidRDefault="00015119" w:rsidP="00402E02">
      <w:pPr>
        <w:spacing w:line="276" w:lineRule="auto"/>
        <w:ind w:firstLine="0"/>
        <w:rPr>
          <w:rFonts w:ascii="Arial" w:hAnsi="Arial" w:cs="Arial"/>
        </w:rPr>
      </w:pPr>
    </w:p>
    <w:p w14:paraId="677E67A1" w14:textId="77777777" w:rsidR="00015119" w:rsidRPr="00F660A0" w:rsidRDefault="00015119" w:rsidP="00402E02">
      <w:pPr>
        <w:widowControl w:val="0"/>
        <w:spacing w:line="276" w:lineRule="auto"/>
        <w:ind w:firstLine="0"/>
        <w:jc w:val="center"/>
        <w:rPr>
          <w:rFonts w:ascii="Arial" w:hAnsi="Arial" w:cs="Arial"/>
        </w:rPr>
      </w:pPr>
      <w:r w:rsidRPr="00F660A0">
        <w:rPr>
          <w:rFonts w:ascii="Arial" w:hAnsi="Arial" w:cs="Arial"/>
        </w:rPr>
        <w:t>Índice de Liquidez Corrente maior ou igual a 1,50</w:t>
      </w:r>
    </w:p>
    <w:p w14:paraId="775A780E" w14:textId="7F5AF00E" w:rsidR="00015119" w:rsidRPr="00F660A0" w:rsidRDefault="00015119" w:rsidP="00402E02">
      <w:pPr>
        <w:widowControl w:val="0"/>
        <w:spacing w:line="276" w:lineRule="auto"/>
        <w:ind w:firstLine="0"/>
        <w:jc w:val="center"/>
        <w:rPr>
          <w:rFonts w:ascii="Arial" w:hAnsi="Arial" w:cs="Arial"/>
          <w:b/>
        </w:rPr>
      </w:pPr>
      <w:r w:rsidRPr="00F660A0">
        <w:rPr>
          <w:rFonts w:ascii="Arial" w:hAnsi="Arial" w:cs="Arial"/>
          <w:b/>
        </w:rPr>
        <w:t>ILC≥ 1,50</w:t>
      </w:r>
    </w:p>
    <w:p w14:paraId="79895254" w14:textId="3276BE82" w:rsidR="00015119" w:rsidRPr="00F660A0" w:rsidRDefault="00015119" w:rsidP="003C4CDB">
      <w:pPr>
        <w:widowControl w:val="0"/>
        <w:spacing w:line="276" w:lineRule="auto"/>
        <w:ind w:left="3828" w:firstLine="0"/>
        <w:rPr>
          <w:rFonts w:ascii="Arial" w:hAnsi="Arial" w:cs="Arial"/>
        </w:rPr>
      </w:pPr>
      <w:r w:rsidRPr="00F660A0">
        <w:rPr>
          <w:rFonts w:ascii="Arial" w:hAnsi="Arial" w:cs="Arial"/>
          <w:b/>
          <w:noProof/>
        </w:rPr>
        <mc:AlternateContent>
          <mc:Choice Requires="wps">
            <w:drawing>
              <wp:inline distT="0" distB="0" distL="0" distR="0" wp14:anchorId="70DB1179" wp14:editId="1C7B24BD">
                <wp:extent cx="1169411" cy="541020"/>
                <wp:effectExtent l="0" t="0" r="12065" b="1143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411" cy="541020"/>
                        </a:xfrm>
                        <a:prstGeom prst="rect">
                          <a:avLst/>
                        </a:prstGeom>
                        <a:solidFill>
                          <a:srgbClr val="FFFFFF"/>
                        </a:solidFill>
                        <a:ln w="9525">
                          <a:solidFill>
                            <a:srgbClr val="000000"/>
                          </a:solidFill>
                          <a:miter lim="800000"/>
                          <a:headEnd/>
                          <a:tailEnd/>
                        </a:ln>
                      </wps:spPr>
                      <wps:txbx>
                        <w:txbxContent>
                          <w:p w14:paraId="5EB83462" w14:textId="3B3D1C62" w:rsidR="00F90781" w:rsidRPr="00015119" w:rsidRDefault="00F90781" w:rsidP="003C4CDB">
                            <w:pPr>
                              <w:ind w:firstLine="0"/>
                              <w:rPr>
                                <w:rFonts w:ascii="Arial" w:hAnsi="Arial" w:cs="Arial"/>
                                <w:b/>
                              </w:rPr>
                            </w:pPr>
                            <w:r>
                              <w:rPr>
                                <w:rFonts w:ascii="Arial" w:hAnsi="Arial" w:cs="Arial"/>
                                <w:b/>
                              </w:rPr>
                              <w:t xml:space="preserve">   </w:t>
                            </w:r>
                            <w:r w:rsidRPr="00015119">
                              <w:rPr>
                                <w:rFonts w:ascii="Arial" w:hAnsi="Arial" w:cs="Arial"/>
                                <w:b/>
                              </w:rPr>
                              <w:t xml:space="preserve">ILC = </w:t>
                            </w:r>
                            <w:r w:rsidRPr="00015119">
                              <w:rPr>
                                <w:rFonts w:ascii="Arial" w:hAnsi="Arial" w:cs="Arial"/>
                                <w:b/>
                                <w:u w:val="single"/>
                              </w:rPr>
                              <w:t>AC</w:t>
                            </w:r>
                          </w:p>
                          <w:p w14:paraId="5BBE71A3" w14:textId="37297649" w:rsidR="00F90781" w:rsidRPr="00015119" w:rsidRDefault="00F90781" w:rsidP="003C4CDB">
                            <w:pPr>
                              <w:tabs>
                                <w:tab w:val="left" w:pos="546"/>
                              </w:tabs>
                              <w:jc w:val="center"/>
                              <w:rPr>
                                <w:rFonts w:ascii="Arial" w:hAnsi="Arial" w:cs="Arial"/>
                                <w:b/>
                              </w:rPr>
                            </w:pPr>
                            <w:r w:rsidRPr="00015119">
                              <w:rPr>
                                <w:rFonts w:ascii="Arial" w:hAnsi="Arial" w:cs="Arial"/>
                                <w:b/>
                              </w:rPr>
                              <w:tab/>
                              <w:t xml:space="preserve">         PC</w:t>
                            </w:r>
                          </w:p>
                        </w:txbxContent>
                      </wps:txbx>
                      <wps:bodyPr rot="0" vert="horz" wrap="square" lIns="91440" tIns="45720" rIns="91440" bIns="45720" anchor="ctr" anchorCtr="0" upright="1">
                        <a:noAutofit/>
                      </wps:bodyPr>
                    </wps:wsp>
                  </a:graphicData>
                </a:graphic>
              </wp:inline>
            </w:drawing>
          </mc:Choice>
          <mc:Fallback>
            <w:pict>
              <v:shapetype id="_x0000_t202" coordsize="21600,21600" o:spt="202" path="m,l,21600r21600,l21600,xe">
                <v:stroke joinstyle="miter"/>
                <v:path gradientshapeok="t" o:connecttype="rect"/>
              </v:shapetype>
              <v:shape id="Caixa de texto 2" o:spid="_x0000_s1026" type="#_x0000_t202" style="width:92.1pt;height:42.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">
                <v:textbox>
                  <w:txbxContent>
                    <w:p w14:paraId="5EB83462" w14:textId="3B3D1C62" w:rsidR="00F90781" w:rsidRPr="00015119" w:rsidRDefault="00F90781" w:rsidP="003C4CDB">
                      <w:pPr>
                        <w:ind w:firstLine="0"/>
                        <w:rPr>
                          <w:rFonts w:ascii="Arial" w:hAnsi="Arial" w:cs="Arial"/>
                          <w:b/>
                        </w:rPr>
                      </w:pPr>
                      <w:r>
                        <w:rPr>
                          <w:rFonts w:ascii="Arial" w:hAnsi="Arial" w:cs="Arial"/>
                          <w:b/>
                        </w:rPr>
                        <w:t xml:space="preserve">   </w:t>
                      </w:r>
                      <w:r w:rsidRPr="00015119">
                        <w:rPr>
                          <w:rFonts w:ascii="Arial" w:hAnsi="Arial" w:cs="Arial"/>
                          <w:b/>
                        </w:rPr>
                        <w:t xml:space="preserve">ILC = </w:t>
                      </w:r>
                      <w:r w:rsidRPr="00015119">
                        <w:rPr>
                          <w:rFonts w:ascii="Arial" w:hAnsi="Arial" w:cs="Arial"/>
                          <w:b/>
                          <w:u w:val="single"/>
                        </w:rPr>
                        <w:t>AC</w:t>
                      </w:r>
                    </w:p>
                    <w:p w14:paraId="5BBE71A3" w14:textId="37297649" w:rsidR="00F90781" w:rsidRPr="00015119" w:rsidRDefault="00F90781" w:rsidP="003C4CDB">
                      <w:pPr>
                        <w:tabs>
                          <w:tab w:val="left" w:pos="546"/>
                        </w:tabs>
                        <w:jc w:val="center"/>
                        <w:rPr>
                          <w:rFonts w:ascii="Arial" w:hAnsi="Arial" w:cs="Arial"/>
                          <w:b/>
                        </w:rPr>
                      </w:pPr>
                      <w:r w:rsidRPr="00015119">
                        <w:rPr>
                          <w:rFonts w:ascii="Arial" w:hAnsi="Arial" w:cs="Arial"/>
                          <w:b/>
                        </w:rPr>
                        <w:tab/>
                        <w:t xml:space="preserve">         PC</w:t>
                      </w:r>
                    </w:p>
                  </w:txbxContent>
                </v:textbox>
                <w10:anchorlock/>
              </v:shape>
            </w:pict>
          </mc:Fallback>
        </mc:AlternateContent>
      </w:r>
    </w:p>
    <w:p w14:paraId="24284C1D" w14:textId="77777777" w:rsidR="00015119" w:rsidRPr="00F660A0" w:rsidRDefault="00015119" w:rsidP="00402E02">
      <w:pPr>
        <w:spacing w:line="276" w:lineRule="auto"/>
        <w:ind w:firstLine="0"/>
        <w:rPr>
          <w:rFonts w:ascii="Arial" w:hAnsi="Arial" w:cs="Arial"/>
        </w:rPr>
      </w:pPr>
    </w:p>
    <w:p w14:paraId="38FCC815" w14:textId="4A30C1C6" w:rsidR="00015119" w:rsidRPr="00F660A0" w:rsidRDefault="00015119" w:rsidP="003C4CDB">
      <w:pPr>
        <w:spacing w:line="276" w:lineRule="auto"/>
        <w:ind w:firstLine="0"/>
        <w:jc w:val="center"/>
        <w:rPr>
          <w:rFonts w:ascii="Arial" w:hAnsi="Arial" w:cs="Arial"/>
        </w:rPr>
      </w:pPr>
      <w:r w:rsidRPr="00F660A0">
        <w:rPr>
          <w:rFonts w:ascii="Arial" w:hAnsi="Arial" w:cs="Arial"/>
        </w:rPr>
        <w:t>Índice de Endividamento Geral menor ou igual a 0,60</w:t>
      </w:r>
    </w:p>
    <w:p w14:paraId="195A7CC8" w14:textId="108E3B5A" w:rsidR="00015119" w:rsidRPr="00F660A0" w:rsidRDefault="00015119" w:rsidP="00402E02">
      <w:pPr>
        <w:spacing w:line="276" w:lineRule="auto"/>
        <w:ind w:firstLine="0"/>
        <w:jc w:val="center"/>
        <w:rPr>
          <w:rFonts w:ascii="Arial" w:hAnsi="Arial" w:cs="Arial"/>
          <w:b/>
        </w:rPr>
      </w:pPr>
      <w:r w:rsidRPr="00F660A0">
        <w:rPr>
          <w:rFonts w:ascii="Arial" w:hAnsi="Arial" w:cs="Arial"/>
          <w:b/>
        </w:rPr>
        <w:t>IGE ≤ 0,60</w:t>
      </w:r>
    </w:p>
    <w:p w14:paraId="3B87B640" w14:textId="0D2CC9E4" w:rsidR="00015119" w:rsidRPr="00F660A0" w:rsidRDefault="00015119" w:rsidP="00402E02">
      <w:pPr>
        <w:spacing w:line="276" w:lineRule="auto"/>
        <w:ind w:firstLine="0"/>
        <w:jc w:val="center"/>
        <w:rPr>
          <w:rFonts w:ascii="Arial" w:hAnsi="Arial" w:cs="Arial"/>
        </w:rPr>
      </w:pPr>
      <w:r w:rsidRPr="00F660A0">
        <w:rPr>
          <w:rFonts w:ascii="Arial" w:hAnsi="Arial" w:cs="Arial"/>
          <w:b/>
          <w:noProof/>
        </w:rPr>
        <w:lastRenderedPageBreak/>
        <mc:AlternateContent>
          <mc:Choice Requires="wps">
            <w:drawing>
              <wp:inline distT="0" distB="0" distL="0" distR="0" wp14:anchorId="77BDC4DD" wp14:editId="3BB91A17">
                <wp:extent cx="1394848" cy="581187"/>
                <wp:effectExtent l="0" t="0" r="15240" b="28575"/>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848" cy="581187"/>
                        </a:xfrm>
                        <a:prstGeom prst="rect">
                          <a:avLst/>
                        </a:prstGeom>
                        <a:solidFill>
                          <a:srgbClr val="FFFFFF"/>
                        </a:solidFill>
                        <a:ln w="9525">
                          <a:solidFill>
                            <a:srgbClr val="000000"/>
                          </a:solidFill>
                          <a:miter lim="800000"/>
                          <a:headEnd/>
                          <a:tailEnd/>
                        </a:ln>
                      </wps:spPr>
                      <wps:txbx>
                        <w:txbxContent>
                          <w:p w14:paraId="2C779DA0" w14:textId="77777777" w:rsidR="00F90781" w:rsidRPr="00C450D6" w:rsidRDefault="00F90781" w:rsidP="00A07FF4">
                            <w:pPr>
                              <w:ind w:firstLine="0"/>
                              <w:rPr>
                                <w:rFonts w:ascii="Arial" w:hAnsi="Arial" w:cs="Arial"/>
                                <w:b/>
                              </w:rPr>
                            </w:pPr>
                            <w:r w:rsidRPr="00C450D6">
                              <w:rPr>
                                <w:rFonts w:ascii="Arial" w:hAnsi="Arial" w:cs="Arial"/>
                                <w:b/>
                              </w:rPr>
                              <w:t>I</w:t>
                            </w:r>
                            <w:r>
                              <w:rPr>
                                <w:rFonts w:ascii="Arial" w:hAnsi="Arial" w:cs="Arial"/>
                                <w:b/>
                              </w:rPr>
                              <w:t>EG</w:t>
                            </w:r>
                            <w:r w:rsidRPr="00C450D6">
                              <w:rPr>
                                <w:rFonts w:ascii="Arial" w:hAnsi="Arial" w:cs="Arial"/>
                                <w:b/>
                              </w:rPr>
                              <w:t xml:space="preserve"> = </w:t>
                            </w:r>
                            <w:r w:rsidRPr="006457B2">
                              <w:rPr>
                                <w:rFonts w:ascii="Arial" w:hAnsi="Arial" w:cs="Arial"/>
                                <w:b/>
                                <w:u w:val="single"/>
                              </w:rPr>
                              <w:t>PC + PNC</w:t>
                            </w:r>
                          </w:p>
                          <w:p w14:paraId="03E6CB5C" w14:textId="7B97F2AB" w:rsidR="00F90781" w:rsidRPr="00C450D6" w:rsidRDefault="00F90781" w:rsidP="00015119">
                            <w:pPr>
                              <w:tabs>
                                <w:tab w:val="left" w:pos="851"/>
                              </w:tabs>
                              <w:ind w:firstLine="851"/>
                              <w:rPr>
                                <w:rFonts w:ascii="Arial" w:hAnsi="Arial" w:cs="Arial"/>
                                <w:b/>
                              </w:rPr>
                            </w:pPr>
                            <w:r>
                              <w:rPr>
                                <w:rFonts w:ascii="Arial" w:hAnsi="Arial" w:cs="Arial"/>
                                <w:b/>
                              </w:rPr>
                              <w:t xml:space="preserve">       AT</w:t>
                            </w:r>
                          </w:p>
                        </w:txbxContent>
                      </wps:txbx>
                      <wps:bodyPr rot="0" vert="horz" wrap="square" lIns="91440" tIns="45720" rIns="91440" bIns="45720" anchor="t" anchorCtr="0" upright="1">
                        <a:noAutofit/>
                      </wps:bodyPr>
                    </wps:wsp>
                  </a:graphicData>
                </a:graphic>
              </wp:inline>
            </w:drawing>
          </mc:Choice>
          <mc:Fallback>
            <w:pict>
              <v:shape id="Caixa de texto 3" o:spid="_x0000_s1027" type="#_x0000_t202" style="width:109.85pt;height:4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">
                <v:textbox>
                  <w:txbxContent>
                    <w:p w14:paraId="2C779DA0" w14:textId="77777777" w:rsidR="00F90781" w:rsidRPr="00C450D6" w:rsidRDefault="00F90781" w:rsidP="00A07FF4">
                      <w:pPr>
                        <w:ind w:firstLine="0"/>
                        <w:rPr>
                          <w:rFonts w:ascii="Arial" w:hAnsi="Arial" w:cs="Arial"/>
                          <w:b/>
                        </w:rPr>
                      </w:pPr>
                      <w:r w:rsidRPr="00C450D6">
                        <w:rPr>
                          <w:rFonts w:ascii="Arial" w:hAnsi="Arial" w:cs="Arial"/>
                          <w:b/>
                        </w:rPr>
                        <w:t>I</w:t>
                      </w:r>
                      <w:r>
                        <w:rPr>
                          <w:rFonts w:ascii="Arial" w:hAnsi="Arial" w:cs="Arial"/>
                          <w:b/>
                        </w:rPr>
                        <w:t>EG</w:t>
                      </w:r>
                      <w:r w:rsidRPr="00C450D6">
                        <w:rPr>
                          <w:rFonts w:ascii="Arial" w:hAnsi="Arial" w:cs="Arial"/>
                          <w:b/>
                        </w:rPr>
                        <w:t xml:space="preserve"> = </w:t>
                      </w:r>
                      <w:r w:rsidRPr="006457B2">
                        <w:rPr>
                          <w:rFonts w:ascii="Arial" w:hAnsi="Arial" w:cs="Arial"/>
                          <w:b/>
                          <w:u w:val="single"/>
                        </w:rPr>
                        <w:t>PC + PNC</w:t>
                      </w:r>
                    </w:p>
                    <w:p w14:paraId="03E6CB5C" w14:textId="7B97F2AB" w:rsidR="00F90781" w:rsidRPr="00C450D6" w:rsidRDefault="00F90781" w:rsidP="00015119">
                      <w:pPr>
                        <w:tabs>
                          <w:tab w:val="left" w:pos="851"/>
                        </w:tabs>
                        <w:ind w:firstLine="851"/>
                        <w:rPr>
                          <w:rFonts w:ascii="Arial" w:hAnsi="Arial" w:cs="Arial"/>
                          <w:b/>
                        </w:rPr>
                      </w:pPr>
                      <w:r>
                        <w:rPr>
                          <w:rFonts w:ascii="Arial" w:hAnsi="Arial" w:cs="Arial"/>
                          <w:b/>
                        </w:rPr>
                        <w:t xml:space="preserve">       AT</w:t>
                      </w:r>
                    </w:p>
                  </w:txbxContent>
                </v:textbox>
                <w10:anchorlock/>
              </v:shape>
            </w:pict>
          </mc:Fallback>
        </mc:AlternateContent>
      </w:r>
    </w:p>
    <w:p w14:paraId="3D73A0FB" w14:textId="77777777" w:rsidR="00015119" w:rsidRPr="00F660A0" w:rsidRDefault="00015119" w:rsidP="00402E02">
      <w:pPr>
        <w:widowControl w:val="0"/>
        <w:tabs>
          <w:tab w:val="left" w:pos="993"/>
        </w:tabs>
        <w:spacing w:line="276" w:lineRule="auto"/>
        <w:ind w:firstLine="0"/>
        <w:rPr>
          <w:rFonts w:ascii="Arial" w:hAnsi="Arial" w:cs="Arial"/>
          <w:b/>
        </w:rPr>
      </w:pPr>
      <w:r w:rsidRPr="00F660A0">
        <w:rPr>
          <w:rFonts w:ascii="Arial" w:hAnsi="Arial" w:cs="Arial"/>
          <w:b/>
        </w:rPr>
        <w:t>Onde:</w:t>
      </w:r>
    </w:p>
    <w:p w14:paraId="17F38471" w14:textId="77777777" w:rsidR="00015119" w:rsidRPr="00F660A0" w:rsidRDefault="00015119" w:rsidP="00402E02">
      <w:pPr>
        <w:widowControl w:val="0"/>
        <w:tabs>
          <w:tab w:val="left" w:pos="993"/>
          <w:tab w:val="left" w:pos="2410"/>
        </w:tabs>
        <w:spacing w:line="276" w:lineRule="auto"/>
        <w:ind w:firstLine="0"/>
        <w:rPr>
          <w:rFonts w:ascii="Arial" w:hAnsi="Arial" w:cs="Arial"/>
        </w:rPr>
      </w:pPr>
      <w:r w:rsidRPr="00F660A0">
        <w:rPr>
          <w:rFonts w:ascii="Arial" w:hAnsi="Arial" w:cs="Arial"/>
          <w:b/>
        </w:rPr>
        <w:t>AC</w:t>
      </w:r>
      <w:r w:rsidRPr="00F660A0">
        <w:rPr>
          <w:rFonts w:ascii="Arial" w:hAnsi="Arial" w:cs="Arial"/>
        </w:rPr>
        <w:t xml:space="preserve"> = Ativo Circulante</w:t>
      </w:r>
    </w:p>
    <w:p w14:paraId="742CB2EC" w14:textId="77777777" w:rsidR="00015119" w:rsidRPr="00F660A0" w:rsidRDefault="00015119" w:rsidP="00402E02">
      <w:pPr>
        <w:widowControl w:val="0"/>
        <w:tabs>
          <w:tab w:val="left" w:pos="993"/>
          <w:tab w:val="left" w:pos="2410"/>
        </w:tabs>
        <w:spacing w:line="276" w:lineRule="auto"/>
        <w:ind w:firstLine="0"/>
        <w:rPr>
          <w:rFonts w:ascii="Arial" w:hAnsi="Arial" w:cs="Arial"/>
        </w:rPr>
      </w:pPr>
      <w:r w:rsidRPr="00F660A0">
        <w:rPr>
          <w:rFonts w:ascii="Arial" w:hAnsi="Arial" w:cs="Arial"/>
          <w:b/>
        </w:rPr>
        <w:t>PC</w:t>
      </w:r>
      <w:r w:rsidRPr="00F660A0">
        <w:rPr>
          <w:rFonts w:ascii="Arial" w:hAnsi="Arial" w:cs="Arial"/>
        </w:rPr>
        <w:t xml:space="preserve"> = Passivo Circulante</w:t>
      </w:r>
    </w:p>
    <w:p w14:paraId="71D8F9B3" w14:textId="77777777" w:rsidR="00015119" w:rsidRPr="00F660A0" w:rsidRDefault="00015119" w:rsidP="00402E02">
      <w:pPr>
        <w:widowControl w:val="0"/>
        <w:tabs>
          <w:tab w:val="left" w:pos="993"/>
          <w:tab w:val="left" w:pos="2410"/>
        </w:tabs>
        <w:spacing w:line="276" w:lineRule="auto"/>
        <w:ind w:firstLine="0"/>
        <w:rPr>
          <w:rFonts w:ascii="Arial" w:hAnsi="Arial" w:cs="Arial"/>
        </w:rPr>
      </w:pPr>
      <w:r w:rsidRPr="00F660A0">
        <w:rPr>
          <w:rFonts w:ascii="Arial" w:hAnsi="Arial" w:cs="Arial"/>
          <w:b/>
        </w:rPr>
        <w:t>PNC</w:t>
      </w:r>
      <w:r w:rsidRPr="00F660A0">
        <w:rPr>
          <w:rFonts w:ascii="Arial" w:hAnsi="Arial" w:cs="Arial"/>
        </w:rPr>
        <w:t xml:space="preserve"> = Passivo Não Circulante</w:t>
      </w:r>
    </w:p>
    <w:p w14:paraId="54949569" w14:textId="40217381" w:rsidR="00015119" w:rsidRPr="00483779" w:rsidRDefault="00015119" w:rsidP="00483779">
      <w:pPr>
        <w:widowControl w:val="0"/>
        <w:tabs>
          <w:tab w:val="left" w:pos="993"/>
          <w:tab w:val="left" w:pos="2410"/>
        </w:tabs>
        <w:spacing w:line="276" w:lineRule="auto"/>
        <w:ind w:firstLine="0"/>
        <w:rPr>
          <w:rFonts w:ascii="Arial" w:hAnsi="Arial" w:cs="Arial"/>
          <w:lang w:val="pt-PT"/>
        </w:rPr>
      </w:pPr>
      <w:r w:rsidRPr="00F660A0">
        <w:rPr>
          <w:rFonts w:ascii="Arial" w:hAnsi="Arial" w:cs="Arial"/>
          <w:b/>
          <w:lang w:val="pt-PT"/>
        </w:rPr>
        <w:t>AT</w:t>
      </w:r>
      <w:r w:rsidR="00483779">
        <w:rPr>
          <w:rFonts w:ascii="Arial" w:hAnsi="Arial" w:cs="Arial"/>
          <w:lang w:val="pt-PT"/>
        </w:rPr>
        <w:t xml:space="preserve"> = Ativo Total</w:t>
      </w:r>
    </w:p>
    <w:p w14:paraId="6334B76E" w14:textId="77777777" w:rsidR="00015119" w:rsidRPr="00F660A0" w:rsidRDefault="00015119" w:rsidP="00402E02">
      <w:pPr>
        <w:spacing w:line="276" w:lineRule="auto"/>
        <w:ind w:firstLine="0"/>
        <w:rPr>
          <w:rFonts w:ascii="Arial" w:hAnsi="Arial" w:cs="Arial"/>
        </w:rPr>
      </w:pPr>
    </w:p>
    <w:p w14:paraId="5580CB5D" w14:textId="049E323E" w:rsidR="002F6BD5" w:rsidRPr="00F660A0" w:rsidRDefault="00D70255" w:rsidP="00402E02">
      <w:pPr>
        <w:pStyle w:val="PargrafodaLista"/>
        <w:numPr>
          <w:ilvl w:val="0"/>
          <w:numId w:val="1"/>
        </w:numPr>
        <w:spacing w:line="276" w:lineRule="auto"/>
        <w:ind w:left="0" w:firstLine="0"/>
        <w:rPr>
          <w:rFonts w:ascii="Arial" w:hAnsi="Arial" w:cs="Arial"/>
          <w:b/>
        </w:rPr>
      </w:pPr>
      <w:r w:rsidRPr="00F660A0">
        <w:rPr>
          <w:rFonts w:ascii="Arial" w:hAnsi="Arial" w:cs="Arial"/>
          <w:b/>
        </w:rPr>
        <w:t xml:space="preserve">DA ABERTURA DA SESSÃO, </w:t>
      </w:r>
      <w:r w:rsidR="0023658E" w:rsidRPr="00F660A0">
        <w:rPr>
          <w:rFonts w:ascii="Arial" w:hAnsi="Arial" w:cs="Arial"/>
          <w:b/>
        </w:rPr>
        <w:t>JULGAMENTO, CLASSIFICAÇÃO DAS PROPOSTAS E NEGOCIAÇÃO.</w:t>
      </w:r>
    </w:p>
    <w:p w14:paraId="43FA33FD" w14:textId="2102241F" w:rsidR="0023658E" w:rsidRPr="00F660A0" w:rsidRDefault="0023658E" w:rsidP="00402E02">
      <w:pPr>
        <w:pStyle w:val="PargrafodaLista"/>
        <w:numPr>
          <w:ilvl w:val="1"/>
          <w:numId w:val="1"/>
        </w:numPr>
        <w:spacing w:line="276" w:lineRule="auto"/>
        <w:ind w:left="0" w:firstLine="0"/>
        <w:rPr>
          <w:rFonts w:ascii="Arial" w:hAnsi="Arial" w:cs="Arial"/>
          <w:b/>
        </w:rPr>
      </w:pPr>
      <w:r w:rsidRPr="00F660A0">
        <w:rPr>
          <w:rFonts w:ascii="Arial" w:hAnsi="Arial" w:cs="Arial"/>
          <w:b/>
        </w:rPr>
        <w:t>ABERTURA</w:t>
      </w:r>
    </w:p>
    <w:p w14:paraId="2A93CEFC" w14:textId="11B459E6" w:rsidR="0023658E" w:rsidRPr="00F660A0" w:rsidRDefault="0023658E" w:rsidP="00A07FF4">
      <w:pPr>
        <w:pStyle w:val="Nivel1"/>
        <w:numPr>
          <w:ilvl w:val="2"/>
          <w:numId w:val="1"/>
        </w:numPr>
        <w:tabs>
          <w:tab w:val="left" w:pos="567"/>
        </w:tabs>
        <w:spacing w:before="0"/>
        <w:ind w:left="567" w:firstLine="0"/>
        <w:rPr>
          <w:rFonts w:cs="Arial"/>
          <w:b w:val="0"/>
          <w:color w:val="auto"/>
          <w:sz w:val="24"/>
          <w:szCs w:val="24"/>
        </w:rPr>
      </w:pPr>
      <w:r w:rsidRPr="00F660A0">
        <w:rPr>
          <w:rFonts w:cs="Arial"/>
          <w:b w:val="0"/>
          <w:color w:val="auto"/>
          <w:sz w:val="24"/>
          <w:szCs w:val="24"/>
        </w:rPr>
        <w:t>O processamento e julgamento da licitação obedecerão às disposições deste Edital, de seus Anexos, do Regulamento Interno de Licitações e Contratos do CEASA/MS e da Lei nº 13.303/2016.</w:t>
      </w:r>
    </w:p>
    <w:p w14:paraId="3D5D00BE" w14:textId="77777777" w:rsidR="0023658E" w:rsidRPr="00F660A0" w:rsidRDefault="0023658E" w:rsidP="00A07FF4">
      <w:pPr>
        <w:pStyle w:val="Nivel1"/>
        <w:numPr>
          <w:ilvl w:val="2"/>
          <w:numId w:val="1"/>
        </w:numPr>
        <w:tabs>
          <w:tab w:val="left" w:pos="567"/>
        </w:tabs>
        <w:spacing w:before="0"/>
        <w:ind w:left="567" w:firstLine="0"/>
        <w:rPr>
          <w:rFonts w:cs="Arial"/>
          <w:color w:val="auto"/>
          <w:sz w:val="24"/>
          <w:szCs w:val="24"/>
        </w:rPr>
      </w:pPr>
      <w:r w:rsidRPr="00F660A0">
        <w:rPr>
          <w:rFonts w:cs="Arial"/>
          <w:color w:val="auto"/>
          <w:sz w:val="24"/>
          <w:szCs w:val="24"/>
        </w:rPr>
        <w:t xml:space="preserve">Os atos públicos poderão ser assistidos por qualquer pessoa, mas somente deles participarão ativamente </w:t>
      </w:r>
      <w:proofErr w:type="gramStart"/>
      <w:r w:rsidRPr="00F660A0">
        <w:rPr>
          <w:rFonts w:cs="Arial"/>
          <w:color w:val="auto"/>
          <w:sz w:val="24"/>
          <w:szCs w:val="24"/>
        </w:rPr>
        <w:t>as Licitantes ou representantes credenciados</w:t>
      </w:r>
      <w:proofErr w:type="gramEnd"/>
      <w:r w:rsidRPr="00F660A0">
        <w:rPr>
          <w:rFonts w:cs="Arial"/>
          <w:color w:val="auto"/>
          <w:sz w:val="24"/>
          <w:szCs w:val="24"/>
        </w:rPr>
        <w:t>, não sendo permitida a intercomunicação entre eles, nem atitudes desrespeitosas ou que causem tumultos e perturbem o bom andamento dos trabalhos.</w:t>
      </w:r>
    </w:p>
    <w:p w14:paraId="7131C0F0" w14:textId="77777777" w:rsidR="0023658E" w:rsidRPr="00F660A0" w:rsidRDefault="0023658E" w:rsidP="00A07FF4">
      <w:pPr>
        <w:pStyle w:val="Nivel1"/>
        <w:numPr>
          <w:ilvl w:val="2"/>
          <w:numId w:val="1"/>
        </w:numPr>
        <w:tabs>
          <w:tab w:val="left" w:pos="567"/>
        </w:tabs>
        <w:spacing w:before="0"/>
        <w:ind w:left="567" w:firstLine="0"/>
        <w:rPr>
          <w:rFonts w:cs="Arial"/>
          <w:b w:val="0"/>
          <w:color w:val="auto"/>
          <w:sz w:val="24"/>
          <w:szCs w:val="24"/>
        </w:rPr>
      </w:pPr>
      <w:r w:rsidRPr="00F660A0">
        <w:rPr>
          <w:rFonts w:cs="Arial"/>
          <w:b w:val="0"/>
          <w:color w:val="auto"/>
          <w:sz w:val="24"/>
          <w:szCs w:val="24"/>
        </w:rPr>
        <w:t>Depois de ultrapassado o horário para recebimento dos envelopes, conforme fixado no Preâmbulo deste Edital, nenhum outro será recebido, nem tampouco serão permitidos quaisquer adendos ou esclarecimentos relativos à proposta de preços ou documentação de habilitação apresentadas.</w:t>
      </w:r>
    </w:p>
    <w:p w14:paraId="1934821D" w14:textId="71F7308D" w:rsidR="0023658E" w:rsidRPr="00F660A0" w:rsidRDefault="0023658E" w:rsidP="00A07FF4">
      <w:pPr>
        <w:pStyle w:val="Nivel1"/>
        <w:numPr>
          <w:ilvl w:val="2"/>
          <w:numId w:val="1"/>
        </w:numPr>
        <w:tabs>
          <w:tab w:val="left" w:pos="567"/>
        </w:tabs>
        <w:spacing w:before="0"/>
        <w:ind w:left="567" w:firstLine="0"/>
        <w:rPr>
          <w:rFonts w:cs="Arial"/>
          <w:b w:val="0"/>
          <w:color w:val="auto"/>
          <w:sz w:val="24"/>
          <w:szCs w:val="24"/>
        </w:rPr>
      </w:pPr>
      <w:r w:rsidRPr="00F660A0">
        <w:rPr>
          <w:rFonts w:cs="Arial"/>
          <w:b w:val="0"/>
          <w:color w:val="auto"/>
          <w:sz w:val="24"/>
          <w:szCs w:val="24"/>
        </w:rPr>
        <w:t xml:space="preserve">A Proponente não poderá retirar os Envelopes </w:t>
      </w:r>
      <w:proofErr w:type="spellStart"/>
      <w:r w:rsidRPr="00F660A0">
        <w:rPr>
          <w:rFonts w:cs="Arial"/>
          <w:b w:val="0"/>
          <w:color w:val="auto"/>
          <w:sz w:val="24"/>
          <w:szCs w:val="24"/>
        </w:rPr>
        <w:t>nºs</w:t>
      </w:r>
      <w:proofErr w:type="spellEnd"/>
      <w:r w:rsidRPr="00F660A0">
        <w:rPr>
          <w:rFonts w:cs="Arial"/>
          <w:b w:val="0"/>
          <w:color w:val="auto"/>
          <w:sz w:val="24"/>
          <w:szCs w:val="24"/>
        </w:rPr>
        <w:t xml:space="preserve"> </w:t>
      </w:r>
      <w:proofErr w:type="gramStart"/>
      <w:r w:rsidRPr="00F660A0">
        <w:rPr>
          <w:rFonts w:cs="Arial"/>
          <w:b w:val="0"/>
          <w:color w:val="auto"/>
          <w:sz w:val="24"/>
          <w:szCs w:val="24"/>
        </w:rPr>
        <w:t>1</w:t>
      </w:r>
      <w:proofErr w:type="gramEnd"/>
      <w:r w:rsidRPr="00F660A0">
        <w:rPr>
          <w:rFonts w:cs="Arial"/>
          <w:b w:val="0"/>
          <w:color w:val="auto"/>
          <w:sz w:val="24"/>
          <w:szCs w:val="24"/>
        </w:rPr>
        <w:t xml:space="preserve"> e 2 após iniciada a sessão de abertura das propostas, não cabendo a desistência, salvo por motivo justo decorrente de fato superveniente e aceito pela comissão de licitação e devidamente registrado na Ata.</w:t>
      </w:r>
    </w:p>
    <w:p w14:paraId="4CF44220" w14:textId="77777777" w:rsidR="0023658E" w:rsidRPr="00F660A0" w:rsidRDefault="0023658E" w:rsidP="00A07FF4">
      <w:pPr>
        <w:pStyle w:val="PargrafodaLista"/>
        <w:numPr>
          <w:ilvl w:val="2"/>
          <w:numId w:val="1"/>
        </w:numPr>
        <w:tabs>
          <w:tab w:val="left" w:pos="567"/>
        </w:tabs>
        <w:autoSpaceDE w:val="0"/>
        <w:autoSpaceDN w:val="0"/>
        <w:adjustRightInd w:val="0"/>
        <w:spacing w:line="276" w:lineRule="auto"/>
        <w:ind w:left="567" w:firstLine="0"/>
        <w:contextualSpacing w:val="0"/>
        <w:rPr>
          <w:rFonts w:ascii="Arial" w:hAnsi="Arial" w:cs="Arial"/>
        </w:rPr>
      </w:pPr>
      <w:r w:rsidRPr="00F660A0">
        <w:rPr>
          <w:rFonts w:ascii="Arial" w:hAnsi="Arial" w:cs="Arial"/>
        </w:rPr>
        <w:t xml:space="preserve">No dia, horário e </w:t>
      </w:r>
      <w:proofErr w:type="gramStart"/>
      <w:r w:rsidRPr="00F660A0">
        <w:rPr>
          <w:rFonts w:ascii="Arial" w:hAnsi="Arial" w:cs="Arial"/>
        </w:rPr>
        <w:t>local indicados</w:t>
      </w:r>
      <w:proofErr w:type="gramEnd"/>
      <w:r w:rsidRPr="00F660A0">
        <w:rPr>
          <w:rFonts w:ascii="Arial" w:hAnsi="Arial" w:cs="Arial"/>
        </w:rPr>
        <w:t xml:space="preserve"> no Preâmbulo deste Edital, em sessão pública, a Comissão de Licitação procederá com a abertura dos </w:t>
      </w:r>
      <w:r w:rsidRPr="00F660A0">
        <w:rPr>
          <w:rFonts w:ascii="Arial" w:hAnsi="Arial" w:cs="Arial"/>
          <w:b/>
        </w:rPr>
        <w:t>ENVELOPES Nº 01 - PROPOSTA DE PREÇOS</w:t>
      </w:r>
      <w:r w:rsidRPr="00F660A0">
        <w:rPr>
          <w:rFonts w:ascii="Arial" w:hAnsi="Arial" w:cs="Arial"/>
        </w:rPr>
        <w:t xml:space="preserve">, seguido pela abertura do </w:t>
      </w:r>
      <w:r w:rsidRPr="00F660A0">
        <w:rPr>
          <w:rFonts w:ascii="Arial" w:hAnsi="Arial" w:cs="Arial"/>
          <w:b/>
        </w:rPr>
        <w:t>ENVELOPE Nº 02 - DOCUMENTOS DE HABILITAÇÃO</w:t>
      </w:r>
      <w:r w:rsidRPr="00F660A0">
        <w:rPr>
          <w:rFonts w:ascii="Arial" w:hAnsi="Arial" w:cs="Arial"/>
        </w:rPr>
        <w:t xml:space="preserve"> da proposta melhor classificada e considera apta, nos termos deste Edital.</w:t>
      </w:r>
    </w:p>
    <w:p w14:paraId="6A30719B" w14:textId="18DAA9FA" w:rsidR="0023658E" w:rsidRPr="00F660A0" w:rsidRDefault="00F55767" w:rsidP="00A07FF4">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 xml:space="preserve">Na abertura do </w:t>
      </w:r>
      <w:r w:rsidRPr="00F660A0">
        <w:rPr>
          <w:rFonts w:ascii="Arial" w:hAnsi="Arial" w:cs="Arial"/>
          <w:b/>
        </w:rPr>
        <w:t>ENVELOPE Nº 01 – PROPOSTA DE PREÇOS</w:t>
      </w:r>
      <w:r w:rsidRPr="00F660A0">
        <w:rPr>
          <w:rFonts w:ascii="Arial" w:hAnsi="Arial" w:cs="Arial"/>
        </w:rPr>
        <w:t xml:space="preserve"> será feita a verificação da conformidade e compatibilidade de cada proposta com os requisitos e especificações deste Edital, promovendo-se a desclassificação das propostas desconformes ou incompatíveis, conforme o Critério de Classificação estabelecido no Preâmbulo deste Edital.</w:t>
      </w:r>
    </w:p>
    <w:p w14:paraId="1017771C" w14:textId="77777777" w:rsidR="00F55767" w:rsidRPr="00F660A0" w:rsidRDefault="00F55767" w:rsidP="00A07FF4">
      <w:pPr>
        <w:pStyle w:val="PargrafodaLista"/>
        <w:numPr>
          <w:ilvl w:val="2"/>
          <w:numId w:val="1"/>
        </w:numPr>
        <w:autoSpaceDE w:val="0"/>
        <w:autoSpaceDN w:val="0"/>
        <w:adjustRightInd w:val="0"/>
        <w:spacing w:line="276" w:lineRule="auto"/>
        <w:ind w:left="567" w:firstLine="0"/>
        <w:contextualSpacing w:val="0"/>
        <w:rPr>
          <w:rFonts w:ascii="Arial" w:hAnsi="Arial" w:cs="Arial"/>
        </w:rPr>
      </w:pPr>
      <w:r w:rsidRPr="00F660A0">
        <w:rPr>
          <w:rFonts w:ascii="Arial" w:hAnsi="Arial" w:cs="Arial"/>
        </w:rPr>
        <w:t>Na data da abertura dos envelopes contendo as propostas, serão rubricados os documentos pelos membros da Comissão de Licitação e pelos representantes legais das entidades licitantes. A Comissão de Licitação, caso julgue necessário, poderá suspender a sessão para análise das propostas.</w:t>
      </w:r>
    </w:p>
    <w:p w14:paraId="7E2F7024" w14:textId="77777777" w:rsidR="00F55767" w:rsidRPr="00F660A0" w:rsidRDefault="00F55767" w:rsidP="00402E02">
      <w:pPr>
        <w:pStyle w:val="PargrafodaLista"/>
        <w:numPr>
          <w:ilvl w:val="1"/>
          <w:numId w:val="1"/>
        </w:numPr>
        <w:spacing w:line="276" w:lineRule="auto"/>
        <w:ind w:left="0" w:firstLine="0"/>
        <w:rPr>
          <w:rFonts w:ascii="Arial" w:hAnsi="Arial" w:cs="Arial"/>
          <w:b/>
        </w:rPr>
      </w:pPr>
      <w:r w:rsidRPr="00F660A0">
        <w:rPr>
          <w:rFonts w:ascii="Arial" w:hAnsi="Arial" w:cs="Arial"/>
          <w:b/>
        </w:rPr>
        <w:lastRenderedPageBreak/>
        <w:t>TRATAMENTO DIFERENCIADO PARA MICROEMPRESAS E EMPRESAS DE PEQUENO PORTE</w:t>
      </w:r>
    </w:p>
    <w:p w14:paraId="345664A1" w14:textId="77777777" w:rsidR="00F55767" w:rsidRPr="00F660A0" w:rsidRDefault="00F55767" w:rsidP="00A07FF4">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Após a fase de negociação, a Comissão de Licitação verificará o porte das empresas licitantes classificadas. Havendo microempresas, empresas de pequeno porte participantes, proceder-se-á a comparação com os valores da primeira colocada, se esta for empresa de maior porte, para o fim de aplicar-se o disposto nos artigos 44 e 45 da Lei Complementar nº 123/06.</w:t>
      </w:r>
    </w:p>
    <w:p w14:paraId="521ABF1B" w14:textId="77777777" w:rsidR="00F55767" w:rsidRPr="00F660A0" w:rsidRDefault="00F55767" w:rsidP="00A07FF4">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Nessas condições, as propostas de microempresas ou empresas de pequeno que se encontrarem na faixa de até 10% (dez por cento) acima da proposta de menor preço serão consideradas empatadas com a primeira colocada.</w:t>
      </w:r>
    </w:p>
    <w:p w14:paraId="43FE9659" w14:textId="7F489EEF" w:rsidR="00F55767" w:rsidRPr="00F660A0" w:rsidRDefault="00F55767" w:rsidP="00A07FF4">
      <w:pPr>
        <w:pStyle w:val="PargrafodaLista"/>
        <w:numPr>
          <w:ilvl w:val="3"/>
          <w:numId w:val="1"/>
        </w:numPr>
        <w:tabs>
          <w:tab w:val="left" w:pos="567"/>
        </w:tabs>
        <w:spacing w:line="276" w:lineRule="auto"/>
        <w:ind w:left="567" w:firstLine="0"/>
        <w:rPr>
          <w:rFonts w:ascii="Arial" w:hAnsi="Arial" w:cs="Arial"/>
        </w:rPr>
      </w:pPr>
      <w:r w:rsidRPr="00F660A0">
        <w:rPr>
          <w:rFonts w:ascii="Arial" w:hAnsi="Arial" w:cs="Arial"/>
        </w:rPr>
        <w:t>Com base nos art. 47 e 48 §3º da Lei Complementar nº 123/2006 e com a finalidade de promover o desenvolvimento econômico e social no âmbito regional, a preferência da contratação a que se refere o subitem 7.2.2 acima, só será concedido às Microempresas (ME) e Empresas de Pequeno Porte (EPP) sediadas no Estado de Mato Grosso do Sul.</w:t>
      </w:r>
    </w:p>
    <w:p w14:paraId="218ADC91" w14:textId="77777777" w:rsidR="00F55767" w:rsidRPr="00F660A0" w:rsidRDefault="00F55767" w:rsidP="00A07FF4">
      <w:pPr>
        <w:pStyle w:val="PargrafodaLista"/>
        <w:numPr>
          <w:ilvl w:val="2"/>
          <w:numId w:val="1"/>
        </w:numPr>
        <w:tabs>
          <w:tab w:val="left" w:pos="567"/>
        </w:tabs>
        <w:spacing w:line="276" w:lineRule="auto"/>
        <w:ind w:left="567" w:firstLine="0"/>
        <w:rPr>
          <w:rFonts w:ascii="Arial" w:hAnsi="Arial" w:cs="Arial"/>
          <w:b/>
        </w:rPr>
      </w:pPr>
      <w:r w:rsidRPr="00F660A0">
        <w:rPr>
          <w:rFonts w:ascii="Arial" w:hAnsi="Arial" w:cs="Arial"/>
        </w:rPr>
        <w:t xml:space="preserve">A melhor classificada nos termos do item anterior terá o direito de encaminhar uma última oferta para desempate, obrigatoriamente em valor inferior ao da primeira colocada, </w:t>
      </w:r>
      <w:r w:rsidRPr="00F660A0">
        <w:rPr>
          <w:rFonts w:ascii="Arial" w:hAnsi="Arial" w:cs="Arial"/>
          <w:b/>
        </w:rPr>
        <w:t>no prazo de 10 (dez) minutos</w:t>
      </w:r>
      <w:r w:rsidRPr="00F660A0">
        <w:rPr>
          <w:rFonts w:ascii="Arial" w:hAnsi="Arial" w:cs="Arial"/>
        </w:rPr>
        <w:t>. Caso a proponente não tenha representante legal na sessão, esta decairá do direito</w:t>
      </w:r>
      <w:r w:rsidRPr="00F660A0">
        <w:rPr>
          <w:rFonts w:ascii="Arial" w:hAnsi="Arial" w:cs="Arial"/>
          <w:b/>
        </w:rPr>
        <w:t>.</w:t>
      </w:r>
    </w:p>
    <w:p w14:paraId="7F4E3A0B" w14:textId="77777777" w:rsidR="00FD4616" w:rsidRPr="00F660A0" w:rsidRDefault="00FD4616" w:rsidP="00A07FF4">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A microempresa ou empresa de pequeno porte não tendo interesse em apresentar nova proposta, ou não haja representante na sessão, a empresa subsequente, ou seja, empresa que esteja apta a utilizar o disposto na Lei Complementar 123/06 poderá fazê-lo nas mesmas condições.</w:t>
      </w:r>
    </w:p>
    <w:p w14:paraId="6FF0975D" w14:textId="77777777" w:rsidR="00FD4616" w:rsidRPr="00F660A0" w:rsidRDefault="00FD4616" w:rsidP="00A07FF4">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Caso sejam identificadas propostas de preços idênticos de microempresa e empresa de pequeno porte na faixa de até 10% (dez por cento) sobre o valor cotado pela primeira colocada após a fase de negociação, a preferência para cobrir a melhor oferta se dará por sorteio.</w:t>
      </w:r>
    </w:p>
    <w:p w14:paraId="22A8042A" w14:textId="4F36E21A" w:rsidR="00FD4616" w:rsidRPr="00F660A0" w:rsidRDefault="00FD4616" w:rsidP="00A07FF4">
      <w:pPr>
        <w:pStyle w:val="PargrafodaLista"/>
        <w:numPr>
          <w:ilvl w:val="2"/>
          <w:numId w:val="1"/>
        </w:numPr>
        <w:tabs>
          <w:tab w:val="left" w:pos="567"/>
        </w:tabs>
        <w:spacing w:line="276" w:lineRule="auto"/>
        <w:ind w:left="567" w:firstLine="0"/>
        <w:rPr>
          <w:rFonts w:ascii="Arial" w:hAnsi="Arial" w:cs="Arial"/>
        </w:rPr>
      </w:pPr>
      <w:r w:rsidRPr="00F660A0">
        <w:rPr>
          <w:rFonts w:ascii="Arial" w:hAnsi="Arial" w:cs="Arial"/>
        </w:rPr>
        <w:t>O critério de desempate ficto disposto neste item somente se aplicará quando a melhor oferta inicial não tiver sido apresentada por microempresa ou empresa de pequeno porte.</w:t>
      </w:r>
    </w:p>
    <w:p w14:paraId="0F72ECE9" w14:textId="7E65AD5C" w:rsidR="00991272" w:rsidRPr="00F660A0" w:rsidRDefault="00FD4616" w:rsidP="00A07FF4">
      <w:pPr>
        <w:pStyle w:val="Estilo2"/>
        <w:numPr>
          <w:ilvl w:val="3"/>
          <w:numId w:val="1"/>
        </w:numPr>
        <w:tabs>
          <w:tab w:val="left" w:pos="567"/>
          <w:tab w:val="center" w:pos="8931"/>
          <w:tab w:val="center" w:pos="9072"/>
        </w:tabs>
        <w:spacing w:line="276" w:lineRule="auto"/>
        <w:ind w:left="567" w:firstLine="0"/>
        <w:jc w:val="both"/>
        <w:rPr>
          <w:b w:val="0"/>
        </w:rPr>
      </w:pPr>
      <w:r w:rsidRPr="00F660A0">
        <w:rPr>
          <w:b w:val="0"/>
        </w:rPr>
        <w:t>Havendo êxito no procedimento de desempate, será elaborada a nova classificação das propostas para fins de aceitação do valor ofertado. Não sendo aplicável o procedimento, ou não havendo êxito na aplicação deste, prevalecerá a classificação inicial.</w:t>
      </w:r>
    </w:p>
    <w:p w14:paraId="025B29F7" w14:textId="4504EE53" w:rsidR="00FD4616" w:rsidRPr="00F660A0" w:rsidRDefault="00FD4616" w:rsidP="00A07FF4">
      <w:pPr>
        <w:pStyle w:val="Estilo2"/>
        <w:numPr>
          <w:ilvl w:val="3"/>
          <w:numId w:val="1"/>
        </w:numPr>
        <w:tabs>
          <w:tab w:val="left" w:pos="567"/>
          <w:tab w:val="center" w:pos="8931"/>
          <w:tab w:val="center" w:pos="9072"/>
        </w:tabs>
        <w:spacing w:line="276" w:lineRule="auto"/>
        <w:ind w:left="567" w:firstLine="0"/>
        <w:jc w:val="both"/>
        <w:rPr>
          <w:b w:val="0"/>
        </w:rPr>
      </w:pPr>
      <w:r w:rsidRPr="00F660A0">
        <w:rPr>
          <w:b w:val="0"/>
        </w:rPr>
        <w:t>A microempresa ou empresa de pequeno porte que deixar de apresentar no credenciamento a declaração de enquadramento como ME/EPP, conforme modelo anexo ao edital decairá do direito de ser tratada como tal.</w:t>
      </w:r>
    </w:p>
    <w:p w14:paraId="358B95D2" w14:textId="77777777" w:rsidR="00AE42C9" w:rsidRPr="00F660A0" w:rsidRDefault="00FD4616" w:rsidP="00A07FF4">
      <w:pPr>
        <w:pStyle w:val="Estilo2"/>
        <w:numPr>
          <w:ilvl w:val="2"/>
          <w:numId w:val="1"/>
        </w:numPr>
        <w:tabs>
          <w:tab w:val="left" w:pos="567"/>
          <w:tab w:val="center" w:pos="8931"/>
          <w:tab w:val="center" w:pos="9072"/>
        </w:tabs>
        <w:spacing w:line="276" w:lineRule="auto"/>
        <w:ind w:left="567" w:firstLine="0"/>
        <w:jc w:val="both"/>
        <w:rPr>
          <w:b w:val="0"/>
        </w:rPr>
      </w:pPr>
      <w:r w:rsidRPr="00F660A0">
        <w:rPr>
          <w:b w:val="0"/>
        </w:rPr>
        <w:t>Para efeito de julgamento da proposta</w:t>
      </w:r>
      <w:r w:rsidR="00AE42C9" w:rsidRPr="00F660A0">
        <w:rPr>
          <w:b w:val="0"/>
        </w:rPr>
        <w:t>, não serão consideradas quaisquer ofertas ou vantagens não previstas ou reguladas por este Edital ou seus anexos.</w:t>
      </w:r>
    </w:p>
    <w:p w14:paraId="657A43FC" w14:textId="2A38C43A" w:rsidR="00AE42C9" w:rsidRPr="00F660A0" w:rsidRDefault="00AE42C9" w:rsidP="00A07FF4">
      <w:pPr>
        <w:pStyle w:val="Estilo2"/>
        <w:numPr>
          <w:ilvl w:val="2"/>
          <w:numId w:val="1"/>
        </w:numPr>
        <w:tabs>
          <w:tab w:val="left" w:pos="567"/>
          <w:tab w:val="center" w:pos="8931"/>
          <w:tab w:val="center" w:pos="9072"/>
        </w:tabs>
        <w:spacing w:line="276" w:lineRule="auto"/>
        <w:ind w:left="567" w:firstLine="0"/>
        <w:jc w:val="both"/>
        <w:rPr>
          <w:b w:val="0"/>
        </w:rPr>
      </w:pPr>
      <w:r w:rsidRPr="00F660A0">
        <w:rPr>
          <w:b w:val="0"/>
        </w:rPr>
        <w:lastRenderedPageBreak/>
        <w:t>As propostas serão classificadas em ordem crescente de preços propostos. Após a abertura dos envelopes de preços, não caberá desistência da proposta, salvo por justo motivo, decorrente de fato superveniente e aceito pela Comissão de Licitação.</w:t>
      </w:r>
    </w:p>
    <w:p w14:paraId="1FE54CCE" w14:textId="77777777" w:rsidR="00AE42C9" w:rsidRPr="00F660A0" w:rsidRDefault="00AE42C9" w:rsidP="00402E02">
      <w:pPr>
        <w:pStyle w:val="Estilo2"/>
        <w:numPr>
          <w:ilvl w:val="1"/>
          <w:numId w:val="1"/>
        </w:numPr>
        <w:tabs>
          <w:tab w:val="center" w:pos="8931"/>
          <w:tab w:val="center" w:pos="9072"/>
        </w:tabs>
        <w:spacing w:line="276" w:lineRule="auto"/>
        <w:ind w:left="0" w:firstLine="0"/>
        <w:jc w:val="both"/>
      </w:pPr>
      <w:r w:rsidRPr="00F660A0">
        <w:t>CRITÉRIOS PARA DESEMPATES DAS PROPOSTAS</w:t>
      </w:r>
    </w:p>
    <w:p w14:paraId="6937C1A3" w14:textId="2CE30F80" w:rsidR="00FD4616" w:rsidRPr="00F660A0" w:rsidRDefault="00AE42C9" w:rsidP="00A07FF4">
      <w:pPr>
        <w:pStyle w:val="Estilo2"/>
        <w:numPr>
          <w:ilvl w:val="2"/>
          <w:numId w:val="1"/>
        </w:numPr>
        <w:tabs>
          <w:tab w:val="center" w:pos="8931"/>
          <w:tab w:val="center" w:pos="9072"/>
        </w:tabs>
        <w:spacing w:line="276" w:lineRule="auto"/>
        <w:ind w:left="567" w:firstLine="0"/>
        <w:jc w:val="both"/>
        <w:rPr>
          <w:b w:val="0"/>
        </w:rPr>
      </w:pPr>
      <w:r w:rsidRPr="00F660A0">
        <w:rPr>
          <w:b w:val="0"/>
        </w:rPr>
        <w:t>Em caso de empate</w:t>
      </w:r>
      <w:r w:rsidR="00FD4616" w:rsidRPr="00F660A0">
        <w:rPr>
          <w:b w:val="0"/>
        </w:rPr>
        <w:t xml:space="preserve"> entre 02 (duas) ou mais propostas, serão </w:t>
      </w:r>
      <w:r w:rsidRPr="00F660A0">
        <w:rPr>
          <w:b w:val="0"/>
        </w:rPr>
        <w:t>utilizadas</w:t>
      </w:r>
      <w:r w:rsidR="00FD4616" w:rsidRPr="00F660A0">
        <w:rPr>
          <w:b w:val="0"/>
        </w:rPr>
        <w:t>, na ordem em que se encontram enumerados, os seguintes critérios de desempate:</w:t>
      </w:r>
    </w:p>
    <w:p w14:paraId="59F08F5E" w14:textId="6CC2CF4E" w:rsidR="00FD4616" w:rsidRPr="00F660A0" w:rsidRDefault="00FD4616" w:rsidP="00A07FF4">
      <w:pPr>
        <w:pStyle w:val="Estilo2"/>
        <w:numPr>
          <w:ilvl w:val="0"/>
          <w:numId w:val="5"/>
        </w:numPr>
        <w:tabs>
          <w:tab w:val="center" w:pos="0"/>
        </w:tabs>
        <w:spacing w:line="276" w:lineRule="auto"/>
        <w:ind w:left="567" w:firstLine="0"/>
        <w:jc w:val="both"/>
        <w:rPr>
          <w:b w:val="0"/>
        </w:rPr>
      </w:pPr>
      <w:r w:rsidRPr="00F660A0">
        <w:rPr>
          <w:b w:val="0"/>
        </w:rPr>
        <w:t>Disputa final, em que os licitantes empatados poderão apresentar nov</w:t>
      </w:r>
      <w:r w:rsidR="00AE42C9" w:rsidRPr="00F660A0">
        <w:rPr>
          <w:b w:val="0"/>
        </w:rPr>
        <w:t>a proposta fechada, em ato contí</w:t>
      </w:r>
      <w:r w:rsidRPr="00F660A0">
        <w:rPr>
          <w:b w:val="0"/>
        </w:rPr>
        <w:t>nuo ou encerramento da etapa de julgamento;</w:t>
      </w:r>
    </w:p>
    <w:p w14:paraId="54F81379" w14:textId="0FABFD5E" w:rsidR="00FD4616" w:rsidRPr="00F660A0" w:rsidRDefault="00FD4616" w:rsidP="00A07FF4">
      <w:pPr>
        <w:pStyle w:val="Estilo2"/>
        <w:numPr>
          <w:ilvl w:val="0"/>
          <w:numId w:val="5"/>
        </w:numPr>
        <w:tabs>
          <w:tab w:val="center" w:pos="0"/>
        </w:tabs>
        <w:spacing w:line="276" w:lineRule="auto"/>
        <w:ind w:left="567" w:firstLine="0"/>
        <w:jc w:val="both"/>
        <w:rPr>
          <w:b w:val="0"/>
        </w:rPr>
      </w:pPr>
      <w:r w:rsidRPr="00F660A0">
        <w:rPr>
          <w:b w:val="0"/>
        </w:rPr>
        <w:t>Exame do desempate contratual prévio dos licitantes, desde que previamente instituído sistema objetivo de avaliação;</w:t>
      </w:r>
    </w:p>
    <w:p w14:paraId="0A5D7863" w14:textId="03B87B06" w:rsidR="00AE42C9" w:rsidRPr="00F660A0" w:rsidRDefault="00AE42C9" w:rsidP="00A07FF4">
      <w:pPr>
        <w:pStyle w:val="Estilo2"/>
        <w:numPr>
          <w:ilvl w:val="0"/>
          <w:numId w:val="5"/>
        </w:numPr>
        <w:tabs>
          <w:tab w:val="center" w:pos="0"/>
        </w:tabs>
        <w:spacing w:line="276" w:lineRule="auto"/>
        <w:ind w:left="567" w:firstLine="0"/>
        <w:jc w:val="both"/>
        <w:rPr>
          <w:b w:val="0"/>
        </w:rPr>
      </w:pPr>
      <w:r w:rsidRPr="00F660A0">
        <w:rPr>
          <w:b w:val="0"/>
        </w:rPr>
        <w:t>Os critérios estabelecidos no Art. 3° da Lei n° 8.248, de 23 de outubro de 1991, quando a licitação envolver a contratação de bens ou serviços de informática;</w:t>
      </w:r>
    </w:p>
    <w:p w14:paraId="3EE0305A" w14:textId="032182F8" w:rsidR="00AE42C9" w:rsidRPr="00F660A0" w:rsidRDefault="00AE42C9" w:rsidP="00A07FF4">
      <w:pPr>
        <w:pStyle w:val="Estilo2"/>
        <w:numPr>
          <w:ilvl w:val="0"/>
          <w:numId w:val="5"/>
        </w:numPr>
        <w:tabs>
          <w:tab w:val="center" w:pos="0"/>
        </w:tabs>
        <w:spacing w:line="276" w:lineRule="auto"/>
        <w:ind w:left="567" w:firstLine="0"/>
        <w:jc w:val="both"/>
        <w:rPr>
          <w:b w:val="0"/>
        </w:rPr>
      </w:pPr>
      <w:r w:rsidRPr="00F660A0">
        <w:rPr>
          <w:b w:val="0"/>
        </w:rPr>
        <w:t xml:space="preserve">Os critérios estabelecidos no § 2° do Art. 3° da Lei n° 8.666, de 21 de junho de 1993; </w:t>
      </w:r>
      <w:proofErr w:type="gramStart"/>
      <w:r w:rsidRPr="00F660A0">
        <w:rPr>
          <w:b w:val="0"/>
        </w:rPr>
        <w:t>e</w:t>
      </w:r>
      <w:proofErr w:type="gramEnd"/>
    </w:p>
    <w:p w14:paraId="39ABC3FD" w14:textId="065ADAF6" w:rsidR="00AE42C9" w:rsidRPr="00F660A0" w:rsidRDefault="007E5E1A" w:rsidP="00A07FF4">
      <w:pPr>
        <w:pStyle w:val="Estilo2"/>
        <w:numPr>
          <w:ilvl w:val="0"/>
          <w:numId w:val="5"/>
        </w:numPr>
        <w:tabs>
          <w:tab w:val="center" w:pos="0"/>
        </w:tabs>
        <w:spacing w:line="276" w:lineRule="auto"/>
        <w:ind w:left="567" w:firstLine="0"/>
        <w:jc w:val="both"/>
        <w:rPr>
          <w:b w:val="0"/>
        </w:rPr>
      </w:pPr>
      <w:r w:rsidRPr="00F660A0">
        <w:rPr>
          <w:b w:val="0"/>
        </w:rPr>
        <w:t>Sorteio</w:t>
      </w:r>
      <w:r w:rsidR="00AE42C9" w:rsidRPr="00F660A0">
        <w:rPr>
          <w:b w:val="0"/>
        </w:rPr>
        <w:t>.</w:t>
      </w:r>
    </w:p>
    <w:p w14:paraId="395F14C1" w14:textId="0B203598" w:rsidR="00FD4616" w:rsidRPr="00F660A0" w:rsidRDefault="007E5E1A" w:rsidP="00402E02">
      <w:pPr>
        <w:pStyle w:val="Estilo2"/>
        <w:numPr>
          <w:ilvl w:val="1"/>
          <w:numId w:val="1"/>
        </w:numPr>
        <w:tabs>
          <w:tab w:val="center" w:pos="8931"/>
          <w:tab w:val="center" w:pos="9072"/>
        </w:tabs>
        <w:spacing w:line="276" w:lineRule="auto"/>
        <w:ind w:left="0" w:firstLine="0"/>
        <w:jc w:val="both"/>
      </w:pPr>
      <w:r w:rsidRPr="00F660A0">
        <w:t>DA VERIFICAÇÃO DAS PROPOSTAS</w:t>
      </w:r>
    </w:p>
    <w:p w14:paraId="701906A1" w14:textId="29E91402" w:rsidR="007E5E1A" w:rsidRPr="00F660A0" w:rsidRDefault="007E5E1A" w:rsidP="00A07FF4">
      <w:pPr>
        <w:pStyle w:val="Estilo2"/>
        <w:numPr>
          <w:ilvl w:val="2"/>
          <w:numId w:val="1"/>
        </w:numPr>
        <w:tabs>
          <w:tab w:val="center" w:pos="8931"/>
          <w:tab w:val="center" w:pos="9072"/>
        </w:tabs>
        <w:spacing w:line="276" w:lineRule="auto"/>
        <w:ind w:left="567" w:firstLine="0"/>
        <w:jc w:val="both"/>
        <w:rPr>
          <w:b w:val="0"/>
        </w:rPr>
      </w:pPr>
      <w:r w:rsidRPr="00F660A0">
        <w:rPr>
          <w:b w:val="0"/>
        </w:rPr>
        <w:t>Após efetuar o julgamento das propostas, a Comissão promoverá a análise quanto a sua efetividade, promovendo-se a desclassificação daquelas que:</w:t>
      </w:r>
    </w:p>
    <w:p w14:paraId="6DB15FC6" w14:textId="4E34E8D6" w:rsidR="007E5E1A" w:rsidRPr="00F660A0" w:rsidRDefault="007E5E1A" w:rsidP="00A07FF4">
      <w:pPr>
        <w:pStyle w:val="Estilo2"/>
        <w:numPr>
          <w:ilvl w:val="0"/>
          <w:numId w:val="6"/>
        </w:numPr>
        <w:tabs>
          <w:tab w:val="center" w:pos="0"/>
        </w:tabs>
        <w:spacing w:line="276" w:lineRule="auto"/>
        <w:ind w:left="567" w:firstLine="0"/>
        <w:jc w:val="both"/>
        <w:rPr>
          <w:b w:val="0"/>
        </w:rPr>
      </w:pPr>
      <w:r w:rsidRPr="00F660A0">
        <w:rPr>
          <w:b w:val="0"/>
        </w:rPr>
        <w:t>Contenham vícios insanáveis;</w:t>
      </w:r>
    </w:p>
    <w:p w14:paraId="2450E383" w14:textId="35744538" w:rsidR="007E5E1A" w:rsidRPr="00F660A0" w:rsidRDefault="007E5E1A" w:rsidP="00A07FF4">
      <w:pPr>
        <w:pStyle w:val="Estilo2"/>
        <w:numPr>
          <w:ilvl w:val="0"/>
          <w:numId w:val="6"/>
        </w:numPr>
        <w:tabs>
          <w:tab w:val="center" w:pos="0"/>
        </w:tabs>
        <w:spacing w:line="276" w:lineRule="auto"/>
        <w:ind w:left="567" w:firstLine="0"/>
        <w:jc w:val="both"/>
        <w:rPr>
          <w:b w:val="0"/>
        </w:rPr>
      </w:pPr>
      <w:r w:rsidRPr="00F660A0">
        <w:rPr>
          <w:b w:val="0"/>
        </w:rPr>
        <w:t>Descumpram especificações técnicas constantes do instrumento convocatório;</w:t>
      </w:r>
    </w:p>
    <w:p w14:paraId="68418C45" w14:textId="2FB41005" w:rsidR="007E5E1A" w:rsidRPr="00F660A0" w:rsidRDefault="007E5E1A" w:rsidP="00A07FF4">
      <w:pPr>
        <w:pStyle w:val="Estilo2"/>
        <w:numPr>
          <w:ilvl w:val="0"/>
          <w:numId w:val="6"/>
        </w:numPr>
        <w:tabs>
          <w:tab w:val="center" w:pos="0"/>
        </w:tabs>
        <w:spacing w:line="276" w:lineRule="auto"/>
        <w:ind w:left="567" w:firstLine="0"/>
        <w:jc w:val="both"/>
        <w:rPr>
          <w:b w:val="0"/>
        </w:rPr>
      </w:pPr>
      <w:r w:rsidRPr="00F660A0">
        <w:rPr>
          <w:b w:val="0"/>
        </w:rPr>
        <w:t>Apresentem preços manifestamente inexequíveis;</w:t>
      </w:r>
    </w:p>
    <w:p w14:paraId="29D75DE5" w14:textId="10430168" w:rsidR="007E5E1A" w:rsidRPr="00F660A0" w:rsidRDefault="007E5E1A" w:rsidP="00A07FF4">
      <w:pPr>
        <w:pStyle w:val="Estilo2"/>
        <w:numPr>
          <w:ilvl w:val="0"/>
          <w:numId w:val="6"/>
        </w:numPr>
        <w:tabs>
          <w:tab w:val="center" w:pos="0"/>
        </w:tabs>
        <w:spacing w:line="276" w:lineRule="auto"/>
        <w:ind w:left="567" w:firstLine="0"/>
        <w:jc w:val="both"/>
        <w:rPr>
          <w:b w:val="0"/>
        </w:rPr>
      </w:pPr>
      <w:r w:rsidRPr="00F660A0">
        <w:rPr>
          <w:b w:val="0"/>
        </w:rPr>
        <w:t>Se encontrem acima do orçamento estimado para contratação;</w:t>
      </w:r>
    </w:p>
    <w:p w14:paraId="5CD91D39" w14:textId="0C2D8442" w:rsidR="007E5E1A" w:rsidRPr="00F660A0" w:rsidRDefault="007E5E1A" w:rsidP="00A07FF4">
      <w:pPr>
        <w:pStyle w:val="Estilo2"/>
        <w:numPr>
          <w:ilvl w:val="0"/>
          <w:numId w:val="6"/>
        </w:numPr>
        <w:tabs>
          <w:tab w:val="center" w:pos="0"/>
        </w:tabs>
        <w:spacing w:line="276" w:lineRule="auto"/>
        <w:ind w:left="567" w:firstLine="0"/>
        <w:jc w:val="both"/>
        <w:rPr>
          <w:b w:val="0"/>
        </w:rPr>
      </w:pPr>
      <w:r w:rsidRPr="00F660A0">
        <w:rPr>
          <w:b w:val="0"/>
        </w:rPr>
        <w:t>Não tenham sua exequibilidade demostrada;</w:t>
      </w:r>
    </w:p>
    <w:p w14:paraId="7A42FD24" w14:textId="6952FDA2" w:rsidR="007E5E1A" w:rsidRPr="00F660A0" w:rsidRDefault="007E5E1A" w:rsidP="00A07FF4">
      <w:pPr>
        <w:pStyle w:val="Estilo2"/>
        <w:numPr>
          <w:ilvl w:val="0"/>
          <w:numId w:val="6"/>
        </w:numPr>
        <w:tabs>
          <w:tab w:val="center" w:pos="0"/>
        </w:tabs>
        <w:spacing w:line="276" w:lineRule="auto"/>
        <w:ind w:left="567" w:firstLine="0"/>
        <w:jc w:val="both"/>
        <w:rPr>
          <w:b w:val="0"/>
        </w:rPr>
      </w:pPr>
      <w:r w:rsidRPr="00F660A0">
        <w:rPr>
          <w:b w:val="0"/>
        </w:rPr>
        <w:t xml:space="preserve">Apresentem </w:t>
      </w:r>
      <w:proofErr w:type="gramStart"/>
      <w:r w:rsidRPr="00F660A0">
        <w:rPr>
          <w:b w:val="0"/>
        </w:rPr>
        <w:t>deformidades com outras exigências do presente instrumento convocatório</w:t>
      </w:r>
      <w:proofErr w:type="gramEnd"/>
      <w:r w:rsidRPr="00F660A0">
        <w:rPr>
          <w:b w:val="0"/>
        </w:rPr>
        <w:t>.</w:t>
      </w:r>
    </w:p>
    <w:p w14:paraId="2FD9123C" w14:textId="29449F56" w:rsidR="007E5E1A" w:rsidRPr="00F660A0" w:rsidRDefault="007E5E1A" w:rsidP="00A07FF4">
      <w:pPr>
        <w:pStyle w:val="Estilo2"/>
        <w:numPr>
          <w:ilvl w:val="0"/>
          <w:numId w:val="6"/>
        </w:numPr>
        <w:tabs>
          <w:tab w:val="center" w:pos="0"/>
        </w:tabs>
        <w:spacing w:line="276" w:lineRule="auto"/>
        <w:ind w:left="567" w:firstLine="0"/>
        <w:jc w:val="both"/>
        <w:rPr>
          <w:b w:val="0"/>
        </w:rPr>
      </w:pPr>
      <w:r w:rsidRPr="00F660A0">
        <w:rPr>
          <w:b w:val="0"/>
        </w:rPr>
        <w:t xml:space="preserve">Em que verifique que qualquer um dos seus itens parciais de orçamento supera o correspondente referencial fixado pelo CEASA, sendo que será oportunizado ao primeiro colocado a adequação da planilha em conformidade com a planilha de orçamento do CEASA, </w:t>
      </w:r>
      <w:proofErr w:type="gramStart"/>
      <w:r w:rsidRPr="00F660A0">
        <w:rPr>
          <w:b w:val="0"/>
        </w:rPr>
        <w:t>sob pena</w:t>
      </w:r>
      <w:proofErr w:type="gramEnd"/>
      <w:r w:rsidRPr="00F660A0">
        <w:rPr>
          <w:b w:val="0"/>
        </w:rPr>
        <w:t xml:space="preserve"> de desclassificação.</w:t>
      </w:r>
    </w:p>
    <w:p w14:paraId="28D25CF3" w14:textId="10BD3C4B" w:rsidR="007E5E1A" w:rsidRPr="00F660A0" w:rsidRDefault="007E5E1A" w:rsidP="00A07FF4">
      <w:pPr>
        <w:pStyle w:val="Estilo2"/>
        <w:numPr>
          <w:ilvl w:val="2"/>
          <w:numId w:val="6"/>
        </w:numPr>
        <w:tabs>
          <w:tab w:val="left" w:pos="142"/>
          <w:tab w:val="center" w:pos="284"/>
        </w:tabs>
        <w:spacing w:line="276" w:lineRule="auto"/>
        <w:ind w:left="567" w:firstLine="0"/>
        <w:jc w:val="both"/>
        <w:rPr>
          <w:b w:val="0"/>
        </w:rPr>
      </w:pPr>
      <w:r w:rsidRPr="00F660A0">
        <w:rPr>
          <w:b w:val="0"/>
        </w:rPr>
        <w:t>O CEASA poderá realizar diligências para aferir a exequibilidade das propostas ou exigir dos licitantes que ela seja d</w:t>
      </w:r>
      <w:r w:rsidR="00595406">
        <w:rPr>
          <w:b w:val="0"/>
        </w:rPr>
        <w:t xml:space="preserve">emostrada, nos termos da Lei nº </w:t>
      </w:r>
      <w:r w:rsidRPr="00F660A0">
        <w:rPr>
          <w:b w:val="0"/>
        </w:rPr>
        <w:t>13.303/16 e do RILC.</w:t>
      </w:r>
    </w:p>
    <w:p w14:paraId="7838CA86" w14:textId="0D0AA81B" w:rsidR="007E5E1A" w:rsidRPr="00F660A0" w:rsidRDefault="007E5E1A" w:rsidP="00A07FF4">
      <w:pPr>
        <w:pStyle w:val="Estilo2"/>
        <w:numPr>
          <w:ilvl w:val="2"/>
          <w:numId w:val="6"/>
        </w:numPr>
        <w:tabs>
          <w:tab w:val="left" w:pos="142"/>
          <w:tab w:val="center" w:pos="284"/>
        </w:tabs>
        <w:spacing w:line="276" w:lineRule="auto"/>
        <w:ind w:left="567" w:firstLine="0"/>
        <w:jc w:val="both"/>
        <w:rPr>
          <w:b w:val="0"/>
        </w:rPr>
      </w:pPr>
      <w:r w:rsidRPr="00F660A0">
        <w:rPr>
          <w:b w:val="0"/>
        </w:rPr>
        <w:lastRenderedPageBreak/>
        <w:t xml:space="preserve">A comissão poderá, caso constatada a existência </w:t>
      </w:r>
      <w:r w:rsidR="0016232C" w:rsidRPr="00F660A0">
        <w:rPr>
          <w:b w:val="0"/>
        </w:rPr>
        <w:t>de erros números nas propostas apresentadas, proceder às correções necessárias para apuração dos preços reais propostos, atendendo-se as seguintes:</w:t>
      </w:r>
    </w:p>
    <w:p w14:paraId="53BAC894" w14:textId="77777777" w:rsidR="0016232C" w:rsidRPr="00F660A0" w:rsidRDefault="0016232C" w:rsidP="00A07FF4">
      <w:pPr>
        <w:pStyle w:val="PargrafodaLista"/>
        <w:numPr>
          <w:ilvl w:val="0"/>
          <w:numId w:val="7"/>
        </w:numPr>
        <w:tabs>
          <w:tab w:val="left" w:pos="142"/>
          <w:tab w:val="center" w:pos="284"/>
        </w:tabs>
        <w:spacing w:line="276" w:lineRule="auto"/>
        <w:ind w:left="567" w:firstLine="0"/>
        <w:rPr>
          <w:rFonts w:ascii="Arial" w:hAnsi="Arial" w:cs="Arial"/>
        </w:rPr>
      </w:pPr>
      <w:r w:rsidRPr="00F660A0">
        <w:rPr>
          <w:rFonts w:ascii="Arial" w:hAnsi="Arial" w:cs="Arial"/>
        </w:rPr>
        <w:t xml:space="preserve">Havendo divergência entre o valor global registrado </w:t>
      </w:r>
      <w:proofErr w:type="gramStart"/>
      <w:r w:rsidRPr="00F660A0">
        <w:rPr>
          <w:rFonts w:ascii="Arial" w:hAnsi="Arial" w:cs="Arial"/>
        </w:rPr>
        <w:t>sob forma</w:t>
      </w:r>
      <w:proofErr w:type="gramEnd"/>
      <w:r w:rsidRPr="00F660A0">
        <w:rPr>
          <w:rFonts w:ascii="Arial" w:hAnsi="Arial" w:cs="Arial"/>
        </w:rPr>
        <w:t xml:space="preserve"> numérica e o valor apresentado por extenso, prevalecerá este último;</w:t>
      </w:r>
    </w:p>
    <w:p w14:paraId="77960858" w14:textId="77777777" w:rsidR="0016232C" w:rsidRPr="00F660A0" w:rsidRDefault="0016232C" w:rsidP="00A07FF4">
      <w:pPr>
        <w:numPr>
          <w:ilvl w:val="0"/>
          <w:numId w:val="7"/>
        </w:numPr>
        <w:tabs>
          <w:tab w:val="left" w:pos="142"/>
          <w:tab w:val="center" w:pos="284"/>
        </w:tabs>
        <w:spacing w:line="276" w:lineRule="auto"/>
        <w:ind w:left="567" w:firstLine="0"/>
        <w:rPr>
          <w:rFonts w:ascii="Arial" w:hAnsi="Arial" w:cs="Arial"/>
        </w:rPr>
      </w:pPr>
      <w:r w:rsidRPr="00F660A0">
        <w:rPr>
          <w:rFonts w:ascii="Arial" w:hAnsi="Arial" w:cs="Arial"/>
        </w:rPr>
        <w:t>Havendo preços unitários distintos para itens de igual especificação prevalecerá o de menor valor unitário;</w:t>
      </w:r>
    </w:p>
    <w:p w14:paraId="73C20BE3" w14:textId="77777777" w:rsidR="0016232C" w:rsidRPr="00F660A0" w:rsidRDefault="0016232C" w:rsidP="00A07FF4">
      <w:pPr>
        <w:numPr>
          <w:ilvl w:val="0"/>
          <w:numId w:val="7"/>
        </w:numPr>
        <w:tabs>
          <w:tab w:val="left" w:pos="142"/>
          <w:tab w:val="center" w:pos="284"/>
        </w:tabs>
        <w:spacing w:line="276" w:lineRule="auto"/>
        <w:ind w:left="567" w:firstLine="0"/>
        <w:rPr>
          <w:rFonts w:ascii="Arial" w:hAnsi="Arial" w:cs="Arial"/>
        </w:rPr>
      </w:pPr>
      <w:r w:rsidRPr="00F660A0">
        <w:rPr>
          <w:rFonts w:ascii="Arial" w:hAnsi="Arial" w:cs="Arial"/>
        </w:rPr>
        <w:t>Havendo divergência nos subtotais provenientes dos produtos de quantitativos por preços unitários proceder-se-á a correção preservando os quantitativos e os preços unitários propostos;</w:t>
      </w:r>
    </w:p>
    <w:p w14:paraId="6CDFCD47" w14:textId="20877C12" w:rsidR="0016232C" w:rsidRPr="00F660A0" w:rsidRDefault="0016232C" w:rsidP="00A07FF4">
      <w:pPr>
        <w:numPr>
          <w:ilvl w:val="0"/>
          <w:numId w:val="7"/>
        </w:numPr>
        <w:tabs>
          <w:tab w:val="left" w:pos="142"/>
          <w:tab w:val="center" w:pos="284"/>
        </w:tabs>
        <w:spacing w:line="276" w:lineRule="auto"/>
        <w:ind w:left="567" w:firstLine="0"/>
        <w:rPr>
          <w:rFonts w:ascii="Arial" w:hAnsi="Arial" w:cs="Arial"/>
          <w:b/>
        </w:rPr>
      </w:pPr>
      <w:r w:rsidRPr="00F660A0">
        <w:rPr>
          <w:rFonts w:ascii="Arial" w:hAnsi="Arial" w:cs="Arial"/>
        </w:rPr>
        <w:t>Havendo cotação de preços unitários com mais de duas casas decimais serão consideradas apenas as duas primeiras casas décimas permitidas, desprezando as demais.</w:t>
      </w:r>
    </w:p>
    <w:p w14:paraId="7B0C4387" w14:textId="638D581C" w:rsidR="0016232C" w:rsidRPr="00F660A0" w:rsidRDefault="0016232C" w:rsidP="00A07FF4">
      <w:pPr>
        <w:pStyle w:val="Estilo2"/>
        <w:numPr>
          <w:ilvl w:val="1"/>
          <w:numId w:val="6"/>
        </w:numPr>
        <w:tabs>
          <w:tab w:val="center" w:pos="0"/>
        </w:tabs>
        <w:spacing w:line="276" w:lineRule="auto"/>
        <w:ind w:left="0" w:firstLine="0"/>
        <w:jc w:val="both"/>
      </w:pPr>
      <w:r w:rsidRPr="00F660A0">
        <w:t>DA ETAPA DE NEGOCIAÇÃO</w:t>
      </w:r>
    </w:p>
    <w:p w14:paraId="407A1864" w14:textId="703A6076" w:rsidR="0016232C" w:rsidRPr="00F660A0" w:rsidRDefault="0016232C" w:rsidP="00A07FF4">
      <w:pPr>
        <w:pStyle w:val="Estilo2"/>
        <w:numPr>
          <w:ilvl w:val="2"/>
          <w:numId w:val="8"/>
        </w:numPr>
        <w:spacing w:line="276" w:lineRule="auto"/>
        <w:ind w:left="567" w:firstLine="0"/>
        <w:jc w:val="both"/>
        <w:rPr>
          <w:b w:val="0"/>
        </w:rPr>
      </w:pPr>
      <w:r w:rsidRPr="00F660A0">
        <w:rPr>
          <w:b w:val="0"/>
        </w:rPr>
        <w:t>Conf</w:t>
      </w:r>
      <w:r w:rsidR="00A6572D" w:rsidRPr="00F660A0">
        <w:rPr>
          <w:b w:val="0"/>
        </w:rPr>
        <w:t>irmada a efetividade da</w:t>
      </w:r>
      <w:r w:rsidRPr="00F660A0">
        <w:rPr>
          <w:b w:val="0"/>
        </w:rPr>
        <w:t xml:space="preserve"> proposta que obteve a primeira colocação na etapa de julgamento, ou que passe a ocupar essa posição em decorrência da desclassificação de outra que tenha obtido colocação superior, o CEASA realizará negociação de condições mais vantajosas com quem o apresentou.</w:t>
      </w:r>
    </w:p>
    <w:p w14:paraId="4BCBEBDE" w14:textId="25CAE55A" w:rsidR="0016232C" w:rsidRPr="00F660A0" w:rsidRDefault="0016232C" w:rsidP="00A07FF4">
      <w:pPr>
        <w:pStyle w:val="Estilo2"/>
        <w:numPr>
          <w:ilvl w:val="2"/>
          <w:numId w:val="8"/>
        </w:numPr>
        <w:spacing w:line="276" w:lineRule="auto"/>
        <w:ind w:left="567" w:firstLine="0"/>
        <w:jc w:val="both"/>
        <w:rPr>
          <w:b w:val="0"/>
        </w:rPr>
      </w:pPr>
      <w:r w:rsidRPr="00F660A0">
        <w:rPr>
          <w:b w:val="0"/>
        </w:rPr>
        <w:t>A negociação deverá ser feita com os demais licitantes presentes, segundo a ordem inicialmente estabelecida, quando o preço do primeiro colocado, mesmo após a negociação, permanecer acima do orçamento estimado. Caso a proponente não tenha representante presente na sessão de abertura, esta decairá do direito de negociar.</w:t>
      </w:r>
    </w:p>
    <w:p w14:paraId="3F73D08B" w14:textId="2B66EA4C" w:rsidR="0016232C" w:rsidRPr="00F660A0" w:rsidRDefault="0016232C" w:rsidP="00A07FF4">
      <w:pPr>
        <w:pStyle w:val="Estilo2"/>
        <w:numPr>
          <w:ilvl w:val="2"/>
          <w:numId w:val="8"/>
        </w:numPr>
        <w:spacing w:line="276" w:lineRule="auto"/>
        <w:ind w:left="567" w:firstLine="0"/>
        <w:jc w:val="both"/>
        <w:rPr>
          <w:b w:val="0"/>
        </w:rPr>
      </w:pPr>
      <w:r w:rsidRPr="00F660A0">
        <w:rPr>
          <w:b w:val="0"/>
        </w:rPr>
        <w:t xml:space="preserve">Havendo êxito na negociação, a Comissão de Licitação fixará o </w:t>
      </w:r>
      <w:r w:rsidRPr="00F660A0">
        <w:t>prazo de 03 (três) dias úteis</w:t>
      </w:r>
      <w:r w:rsidRPr="00F660A0">
        <w:rPr>
          <w:b w:val="0"/>
        </w:rPr>
        <w:t xml:space="preserve"> para o envio da nova proposta de preços, com todos os elementos elencados neste Edital, que serão novamente verificados para atestar a efetividade da proposta. A não apresentação no prazo em questão implica em desclassificação da proponente.</w:t>
      </w:r>
    </w:p>
    <w:p w14:paraId="6E897D17" w14:textId="77777777" w:rsidR="003353F3" w:rsidRPr="00F660A0" w:rsidRDefault="003353F3" w:rsidP="00A07FF4">
      <w:pPr>
        <w:pStyle w:val="PargrafodaLista"/>
        <w:numPr>
          <w:ilvl w:val="2"/>
          <w:numId w:val="8"/>
        </w:numPr>
        <w:tabs>
          <w:tab w:val="left" w:pos="993"/>
        </w:tabs>
        <w:autoSpaceDE w:val="0"/>
        <w:autoSpaceDN w:val="0"/>
        <w:adjustRightInd w:val="0"/>
        <w:spacing w:line="276" w:lineRule="auto"/>
        <w:ind w:left="567" w:firstLine="0"/>
        <w:contextualSpacing w:val="0"/>
        <w:rPr>
          <w:rFonts w:ascii="Arial" w:hAnsi="Arial" w:cs="Arial"/>
        </w:rPr>
      </w:pPr>
      <w:r w:rsidRPr="00F660A0">
        <w:rPr>
          <w:rFonts w:ascii="Arial" w:hAnsi="Arial" w:cs="Arial"/>
        </w:rPr>
        <w:t>Se a proposta de preço não for aceitável, a Comissão de Licitação a desclassificará e examinará a proposta subsequente, e, assim sucessivamente, na ordem de classificação.</w:t>
      </w:r>
    </w:p>
    <w:p w14:paraId="6E60B8D6" w14:textId="7DAF1993" w:rsidR="003353F3" w:rsidRPr="00F660A0" w:rsidRDefault="003353F3" w:rsidP="00A07FF4">
      <w:pPr>
        <w:pStyle w:val="PargrafodaLista"/>
        <w:numPr>
          <w:ilvl w:val="2"/>
          <w:numId w:val="8"/>
        </w:numPr>
        <w:tabs>
          <w:tab w:val="left" w:pos="993"/>
        </w:tabs>
        <w:autoSpaceDE w:val="0"/>
        <w:autoSpaceDN w:val="0"/>
        <w:adjustRightInd w:val="0"/>
        <w:spacing w:line="276" w:lineRule="auto"/>
        <w:ind w:left="567" w:firstLine="0"/>
        <w:contextualSpacing w:val="0"/>
        <w:rPr>
          <w:rFonts w:ascii="Arial" w:hAnsi="Arial" w:cs="Arial"/>
        </w:rPr>
      </w:pPr>
      <w:r w:rsidRPr="00F660A0">
        <w:rPr>
          <w:rFonts w:ascii="Arial" w:hAnsi="Arial" w:cs="Arial"/>
        </w:rPr>
        <w:t>A intimação do resultado final do julgamento das propostas será feita mediante divulgação no sítio eletrônico do CEASA e diretamente aos representantes das licitantes no ato público em que foi adotada a decisão, se presentes todos os interessados.</w:t>
      </w:r>
    </w:p>
    <w:p w14:paraId="01D97D87" w14:textId="77777777" w:rsidR="003353F3" w:rsidRPr="00F660A0" w:rsidRDefault="003353F3" w:rsidP="00A07FF4">
      <w:pPr>
        <w:pStyle w:val="PargrafodaLista"/>
        <w:numPr>
          <w:ilvl w:val="2"/>
          <w:numId w:val="8"/>
        </w:numPr>
        <w:tabs>
          <w:tab w:val="left" w:pos="993"/>
        </w:tabs>
        <w:autoSpaceDE w:val="0"/>
        <w:autoSpaceDN w:val="0"/>
        <w:adjustRightInd w:val="0"/>
        <w:spacing w:line="276" w:lineRule="auto"/>
        <w:ind w:left="567" w:firstLine="0"/>
        <w:contextualSpacing w:val="0"/>
        <w:rPr>
          <w:rFonts w:ascii="Arial" w:hAnsi="Arial" w:cs="Arial"/>
        </w:rPr>
      </w:pPr>
      <w:r w:rsidRPr="00F660A0">
        <w:rPr>
          <w:rFonts w:ascii="Arial" w:hAnsi="Arial" w:cs="Arial"/>
        </w:rPr>
        <w:t xml:space="preserve">Se todas as propostas forem desclassificadas, a Comissão de Licitação poderá conceder o prazo de </w:t>
      </w:r>
      <w:r w:rsidRPr="00F660A0">
        <w:rPr>
          <w:rFonts w:ascii="Arial" w:hAnsi="Arial" w:cs="Arial"/>
          <w:b/>
        </w:rPr>
        <w:t>05 (cinco) dias úteis</w:t>
      </w:r>
      <w:r w:rsidRPr="00F660A0">
        <w:rPr>
          <w:rFonts w:ascii="Arial" w:hAnsi="Arial" w:cs="Arial"/>
        </w:rPr>
        <w:t xml:space="preserve"> para a apresentação de novas propostas, escoimadas das causas que culminaram na desclassificação, ou declarar, motivadamente, a Licitação como Fracassada.</w:t>
      </w:r>
    </w:p>
    <w:p w14:paraId="7A4F7E55" w14:textId="77777777" w:rsidR="000F7491" w:rsidRPr="00F660A0" w:rsidRDefault="000F7491" w:rsidP="000F7491">
      <w:pPr>
        <w:pStyle w:val="PargrafodaLista"/>
        <w:tabs>
          <w:tab w:val="left" w:pos="993"/>
        </w:tabs>
        <w:autoSpaceDE w:val="0"/>
        <w:autoSpaceDN w:val="0"/>
        <w:adjustRightInd w:val="0"/>
        <w:spacing w:line="276" w:lineRule="auto"/>
        <w:ind w:left="567" w:firstLine="0"/>
        <w:contextualSpacing w:val="0"/>
        <w:rPr>
          <w:rFonts w:ascii="Arial" w:hAnsi="Arial" w:cs="Arial"/>
        </w:rPr>
      </w:pPr>
    </w:p>
    <w:p w14:paraId="26372992" w14:textId="26A076D0" w:rsidR="003353F3" w:rsidRPr="00F660A0" w:rsidRDefault="003353F3" w:rsidP="00A07FF4">
      <w:pPr>
        <w:pStyle w:val="Estilo2"/>
        <w:numPr>
          <w:ilvl w:val="0"/>
          <w:numId w:val="8"/>
        </w:numPr>
        <w:tabs>
          <w:tab w:val="center" w:pos="0"/>
        </w:tabs>
        <w:spacing w:line="276" w:lineRule="auto"/>
        <w:ind w:left="0" w:firstLine="0"/>
        <w:jc w:val="both"/>
      </w:pPr>
      <w:r w:rsidRPr="00F660A0">
        <w:t>DA HABILITAÇÃO</w:t>
      </w:r>
    </w:p>
    <w:p w14:paraId="5A0BBDBC" w14:textId="7589E816" w:rsidR="003353F3" w:rsidRPr="00F660A0" w:rsidRDefault="003353F3" w:rsidP="00402E02">
      <w:pPr>
        <w:pStyle w:val="PargrafodaLista"/>
        <w:numPr>
          <w:ilvl w:val="1"/>
          <w:numId w:val="8"/>
        </w:numPr>
        <w:suppressAutoHyphens/>
        <w:spacing w:line="276" w:lineRule="auto"/>
        <w:ind w:left="0" w:firstLine="0"/>
        <w:contextualSpacing w:val="0"/>
        <w:rPr>
          <w:rFonts w:ascii="Arial" w:hAnsi="Arial" w:cs="Arial"/>
        </w:rPr>
      </w:pPr>
      <w:r w:rsidRPr="00F660A0">
        <w:rPr>
          <w:rFonts w:ascii="Arial" w:hAnsi="Arial" w:cs="Arial"/>
        </w:rPr>
        <w:lastRenderedPageBreak/>
        <w:t xml:space="preserve">Imediatamente após a etapa de </w:t>
      </w:r>
      <w:r w:rsidRPr="00F660A0">
        <w:rPr>
          <w:rFonts w:ascii="Arial" w:hAnsi="Arial" w:cs="Arial"/>
          <w:b/>
        </w:rPr>
        <w:t>negociação</w:t>
      </w:r>
      <w:r w:rsidRPr="00F660A0">
        <w:rPr>
          <w:rFonts w:ascii="Arial" w:hAnsi="Arial" w:cs="Arial"/>
        </w:rPr>
        <w:t xml:space="preserve">, a Comissão de Licitação efetuará a abertura do </w:t>
      </w:r>
      <w:r w:rsidRPr="00F660A0">
        <w:rPr>
          <w:rFonts w:ascii="Arial" w:hAnsi="Arial" w:cs="Arial"/>
          <w:b/>
        </w:rPr>
        <w:t>ENVELOPE Nº 02 – DOCUMENTOS DE HABILITAÇÃO</w:t>
      </w:r>
      <w:r w:rsidRPr="00F660A0">
        <w:rPr>
          <w:rFonts w:ascii="Arial" w:hAnsi="Arial" w:cs="Arial"/>
        </w:rPr>
        <w:t xml:space="preserve">, da Licitante melhor classificada, cuja proposta foi </w:t>
      </w:r>
      <w:proofErr w:type="gramStart"/>
      <w:r w:rsidRPr="00F660A0">
        <w:rPr>
          <w:rFonts w:ascii="Arial" w:hAnsi="Arial" w:cs="Arial"/>
        </w:rPr>
        <w:t>analisada e declarada efetiva</w:t>
      </w:r>
      <w:proofErr w:type="gramEnd"/>
      <w:r w:rsidRPr="00F660A0">
        <w:rPr>
          <w:rFonts w:ascii="Arial" w:hAnsi="Arial" w:cs="Arial"/>
        </w:rPr>
        <w:t>.</w:t>
      </w:r>
    </w:p>
    <w:p w14:paraId="738EC180" w14:textId="69CC634F" w:rsidR="003353F3" w:rsidRPr="00F660A0" w:rsidRDefault="003353F3" w:rsidP="00402E02">
      <w:pPr>
        <w:pStyle w:val="PargrafodaLista"/>
        <w:numPr>
          <w:ilvl w:val="1"/>
          <w:numId w:val="8"/>
        </w:numPr>
        <w:suppressAutoHyphens/>
        <w:spacing w:line="276" w:lineRule="auto"/>
        <w:ind w:left="0" w:firstLine="0"/>
        <w:contextualSpacing w:val="0"/>
        <w:rPr>
          <w:rFonts w:ascii="Arial" w:hAnsi="Arial" w:cs="Arial"/>
        </w:rPr>
      </w:pPr>
      <w:r w:rsidRPr="00F660A0">
        <w:rPr>
          <w:rFonts w:ascii="Arial" w:hAnsi="Arial" w:cs="Arial"/>
        </w:rPr>
        <w:t xml:space="preserve">O conteúdo do ENVELOPE Nº 02 – </w:t>
      </w:r>
      <w:proofErr w:type="gramStart"/>
      <w:r w:rsidRPr="00F660A0">
        <w:rPr>
          <w:rFonts w:ascii="Arial" w:hAnsi="Arial" w:cs="Arial"/>
        </w:rPr>
        <w:t>DOCUMENTOS DE HABILITAÇÃO será</w:t>
      </w:r>
      <w:proofErr w:type="gramEnd"/>
      <w:r w:rsidRPr="00F660A0">
        <w:rPr>
          <w:rFonts w:ascii="Arial" w:hAnsi="Arial" w:cs="Arial"/>
        </w:rPr>
        <w:t xml:space="preserve"> rubricado pelos membros da Comissão de Licitação e pelos representantes presentes.</w:t>
      </w:r>
    </w:p>
    <w:p w14:paraId="5A59147B" w14:textId="00ED9A93" w:rsidR="003353F3" w:rsidRPr="00F660A0" w:rsidRDefault="003353F3" w:rsidP="00402E02">
      <w:pPr>
        <w:pStyle w:val="PargrafodaLista"/>
        <w:numPr>
          <w:ilvl w:val="1"/>
          <w:numId w:val="8"/>
        </w:numPr>
        <w:suppressAutoHyphens/>
        <w:spacing w:line="276" w:lineRule="auto"/>
        <w:ind w:left="0" w:firstLine="0"/>
        <w:contextualSpacing w:val="0"/>
        <w:rPr>
          <w:rFonts w:ascii="Arial" w:hAnsi="Arial" w:cs="Arial"/>
        </w:rPr>
      </w:pPr>
      <w:r w:rsidRPr="00F660A0">
        <w:rPr>
          <w:rFonts w:ascii="Arial" w:hAnsi="Arial" w:cs="Arial"/>
        </w:rPr>
        <w:t>Caso a Comissão de Licitação julgue conveniente, poderá suspender a sessão para analisar os documentos apresentados, marcando, nesta oportunidade, nova data e horário em que voltará a reunir-se, informando as Licitantes. Nessa hipótese, todos os envelopes dos documentos de habilitação permanecerão em poder da Comissão de Licitação, até que seja concluída esta fase.</w:t>
      </w:r>
    </w:p>
    <w:p w14:paraId="3E46AFC9" w14:textId="55A85CEE" w:rsidR="003353F3" w:rsidRPr="00F660A0" w:rsidRDefault="003353F3" w:rsidP="008F1570">
      <w:pPr>
        <w:pStyle w:val="PargrafodaLista"/>
        <w:numPr>
          <w:ilvl w:val="2"/>
          <w:numId w:val="8"/>
        </w:numPr>
        <w:suppressAutoHyphens/>
        <w:spacing w:line="276" w:lineRule="auto"/>
        <w:ind w:left="567" w:firstLine="0"/>
        <w:contextualSpacing w:val="0"/>
        <w:rPr>
          <w:rFonts w:ascii="Arial" w:hAnsi="Arial" w:cs="Arial"/>
        </w:rPr>
      </w:pPr>
      <w:r w:rsidRPr="00F660A0">
        <w:rPr>
          <w:rFonts w:ascii="Arial" w:hAnsi="Arial" w:cs="Arial"/>
        </w:rPr>
        <w:t xml:space="preserve">Com a finalidade de dar mais celeridade ao certame, sem que haja a necessidade de nova sessão pública, caso ocorra </w:t>
      </w:r>
      <w:proofErr w:type="gramStart"/>
      <w:r w:rsidRPr="00F660A0">
        <w:rPr>
          <w:rFonts w:ascii="Arial" w:hAnsi="Arial" w:cs="Arial"/>
        </w:rPr>
        <w:t>a</w:t>
      </w:r>
      <w:proofErr w:type="gramEnd"/>
      <w:r w:rsidRPr="00F660A0">
        <w:rPr>
          <w:rFonts w:ascii="Arial" w:hAnsi="Arial" w:cs="Arial"/>
        </w:rPr>
        <w:t xml:space="preserve"> situação acima mencionada, a Comissão de Licitação poderá, a seu critério, proceder a abertura de outros envelopes de habilitação, respeitando a ordem de classificação das propostas. Assim, havendo a inabilitação da melhor proposta a Comissão de Licitação realizará a análise das documentações subsequentes.</w:t>
      </w:r>
    </w:p>
    <w:p w14:paraId="00382981" w14:textId="69F26B17" w:rsidR="003353F3" w:rsidRPr="00F660A0" w:rsidRDefault="003353F3" w:rsidP="008F1570">
      <w:pPr>
        <w:pStyle w:val="PargrafodaLista"/>
        <w:numPr>
          <w:ilvl w:val="2"/>
          <w:numId w:val="8"/>
        </w:numPr>
        <w:suppressAutoHyphens/>
        <w:spacing w:line="276" w:lineRule="auto"/>
        <w:ind w:left="567" w:firstLine="0"/>
        <w:contextualSpacing w:val="0"/>
        <w:rPr>
          <w:rFonts w:ascii="Arial" w:hAnsi="Arial" w:cs="Arial"/>
        </w:rPr>
      </w:pPr>
      <w:r w:rsidRPr="00F660A0">
        <w:rPr>
          <w:rFonts w:ascii="Arial" w:hAnsi="Arial" w:cs="Arial"/>
        </w:rPr>
        <w:t>Havendo necessidade de nova sessão pública para abertura de mais envelopes de habilitação, a nova data e horário serão informados no site d</w:t>
      </w:r>
      <w:r w:rsidR="008F1570" w:rsidRPr="00F660A0">
        <w:rPr>
          <w:rFonts w:ascii="Arial" w:hAnsi="Arial" w:cs="Arial"/>
        </w:rPr>
        <w:t xml:space="preserve">o CEASA/MS </w:t>
      </w:r>
      <w:r w:rsidRPr="00F660A0">
        <w:rPr>
          <w:rFonts w:ascii="Arial" w:hAnsi="Arial" w:cs="Arial"/>
        </w:rPr>
        <w:t xml:space="preserve">no link correspondente a este certame. </w:t>
      </w:r>
    </w:p>
    <w:p w14:paraId="6ECBA57A" w14:textId="13D8532F" w:rsidR="003353F3" w:rsidRPr="00F660A0" w:rsidRDefault="003353F3" w:rsidP="00402E02">
      <w:pPr>
        <w:pStyle w:val="PargrafodaLista"/>
        <w:numPr>
          <w:ilvl w:val="1"/>
          <w:numId w:val="8"/>
        </w:numPr>
        <w:suppressAutoHyphens/>
        <w:spacing w:line="276" w:lineRule="auto"/>
        <w:ind w:left="0" w:firstLine="0"/>
        <w:contextualSpacing w:val="0"/>
        <w:rPr>
          <w:rFonts w:ascii="Arial" w:hAnsi="Arial" w:cs="Arial"/>
        </w:rPr>
      </w:pPr>
      <w:r w:rsidRPr="00F660A0">
        <w:rPr>
          <w:rFonts w:ascii="Arial" w:hAnsi="Arial" w:cs="Arial"/>
        </w:rPr>
        <w:t>Será considerada inabilitada, ressalvando-se as hipóteses de saneamento, a Licitante que:</w:t>
      </w:r>
    </w:p>
    <w:p w14:paraId="09E088A3" w14:textId="2685FAD2" w:rsidR="003353F3" w:rsidRPr="00F660A0" w:rsidRDefault="003353F3" w:rsidP="008F1570">
      <w:pPr>
        <w:pStyle w:val="PargrafodaLista"/>
        <w:numPr>
          <w:ilvl w:val="2"/>
          <w:numId w:val="8"/>
        </w:numPr>
        <w:tabs>
          <w:tab w:val="left" w:pos="567"/>
        </w:tabs>
        <w:suppressAutoHyphens/>
        <w:spacing w:line="276" w:lineRule="auto"/>
        <w:ind w:left="567" w:firstLine="0"/>
        <w:contextualSpacing w:val="0"/>
        <w:rPr>
          <w:rFonts w:ascii="Arial" w:hAnsi="Arial" w:cs="Arial"/>
        </w:rPr>
      </w:pPr>
      <w:r w:rsidRPr="00F660A0">
        <w:rPr>
          <w:rFonts w:ascii="Arial" w:hAnsi="Arial" w:cs="Arial"/>
        </w:rPr>
        <w:t>Apresentar a documentação de habilitação de forma divergente do exigido neste Edital;</w:t>
      </w:r>
    </w:p>
    <w:p w14:paraId="7813E019" w14:textId="7185646D" w:rsidR="003353F3" w:rsidRPr="00F660A0" w:rsidRDefault="003353F3" w:rsidP="008F1570">
      <w:pPr>
        <w:pStyle w:val="PargrafodaLista"/>
        <w:numPr>
          <w:ilvl w:val="2"/>
          <w:numId w:val="8"/>
        </w:numPr>
        <w:tabs>
          <w:tab w:val="left" w:pos="567"/>
        </w:tabs>
        <w:suppressAutoHyphens/>
        <w:spacing w:line="276" w:lineRule="auto"/>
        <w:ind w:left="567" w:firstLine="0"/>
        <w:contextualSpacing w:val="0"/>
        <w:rPr>
          <w:rFonts w:ascii="Arial" w:hAnsi="Arial" w:cs="Arial"/>
        </w:rPr>
      </w:pPr>
      <w:r w:rsidRPr="00F660A0">
        <w:rPr>
          <w:rFonts w:ascii="Arial" w:hAnsi="Arial" w:cs="Arial"/>
        </w:rPr>
        <w:t xml:space="preserve">Apresentar certidões vencidas, salvo quando as mesmas puderem ser emitidas via </w:t>
      </w:r>
      <w:r w:rsidRPr="00F660A0">
        <w:rPr>
          <w:rFonts w:ascii="Arial" w:hAnsi="Arial" w:cs="Arial"/>
          <w:i/>
        </w:rPr>
        <w:t>internet</w:t>
      </w:r>
      <w:r w:rsidRPr="00F660A0">
        <w:rPr>
          <w:rFonts w:ascii="Arial" w:hAnsi="Arial" w:cs="Arial"/>
        </w:rPr>
        <w:t>, hipótese em que a situação retratada na certidão emitida em sessão será a válida para o resultado da licitação;</w:t>
      </w:r>
    </w:p>
    <w:p w14:paraId="010EDEDC" w14:textId="0125F3CB" w:rsidR="003353F3" w:rsidRPr="00F660A0" w:rsidRDefault="003353F3" w:rsidP="008F1570">
      <w:pPr>
        <w:pStyle w:val="PargrafodaLista"/>
        <w:numPr>
          <w:ilvl w:val="2"/>
          <w:numId w:val="8"/>
        </w:numPr>
        <w:tabs>
          <w:tab w:val="left" w:pos="567"/>
        </w:tabs>
        <w:suppressAutoHyphens/>
        <w:spacing w:line="276" w:lineRule="auto"/>
        <w:ind w:left="567" w:firstLine="0"/>
        <w:contextualSpacing w:val="0"/>
        <w:rPr>
          <w:rFonts w:ascii="Arial" w:hAnsi="Arial" w:cs="Arial"/>
        </w:rPr>
      </w:pPr>
      <w:r w:rsidRPr="00F660A0">
        <w:rPr>
          <w:rFonts w:ascii="Arial" w:hAnsi="Arial" w:cs="Arial"/>
        </w:rPr>
        <w:t>Deixar de apresentar a documentação exigida neste Edital ou apresentá-la de forma incompleta.</w:t>
      </w:r>
    </w:p>
    <w:p w14:paraId="311239F7" w14:textId="13874820" w:rsidR="003353F3" w:rsidRPr="00F660A0" w:rsidRDefault="003353F3" w:rsidP="00402E02">
      <w:pPr>
        <w:pStyle w:val="PargrafodaLista"/>
        <w:numPr>
          <w:ilvl w:val="1"/>
          <w:numId w:val="8"/>
        </w:numPr>
        <w:suppressAutoHyphens/>
        <w:spacing w:line="276" w:lineRule="auto"/>
        <w:ind w:left="0" w:firstLine="0"/>
        <w:contextualSpacing w:val="0"/>
        <w:rPr>
          <w:rFonts w:ascii="Arial" w:hAnsi="Arial" w:cs="Arial"/>
        </w:rPr>
      </w:pPr>
      <w:r w:rsidRPr="00F660A0">
        <w:rPr>
          <w:rFonts w:ascii="Arial" w:hAnsi="Arial" w:cs="Arial"/>
        </w:rPr>
        <w:t xml:space="preserve">Poderá ser concedido, a critério da Comissão de Licitação, prazo para atendimento de diligências promovidas na forma do Regulamento Interno de Licitações e Contratos da </w:t>
      </w:r>
      <w:r w:rsidR="00F53840" w:rsidRPr="00F660A0">
        <w:rPr>
          <w:rFonts w:ascii="Arial" w:hAnsi="Arial" w:cs="Arial"/>
        </w:rPr>
        <w:t>CEASA/MS</w:t>
      </w:r>
      <w:r w:rsidRPr="00F660A0">
        <w:rPr>
          <w:rFonts w:ascii="Arial" w:hAnsi="Arial" w:cs="Arial"/>
        </w:rPr>
        <w:t>.</w:t>
      </w:r>
    </w:p>
    <w:p w14:paraId="62319226" w14:textId="37A81DBF" w:rsidR="003353F3" w:rsidRPr="00F660A0" w:rsidRDefault="003353F3" w:rsidP="00402E02">
      <w:pPr>
        <w:pStyle w:val="PargrafodaLista"/>
        <w:numPr>
          <w:ilvl w:val="1"/>
          <w:numId w:val="8"/>
        </w:numPr>
        <w:suppressAutoHyphens/>
        <w:spacing w:line="276" w:lineRule="auto"/>
        <w:ind w:left="0" w:firstLine="0"/>
        <w:contextualSpacing w:val="0"/>
        <w:rPr>
          <w:rFonts w:ascii="Arial" w:hAnsi="Arial" w:cs="Arial"/>
        </w:rPr>
      </w:pPr>
      <w:r w:rsidRPr="00F660A0">
        <w:rPr>
          <w:rFonts w:ascii="Arial" w:hAnsi="Arial" w:cs="Arial"/>
        </w:rPr>
        <w:t xml:space="preserve">A não regularização por meio da diligência prevista no subitem anterior acarretará a inabilitação da Licitante, sem prejuízo das sanções previstas no Regulamento Interno de Licitações e Contratos </w:t>
      </w:r>
      <w:r w:rsidR="00F53840" w:rsidRPr="00F660A0">
        <w:rPr>
          <w:rFonts w:ascii="Arial" w:hAnsi="Arial" w:cs="Arial"/>
        </w:rPr>
        <w:t>do CEASA/MS</w:t>
      </w:r>
      <w:r w:rsidRPr="00F660A0">
        <w:rPr>
          <w:rFonts w:ascii="Arial" w:hAnsi="Arial" w:cs="Arial"/>
        </w:rPr>
        <w:t xml:space="preserve">, </w:t>
      </w:r>
      <w:r w:rsidRPr="00F660A0">
        <w:rPr>
          <w:rFonts w:ascii="Arial" w:hAnsi="Arial" w:cs="Arial"/>
          <w:b/>
        </w:rPr>
        <w:t>sendo facultado à Comissão de Licitação convocar as Licitantes remanescentes, na ordem de classificação, ou revogar a licitação</w:t>
      </w:r>
      <w:r w:rsidRPr="00F660A0">
        <w:rPr>
          <w:rFonts w:ascii="Arial" w:hAnsi="Arial" w:cs="Arial"/>
        </w:rPr>
        <w:t xml:space="preserve">, mediante ato fundamentado e aprovação da Autoridade Imediatamente Superior. </w:t>
      </w:r>
    </w:p>
    <w:p w14:paraId="549975B6" w14:textId="3BB69227" w:rsidR="003353F3" w:rsidRPr="00F660A0" w:rsidRDefault="003353F3" w:rsidP="00402E02">
      <w:pPr>
        <w:pStyle w:val="PargrafodaLista"/>
        <w:numPr>
          <w:ilvl w:val="1"/>
          <w:numId w:val="8"/>
        </w:numPr>
        <w:suppressAutoHyphens/>
        <w:spacing w:line="276" w:lineRule="auto"/>
        <w:ind w:left="0" w:firstLine="0"/>
        <w:contextualSpacing w:val="0"/>
        <w:rPr>
          <w:rFonts w:ascii="Arial" w:hAnsi="Arial" w:cs="Arial"/>
        </w:rPr>
      </w:pPr>
      <w:r w:rsidRPr="00F660A0">
        <w:rPr>
          <w:rFonts w:ascii="Arial" w:hAnsi="Arial" w:cs="Arial"/>
        </w:rPr>
        <w:t xml:space="preserve">A intimação dos atos de habilitação ou inabilitação das Licitantes será feita mediante publicação de acordo com as normas contidas no Regulamento Interno de </w:t>
      </w:r>
      <w:r w:rsidR="00F53840" w:rsidRPr="00F660A0">
        <w:rPr>
          <w:rFonts w:ascii="Arial" w:hAnsi="Arial" w:cs="Arial"/>
        </w:rPr>
        <w:t>Licitações e Contratos do CEASA/MS</w:t>
      </w:r>
      <w:r w:rsidRPr="00F660A0">
        <w:rPr>
          <w:rFonts w:ascii="Arial" w:hAnsi="Arial" w:cs="Arial"/>
        </w:rPr>
        <w:t>, salvo se presentes os prepostos das Licitantes no ato público em que foi adotada a decisão, caso em que a intimação será feita por comunicação direta aos interessados e lavrada em ata.</w:t>
      </w:r>
    </w:p>
    <w:p w14:paraId="1E45B8A3" w14:textId="77777777" w:rsidR="003353F3" w:rsidRPr="00F660A0" w:rsidRDefault="003353F3" w:rsidP="00402E02">
      <w:pPr>
        <w:pStyle w:val="PargrafodaLista"/>
        <w:numPr>
          <w:ilvl w:val="1"/>
          <w:numId w:val="8"/>
        </w:numPr>
        <w:suppressAutoHyphens/>
        <w:spacing w:line="276" w:lineRule="auto"/>
        <w:ind w:left="0" w:firstLine="0"/>
        <w:contextualSpacing w:val="0"/>
        <w:rPr>
          <w:rFonts w:ascii="Arial" w:hAnsi="Arial" w:cs="Arial"/>
        </w:rPr>
      </w:pPr>
      <w:r w:rsidRPr="00F660A0">
        <w:rPr>
          <w:rFonts w:ascii="Arial" w:hAnsi="Arial" w:cs="Arial"/>
        </w:rPr>
        <w:lastRenderedPageBreak/>
        <w:t xml:space="preserve">Se todas as licitantes forem inabilitadas, a Comissão de Licitação poderá conceder o prazo de </w:t>
      </w:r>
      <w:r w:rsidRPr="00F660A0">
        <w:rPr>
          <w:rFonts w:ascii="Arial" w:hAnsi="Arial" w:cs="Arial"/>
          <w:b/>
        </w:rPr>
        <w:t>05 (cinco) dias úteis</w:t>
      </w:r>
      <w:r w:rsidRPr="00F660A0">
        <w:rPr>
          <w:rFonts w:ascii="Arial" w:hAnsi="Arial" w:cs="Arial"/>
        </w:rPr>
        <w:t xml:space="preserve"> para a apresentação de novos documentos, escoimados das causas que culminaram na inabilitação, ou declarar, motivadamente, a Licitação como Fracassada.</w:t>
      </w:r>
    </w:p>
    <w:p w14:paraId="13A25595" w14:textId="1A9C0232" w:rsidR="003353F3" w:rsidRPr="00F660A0" w:rsidRDefault="003353F3" w:rsidP="00A07FF4">
      <w:pPr>
        <w:pStyle w:val="Estilo2"/>
        <w:numPr>
          <w:ilvl w:val="0"/>
          <w:numId w:val="8"/>
        </w:numPr>
        <w:spacing w:line="276" w:lineRule="auto"/>
        <w:ind w:left="0" w:firstLine="0"/>
        <w:jc w:val="both"/>
      </w:pPr>
      <w:r w:rsidRPr="00F660A0">
        <w:t>ESCLARECIMENTOS/IMPUGNAÇÕES/RECURSOS ADMINISTRATIVOS</w:t>
      </w:r>
    </w:p>
    <w:p w14:paraId="713BD584" w14:textId="2EB93B1E" w:rsidR="003353F3" w:rsidRPr="00F660A0" w:rsidRDefault="003353F3" w:rsidP="00402E02">
      <w:pPr>
        <w:pStyle w:val="Estilo2"/>
        <w:numPr>
          <w:ilvl w:val="1"/>
          <w:numId w:val="9"/>
        </w:numPr>
        <w:spacing w:line="276" w:lineRule="auto"/>
        <w:ind w:left="0" w:firstLine="0"/>
        <w:jc w:val="both"/>
      </w:pPr>
      <w:r w:rsidRPr="00F660A0">
        <w:t>ESCLARECIMENTOS</w:t>
      </w:r>
    </w:p>
    <w:p w14:paraId="17F2137C" w14:textId="6AFC6086" w:rsidR="003353F3" w:rsidRPr="00F660A0" w:rsidRDefault="003353F3" w:rsidP="008F1570">
      <w:pPr>
        <w:pStyle w:val="PargrafodaLista"/>
        <w:widowControl w:val="0"/>
        <w:numPr>
          <w:ilvl w:val="2"/>
          <w:numId w:val="9"/>
        </w:numPr>
        <w:suppressAutoHyphens/>
        <w:spacing w:line="276" w:lineRule="auto"/>
        <w:ind w:left="567" w:firstLine="0"/>
        <w:contextualSpacing w:val="0"/>
        <w:rPr>
          <w:rFonts w:ascii="Arial" w:hAnsi="Arial" w:cs="Arial"/>
        </w:rPr>
      </w:pPr>
      <w:r w:rsidRPr="00F660A0">
        <w:rPr>
          <w:rFonts w:ascii="Arial" w:hAnsi="Arial" w:cs="Arial"/>
          <w:b/>
        </w:rPr>
        <w:t xml:space="preserve">Até às </w:t>
      </w:r>
      <w:proofErr w:type="gramStart"/>
      <w:r w:rsidRPr="00F660A0">
        <w:rPr>
          <w:rFonts w:ascii="Arial" w:hAnsi="Arial" w:cs="Arial"/>
          <w:b/>
        </w:rPr>
        <w:t>13:00</w:t>
      </w:r>
      <w:proofErr w:type="gramEnd"/>
      <w:r w:rsidRPr="00F660A0">
        <w:rPr>
          <w:rFonts w:ascii="Arial" w:hAnsi="Arial" w:cs="Arial"/>
          <w:b/>
        </w:rPr>
        <w:t xml:space="preserve"> horas (horário local), do 3° (terceiro) dia útil </w:t>
      </w:r>
      <w:r w:rsidRPr="00F660A0">
        <w:rPr>
          <w:rFonts w:ascii="Arial" w:hAnsi="Arial" w:cs="Arial"/>
        </w:rPr>
        <w:t xml:space="preserve">anterior à data fixada para a abertura da licitação, qualquer pessoa física ou jurídica poderá solicitar esclarecimentos acerca da licitação, que deverão ter sua resposta ratificada pela Autoridade signatária do instrumento convocatório, </w:t>
      </w:r>
      <w:r w:rsidRPr="00F660A0">
        <w:rPr>
          <w:rFonts w:ascii="Arial" w:hAnsi="Arial" w:cs="Arial"/>
          <w:b/>
        </w:rPr>
        <w:t>em até 2 (dois) dias úteis</w:t>
      </w:r>
      <w:r w:rsidRPr="00F660A0">
        <w:rPr>
          <w:rFonts w:ascii="Arial" w:hAnsi="Arial" w:cs="Arial"/>
        </w:rPr>
        <w:t xml:space="preserve"> contados da interposição.</w:t>
      </w:r>
    </w:p>
    <w:p w14:paraId="4CA4D515" w14:textId="02E7BC35" w:rsidR="003353F3" w:rsidRPr="00F660A0" w:rsidRDefault="003353F3" w:rsidP="008F1570">
      <w:pPr>
        <w:pStyle w:val="PargrafodaLista"/>
        <w:widowControl w:val="0"/>
        <w:numPr>
          <w:ilvl w:val="2"/>
          <w:numId w:val="9"/>
        </w:numPr>
        <w:suppressAutoHyphens/>
        <w:spacing w:line="276" w:lineRule="auto"/>
        <w:ind w:left="567" w:firstLine="0"/>
        <w:contextualSpacing w:val="0"/>
        <w:rPr>
          <w:rFonts w:ascii="Arial" w:hAnsi="Arial" w:cs="Arial"/>
        </w:rPr>
      </w:pPr>
      <w:r w:rsidRPr="00F660A0">
        <w:rPr>
          <w:rFonts w:ascii="Arial" w:hAnsi="Arial" w:cs="Arial"/>
        </w:rPr>
        <w:t>As respostas dadas aos esclarecimentos serão publicadas no sítio eletrônico do CEASA/MS e passam a integrar o instrumento convocatório na condição de anexos.  Portanto, é de responsabilidade da empresa interessada o constante acesso ao referido sitio, a fim de tomar conhecimento de eventuais consultas e respectivas respostas. O mesmo se aplica a eventuais esclarecimentos emitidos pelo CEASA/MS.</w:t>
      </w:r>
    </w:p>
    <w:p w14:paraId="1C012FE9" w14:textId="02BF5410" w:rsidR="003353F3" w:rsidRPr="00F660A0" w:rsidRDefault="003353F3" w:rsidP="008F1570">
      <w:pPr>
        <w:pStyle w:val="PargrafodaLista"/>
        <w:widowControl w:val="0"/>
        <w:numPr>
          <w:ilvl w:val="2"/>
          <w:numId w:val="9"/>
        </w:numPr>
        <w:suppressAutoHyphens/>
        <w:spacing w:line="276" w:lineRule="auto"/>
        <w:ind w:left="567" w:firstLine="0"/>
        <w:contextualSpacing w:val="0"/>
        <w:rPr>
          <w:rFonts w:ascii="Arial" w:hAnsi="Arial" w:cs="Arial"/>
        </w:rPr>
      </w:pPr>
      <w:r w:rsidRPr="00F660A0">
        <w:rPr>
          <w:rFonts w:ascii="Arial" w:hAnsi="Arial" w:cs="Arial"/>
        </w:rPr>
        <w:t>Pedidos apresentados além do horário indicado no Preâmbulo deste Edital serão considerados como recebidos no dia útil posterior.</w:t>
      </w:r>
    </w:p>
    <w:p w14:paraId="7DEAFBF8" w14:textId="3FB39C92" w:rsidR="003353F3" w:rsidRPr="00F660A0" w:rsidRDefault="003353F3" w:rsidP="008F1570">
      <w:pPr>
        <w:pStyle w:val="PargrafodaLista"/>
        <w:widowControl w:val="0"/>
        <w:numPr>
          <w:ilvl w:val="2"/>
          <w:numId w:val="9"/>
        </w:numPr>
        <w:suppressAutoHyphens/>
        <w:spacing w:line="276" w:lineRule="auto"/>
        <w:ind w:left="567" w:firstLine="0"/>
        <w:contextualSpacing w:val="0"/>
        <w:rPr>
          <w:rFonts w:ascii="Arial" w:hAnsi="Arial" w:cs="Arial"/>
        </w:rPr>
      </w:pPr>
      <w:r w:rsidRPr="00F660A0">
        <w:rPr>
          <w:rFonts w:ascii="Arial" w:hAnsi="Arial" w:cs="Arial"/>
        </w:rPr>
        <w:t>Não serão considerados os questionamentos e os pedidos de informações e esclarecimentos intempestivos.</w:t>
      </w:r>
    </w:p>
    <w:p w14:paraId="0B3097CF" w14:textId="550C8A05" w:rsidR="003353F3" w:rsidRPr="00F660A0" w:rsidRDefault="003353F3" w:rsidP="008F1570">
      <w:pPr>
        <w:pStyle w:val="PargrafodaLista"/>
        <w:widowControl w:val="0"/>
        <w:numPr>
          <w:ilvl w:val="2"/>
          <w:numId w:val="9"/>
        </w:numPr>
        <w:suppressAutoHyphens/>
        <w:spacing w:line="276" w:lineRule="auto"/>
        <w:ind w:left="567" w:firstLine="0"/>
        <w:contextualSpacing w:val="0"/>
        <w:rPr>
          <w:rFonts w:ascii="Arial" w:hAnsi="Arial" w:cs="Arial"/>
        </w:rPr>
      </w:pPr>
      <w:r w:rsidRPr="00F660A0">
        <w:rPr>
          <w:rFonts w:ascii="Arial" w:hAnsi="Arial" w:cs="Arial"/>
        </w:rPr>
        <w:t>Nenhuma licitação ocorrerá sem que todos os pedidos de esclarecimento sejam devidamente respondidos e disponibilizados no sítio eletrônico do CEASA/MS</w:t>
      </w:r>
    </w:p>
    <w:p w14:paraId="623CA0C9" w14:textId="2136673B" w:rsidR="003353F3" w:rsidRPr="00F660A0" w:rsidRDefault="003353F3" w:rsidP="008F1570">
      <w:pPr>
        <w:pStyle w:val="PargrafodaLista"/>
        <w:widowControl w:val="0"/>
        <w:numPr>
          <w:ilvl w:val="2"/>
          <w:numId w:val="9"/>
        </w:numPr>
        <w:suppressAutoHyphens/>
        <w:spacing w:line="276" w:lineRule="auto"/>
        <w:ind w:left="567" w:firstLine="0"/>
        <w:contextualSpacing w:val="0"/>
        <w:rPr>
          <w:rFonts w:ascii="Arial" w:hAnsi="Arial" w:cs="Arial"/>
        </w:rPr>
      </w:pPr>
      <w:r w:rsidRPr="00F660A0">
        <w:rPr>
          <w:rFonts w:ascii="Arial" w:hAnsi="Arial" w:cs="Arial"/>
        </w:rPr>
        <w:t>Quaisquer informações, esclarecimentos ou dados fornecidos verbalmente, por empregados do CEASA/MS, inclusive membros da Comissão de Licitação, não serão considerados e nem aceitos como argumentos para reclamações, impugnações ou reivindicações por parte das Proponentes.</w:t>
      </w:r>
    </w:p>
    <w:p w14:paraId="364FA4DD" w14:textId="77777777" w:rsidR="000F7491" w:rsidRPr="00F660A0" w:rsidRDefault="000F7491" w:rsidP="000F7491">
      <w:pPr>
        <w:pStyle w:val="PargrafodaLista"/>
        <w:widowControl w:val="0"/>
        <w:suppressAutoHyphens/>
        <w:spacing w:line="276" w:lineRule="auto"/>
        <w:ind w:left="567" w:firstLine="0"/>
        <w:contextualSpacing w:val="0"/>
        <w:rPr>
          <w:rFonts w:ascii="Arial" w:hAnsi="Arial" w:cs="Arial"/>
        </w:rPr>
      </w:pPr>
    </w:p>
    <w:p w14:paraId="4AF12EE3" w14:textId="4A7447FD" w:rsidR="003353F3" w:rsidRPr="00F660A0" w:rsidRDefault="003353F3" w:rsidP="00402E02">
      <w:pPr>
        <w:pStyle w:val="PargrafodaLista"/>
        <w:widowControl w:val="0"/>
        <w:numPr>
          <w:ilvl w:val="1"/>
          <w:numId w:val="9"/>
        </w:numPr>
        <w:spacing w:line="276" w:lineRule="auto"/>
        <w:ind w:left="0" w:firstLine="0"/>
        <w:rPr>
          <w:rFonts w:ascii="Arial" w:hAnsi="Arial" w:cs="Arial"/>
          <w:b/>
        </w:rPr>
      </w:pPr>
      <w:r w:rsidRPr="00F660A0">
        <w:rPr>
          <w:rFonts w:ascii="Arial" w:hAnsi="Arial" w:cs="Arial"/>
          <w:b/>
        </w:rPr>
        <w:t>IMPUGNAÇÕES</w:t>
      </w:r>
    </w:p>
    <w:p w14:paraId="7EE88BC3" w14:textId="5542968C" w:rsidR="003353F3" w:rsidRPr="00F660A0" w:rsidRDefault="003353F3" w:rsidP="008F1570">
      <w:pPr>
        <w:pStyle w:val="PargrafodaLista"/>
        <w:numPr>
          <w:ilvl w:val="2"/>
          <w:numId w:val="10"/>
        </w:numPr>
        <w:spacing w:line="276" w:lineRule="auto"/>
        <w:ind w:left="567" w:firstLine="0"/>
        <w:rPr>
          <w:rFonts w:ascii="Arial" w:hAnsi="Arial" w:cs="Arial"/>
        </w:rPr>
      </w:pPr>
      <w:r w:rsidRPr="00F660A0">
        <w:rPr>
          <w:rFonts w:ascii="Arial" w:hAnsi="Arial" w:cs="Arial"/>
        </w:rPr>
        <w:t xml:space="preserve">Qualquer interessado poderá, até às </w:t>
      </w:r>
      <w:proofErr w:type="gramStart"/>
      <w:r w:rsidRPr="00F660A0">
        <w:rPr>
          <w:rFonts w:ascii="Arial" w:hAnsi="Arial" w:cs="Arial"/>
        </w:rPr>
        <w:t>13:00</w:t>
      </w:r>
      <w:proofErr w:type="gramEnd"/>
      <w:r w:rsidRPr="00F660A0">
        <w:rPr>
          <w:rFonts w:ascii="Arial" w:hAnsi="Arial" w:cs="Arial"/>
        </w:rPr>
        <w:t xml:space="preserve"> horas (horário local), do 4° (quarto) dia útil anterior à data fixada para a abertura da licitação, impugnar o ato convocatório da licitação, sob pena de decadência do direito de fazê-lo administrativamente.</w:t>
      </w:r>
    </w:p>
    <w:p w14:paraId="58A84538" w14:textId="2BE90C35" w:rsidR="003353F3" w:rsidRPr="00F660A0" w:rsidRDefault="003353F3"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A impugnação ao edital deverá ser dirigida à Comissão de Licitação, devendo a resposta formulada ser ratificada pela autoridade que expediu o presente instrumento convocatório.</w:t>
      </w:r>
    </w:p>
    <w:p w14:paraId="2686175C" w14:textId="0A937167" w:rsidR="003353F3" w:rsidRPr="00F660A0" w:rsidRDefault="003353F3" w:rsidP="008F1570">
      <w:pPr>
        <w:pStyle w:val="PargrafodaLista"/>
        <w:numPr>
          <w:ilvl w:val="2"/>
          <w:numId w:val="10"/>
        </w:numPr>
        <w:suppressAutoHyphens/>
        <w:spacing w:line="276" w:lineRule="auto"/>
        <w:ind w:left="567" w:firstLine="0"/>
        <w:contextualSpacing w:val="0"/>
        <w:rPr>
          <w:rFonts w:ascii="Arial" w:hAnsi="Arial" w:cs="Arial"/>
        </w:rPr>
      </w:pPr>
      <w:r w:rsidRPr="00F660A0">
        <w:rPr>
          <w:rFonts w:ascii="Arial" w:hAnsi="Arial" w:cs="Arial"/>
        </w:rPr>
        <w:t xml:space="preserve">As impugnações deverão ser processadas, julgadas, decididas e comunicadas em </w:t>
      </w:r>
      <w:r w:rsidRPr="00F660A0">
        <w:rPr>
          <w:rFonts w:ascii="Arial" w:hAnsi="Arial" w:cs="Arial"/>
          <w:b/>
        </w:rPr>
        <w:t>até 03 (três) dias úteis</w:t>
      </w:r>
      <w:r w:rsidRPr="00F660A0">
        <w:rPr>
          <w:rFonts w:ascii="Arial" w:hAnsi="Arial" w:cs="Arial"/>
        </w:rPr>
        <w:t xml:space="preserve"> contados da sua interposição e não sendo atendido esse prazo, a abertura da licitação deverá ser adiada, convocando-se os interessados para abertura da licitação em nova data, sempre com antecedência mínima de </w:t>
      </w:r>
      <w:r w:rsidR="00A6572D" w:rsidRPr="00F660A0">
        <w:rPr>
          <w:rFonts w:ascii="Arial" w:hAnsi="Arial" w:cs="Arial"/>
        </w:rPr>
        <w:t>0</w:t>
      </w:r>
      <w:r w:rsidRPr="00F660A0">
        <w:rPr>
          <w:rFonts w:ascii="Arial" w:hAnsi="Arial" w:cs="Arial"/>
        </w:rPr>
        <w:t>2 (dois) dias úteis.</w:t>
      </w:r>
    </w:p>
    <w:p w14:paraId="0984F47E" w14:textId="32C1DF8C" w:rsidR="003353F3" w:rsidRPr="00F660A0" w:rsidRDefault="003353F3" w:rsidP="008F1570">
      <w:pPr>
        <w:pStyle w:val="PargrafodaLista"/>
        <w:numPr>
          <w:ilvl w:val="2"/>
          <w:numId w:val="10"/>
        </w:numPr>
        <w:suppressAutoHyphens/>
        <w:spacing w:line="276" w:lineRule="auto"/>
        <w:ind w:left="567" w:firstLine="0"/>
        <w:contextualSpacing w:val="0"/>
        <w:rPr>
          <w:rFonts w:ascii="Arial" w:hAnsi="Arial" w:cs="Arial"/>
        </w:rPr>
      </w:pPr>
      <w:r w:rsidRPr="00F660A0">
        <w:rPr>
          <w:rFonts w:ascii="Arial" w:hAnsi="Arial" w:cs="Arial"/>
        </w:rPr>
        <w:lastRenderedPageBreak/>
        <w:t>As respostas serão publicadas no sítio eletrônico do CEASA/MS.  Portanto, é de responsabilidade da empresa interessada o constante acesso ao referido sitio, a fim de tomar conhecimento de eventuais impugnações e respectivas respostas.</w:t>
      </w:r>
    </w:p>
    <w:p w14:paraId="57ADEC3E" w14:textId="77777777" w:rsidR="003353F3" w:rsidRPr="00F660A0" w:rsidRDefault="003353F3" w:rsidP="008F1570">
      <w:pPr>
        <w:pStyle w:val="PargrafodaLista"/>
        <w:numPr>
          <w:ilvl w:val="2"/>
          <w:numId w:val="10"/>
        </w:numPr>
        <w:suppressAutoHyphens/>
        <w:spacing w:line="276" w:lineRule="auto"/>
        <w:ind w:left="567" w:firstLine="0"/>
        <w:contextualSpacing w:val="0"/>
        <w:rPr>
          <w:rFonts w:ascii="Arial" w:hAnsi="Arial" w:cs="Arial"/>
        </w:rPr>
      </w:pPr>
      <w:r w:rsidRPr="00F660A0">
        <w:rPr>
          <w:rFonts w:ascii="Arial" w:hAnsi="Arial" w:cs="Arial"/>
        </w:rPr>
        <w:t>Se a impugnação for julgada procedente, caberá:</w:t>
      </w:r>
    </w:p>
    <w:p w14:paraId="761F5ABD" w14:textId="1E5B29BD" w:rsidR="003353F3" w:rsidRPr="00F660A0" w:rsidRDefault="00296CD9" w:rsidP="008F1570">
      <w:pPr>
        <w:pStyle w:val="PargrafodaLista"/>
        <w:numPr>
          <w:ilvl w:val="3"/>
          <w:numId w:val="10"/>
        </w:numPr>
        <w:suppressAutoHyphens/>
        <w:spacing w:line="276" w:lineRule="auto"/>
        <w:ind w:left="567" w:firstLine="0"/>
        <w:rPr>
          <w:rFonts w:ascii="Arial" w:hAnsi="Arial" w:cs="Arial"/>
        </w:rPr>
      </w:pPr>
      <w:r w:rsidRPr="00F660A0">
        <w:rPr>
          <w:rFonts w:ascii="Arial" w:hAnsi="Arial" w:cs="Arial"/>
        </w:rPr>
        <w:t>Na hipótese de ilegalidade insanável, anular a licitação total ou parcialmente;</w:t>
      </w:r>
    </w:p>
    <w:p w14:paraId="6E5A6ED7" w14:textId="0930F8FF" w:rsidR="00296CD9" w:rsidRPr="00F660A0" w:rsidRDefault="00296CD9" w:rsidP="008F1570">
      <w:pPr>
        <w:pStyle w:val="PargrafodaLista"/>
        <w:numPr>
          <w:ilvl w:val="3"/>
          <w:numId w:val="10"/>
        </w:numPr>
        <w:suppressAutoHyphens/>
        <w:spacing w:line="276" w:lineRule="auto"/>
        <w:ind w:left="567" w:firstLine="0"/>
        <w:rPr>
          <w:rFonts w:ascii="Arial" w:hAnsi="Arial" w:cs="Arial"/>
        </w:rPr>
      </w:pPr>
      <w:r w:rsidRPr="00F660A0">
        <w:rPr>
          <w:rFonts w:ascii="Arial" w:hAnsi="Arial" w:cs="Arial"/>
        </w:rPr>
        <w:t>Na hipótese de defeitos ou ilegalidades sanáveis, corrigir o ato, devendo republicar o aviso de licitação</w:t>
      </w:r>
      <w:proofErr w:type="gramStart"/>
      <w:r w:rsidRPr="00F660A0">
        <w:rPr>
          <w:rFonts w:ascii="Arial" w:hAnsi="Arial" w:cs="Arial"/>
        </w:rPr>
        <w:t xml:space="preserve">  </w:t>
      </w:r>
      <w:proofErr w:type="gramEnd"/>
      <w:r w:rsidRPr="00F660A0">
        <w:rPr>
          <w:rFonts w:ascii="Arial" w:hAnsi="Arial" w:cs="Arial"/>
        </w:rPr>
        <w:t>pela mesma forma que se deu a publicação do aviso original, reabrindo-se o prazo de publicidade inicialmente definido, exceto se a alteração no instrumento convocatório não afetar as condições de participação no certame;</w:t>
      </w:r>
    </w:p>
    <w:p w14:paraId="3C61A62E" w14:textId="1BA12AD1" w:rsidR="00296CD9" w:rsidRPr="00F660A0" w:rsidRDefault="00296CD9" w:rsidP="008F1570">
      <w:pPr>
        <w:pStyle w:val="PargrafodaLista"/>
        <w:numPr>
          <w:ilvl w:val="3"/>
          <w:numId w:val="10"/>
        </w:numPr>
        <w:suppressAutoHyphens/>
        <w:spacing w:line="276" w:lineRule="auto"/>
        <w:ind w:left="567" w:firstLine="0"/>
        <w:rPr>
          <w:rFonts w:ascii="Arial" w:hAnsi="Arial" w:cs="Arial"/>
        </w:rPr>
      </w:pPr>
      <w:r w:rsidRPr="00F660A0">
        <w:rPr>
          <w:rFonts w:ascii="Arial" w:hAnsi="Arial" w:cs="Arial"/>
        </w:rPr>
        <w:t>Comunicar a decisão da impugnação, mediante publicidade no sítio eletrônico do CEASA.</w:t>
      </w:r>
    </w:p>
    <w:p w14:paraId="67009000" w14:textId="604EB223" w:rsidR="00296CD9" w:rsidRPr="00F660A0" w:rsidRDefault="00296CD9"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Se a impugnação for julgada, improcedente, a decisão devera ser publicada no sitio eletrônico do CEASA, dando prosseguimento ao certame.</w:t>
      </w:r>
    </w:p>
    <w:p w14:paraId="270DE106" w14:textId="77777777" w:rsidR="00296CD9" w:rsidRPr="00F660A0" w:rsidRDefault="00296CD9" w:rsidP="008F1570">
      <w:pPr>
        <w:pStyle w:val="PargrafodaLista"/>
        <w:widowControl w:val="0"/>
        <w:numPr>
          <w:ilvl w:val="2"/>
          <w:numId w:val="10"/>
        </w:numPr>
        <w:suppressAutoHyphens/>
        <w:spacing w:line="276" w:lineRule="auto"/>
        <w:ind w:left="567" w:firstLine="0"/>
        <w:contextualSpacing w:val="0"/>
        <w:rPr>
          <w:rFonts w:ascii="Arial" w:hAnsi="Arial" w:cs="Arial"/>
        </w:rPr>
      </w:pPr>
      <w:r w:rsidRPr="00F660A0">
        <w:rPr>
          <w:rFonts w:ascii="Arial" w:hAnsi="Arial" w:cs="Arial"/>
        </w:rPr>
        <w:t xml:space="preserve">Impugnações apresentadas além do horário indicado no Preâmbulo deste Edital serão </w:t>
      </w:r>
      <w:proofErr w:type="gramStart"/>
      <w:r w:rsidRPr="00F660A0">
        <w:rPr>
          <w:rFonts w:ascii="Arial" w:hAnsi="Arial" w:cs="Arial"/>
        </w:rPr>
        <w:t>considerados</w:t>
      </w:r>
      <w:proofErr w:type="gramEnd"/>
      <w:r w:rsidRPr="00F660A0">
        <w:rPr>
          <w:rFonts w:ascii="Arial" w:hAnsi="Arial" w:cs="Arial"/>
        </w:rPr>
        <w:t xml:space="preserve"> como recebidos no dia útil posterior.</w:t>
      </w:r>
    </w:p>
    <w:p w14:paraId="357EE61D" w14:textId="5A5239F8" w:rsidR="00296CD9" w:rsidRPr="00F660A0" w:rsidRDefault="00296CD9"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Impugnações intempestivas não serão conhecidas pela Comissão de Licitação.</w:t>
      </w:r>
    </w:p>
    <w:p w14:paraId="28747340" w14:textId="77777777" w:rsidR="000F7491" w:rsidRPr="00F660A0" w:rsidRDefault="000F7491" w:rsidP="000F7491">
      <w:pPr>
        <w:pStyle w:val="PargrafodaLista"/>
        <w:suppressAutoHyphens/>
        <w:spacing w:line="276" w:lineRule="auto"/>
        <w:ind w:left="567" w:firstLine="0"/>
        <w:rPr>
          <w:rFonts w:ascii="Arial" w:hAnsi="Arial" w:cs="Arial"/>
        </w:rPr>
      </w:pPr>
    </w:p>
    <w:p w14:paraId="285830BB" w14:textId="3E64212A" w:rsidR="00296CD9" w:rsidRPr="00F660A0" w:rsidRDefault="00296CD9" w:rsidP="008F1570">
      <w:pPr>
        <w:pStyle w:val="PargrafodaLista"/>
        <w:numPr>
          <w:ilvl w:val="1"/>
          <w:numId w:val="10"/>
        </w:numPr>
        <w:suppressAutoHyphens/>
        <w:spacing w:line="276" w:lineRule="auto"/>
        <w:ind w:left="0" w:firstLine="0"/>
        <w:rPr>
          <w:rFonts w:ascii="Arial" w:hAnsi="Arial" w:cs="Arial"/>
          <w:b/>
        </w:rPr>
      </w:pPr>
      <w:r w:rsidRPr="00F660A0">
        <w:rPr>
          <w:rFonts w:ascii="Arial" w:hAnsi="Arial" w:cs="Arial"/>
          <w:b/>
        </w:rPr>
        <w:t>RECURSOS ADMINISTRATIVOS</w:t>
      </w:r>
    </w:p>
    <w:p w14:paraId="740D5433" w14:textId="159E3FC1" w:rsidR="00296CD9" w:rsidRPr="00F660A0" w:rsidRDefault="00296CD9"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 xml:space="preserve">Haverá fase recursal única, após o encerramento da licitação através da publicação da ata no site do CEASA/MS. </w:t>
      </w:r>
    </w:p>
    <w:p w14:paraId="7300868F" w14:textId="6F019439" w:rsidR="00296CD9"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As razões de recursos deverão ser apresentadas no prazo de 05 (cinco) dias úteis, contado a partir da data da publicidade do ato em meio eletrônico ou da lavratura da ata da sessão, se presentes todas as licitantes.</w:t>
      </w:r>
    </w:p>
    <w:p w14:paraId="2AA04B8A" w14:textId="7F00D990" w:rsidR="00C2027B"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 xml:space="preserve">O prazo para apresentação de contrarrazões será de 05 (cinco) dias úteis e começará imediatamente após o encerramento do prazo a que se refere o item 9.3.2. </w:t>
      </w:r>
    </w:p>
    <w:p w14:paraId="693A5CA3" w14:textId="028E21C7" w:rsidR="00C2027B"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É assegurado o direito às licitantes de obter vistas dos elementos dos autos indispensáveis à defesa de seus interesses.</w:t>
      </w:r>
    </w:p>
    <w:p w14:paraId="21B27F79" w14:textId="34A8C1A1" w:rsidR="00C2027B"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Na contagem dos prazos estabelecidos neste Regulamento exclui-se o dia do início e inclui-se o do vencimento.</w:t>
      </w:r>
    </w:p>
    <w:p w14:paraId="4FFCAD91" w14:textId="77777777" w:rsidR="00C2027B"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Os prazos se iniciam e vencem exclusivamente em dias úteis.</w:t>
      </w:r>
    </w:p>
    <w:p w14:paraId="7136950E" w14:textId="66C145A3" w:rsidR="00C2027B"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O recurso será dirigido à autoridade que praticou o ato recorrido, a qual apreciará sua admissibilidade, cabendo a esta reconsiderar ou não sua decisão e, se for o caso, fazê-lo subir à segunda instância administrativa para decisão final.</w:t>
      </w:r>
    </w:p>
    <w:p w14:paraId="07FADC80" w14:textId="110945F3" w:rsidR="00C2027B"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O acolhimento de recurso implicará invalidação apenas dos atos insuscetíveis de aproveitamento.</w:t>
      </w:r>
    </w:p>
    <w:p w14:paraId="150428EC" w14:textId="6FB43D6D" w:rsidR="00C2027B"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No caso da inversão de fases, as licitantes poderão apresentar recursos após a fase de habilitação e após a fase de julgamento das propostas.</w:t>
      </w:r>
    </w:p>
    <w:p w14:paraId="1C00F8DF" w14:textId="725B8119" w:rsidR="00C2027B" w:rsidRPr="00F660A0" w:rsidRDefault="00C2027B" w:rsidP="008F1570">
      <w:pPr>
        <w:pStyle w:val="PargrafodaLista"/>
        <w:numPr>
          <w:ilvl w:val="2"/>
          <w:numId w:val="10"/>
        </w:numPr>
        <w:spacing w:line="276" w:lineRule="auto"/>
        <w:ind w:left="567" w:firstLine="0"/>
        <w:rPr>
          <w:rFonts w:ascii="Arial" w:hAnsi="Arial" w:cs="Arial"/>
        </w:rPr>
      </w:pPr>
      <w:r w:rsidRPr="00F660A0">
        <w:rPr>
          <w:rFonts w:ascii="Arial" w:hAnsi="Arial" w:cs="Arial"/>
        </w:rPr>
        <w:lastRenderedPageBreak/>
        <w:t>As razões de recurso, bem como as contrarrazões, deverão ser protocolizadas na DILIC - Divisão</w:t>
      </w:r>
      <w:r w:rsidR="00A6572D" w:rsidRPr="00F660A0">
        <w:rPr>
          <w:rFonts w:ascii="Arial" w:hAnsi="Arial" w:cs="Arial"/>
        </w:rPr>
        <w:t xml:space="preserve"> de Licitações e Contratos do C</w:t>
      </w:r>
      <w:r w:rsidRPr="00F660A0">
        <w:rPr>
          <w:rFonts w:ascii="Arial" w:hAnsi="Arial" w:cs="Arial"/>
        </w:rPr>
        <w:t>E</w:t>
      </w:r>
      <w:r w:rsidR="00A6572D" w:rsidRPr="00F660A0">
        <w:rPr>
          <w:rFonts w:ascii="Arial" w:hAnsi="Arial" w:cs="Arial"/>
        </w:rPr>
        <w:t>A</w:t>
      </w:r>
      <w:r w:rsidRPr="00F660A0">
        <w:rPr>
          <w:rFonts w:ascii="Arial" w:hAnsi="Arial" w:cs="Arial"/>
        </w:rPr>
        <w:t xml:space="preserve">SA/MS, sendo que serão aceitos documentos enviados por e-mail até a data e hora limite estipuladas, com imediato encaminhamento dos originais, para a Rua Antônio </w:t>
      </w:r>
      <w:proofErr w:type="spellStart"/>
      <w:r w:rsidRPr="00F660A0">
        <w:rPr>
          <w:rFonts w:ascii="Arial" w:hAnsi="Arial" w:cs="Arial"/>
        </w:rPr>
        <w:t>Rahe</w:t>
      </w:r>
      <w:proofErr w:type="spellEnd"/>
      <w:r w:rsidRPr="00F660A0">
        <w:rPr>
          <w:rFonts w:ascii="Arial" w:hAnsi="Arial" w:cs="Arial"/>
        </w:rPr>
        <w:t>, 680, Mata do Jacinto, CEP: 79.033-580 em Campo Grande/MS, Fone (0xx67) 3351-1770, no horário das 7h às 13h (horário local).</w:t>
      </w:r>
    </w:p>
    <w:p w14:paraId="26A3A66D" w14:textId="77777777" w:rsidR="00C2027B" w:rsidRPr="00F660A0" w:rsidRDefault="00C2027B" w:rsidP="008F1570">
      <w:pPr>
        <w:pStyle w:val="PargrafodaLista"/>
        <w:numPr>
          <w:ilvl w:val="2"/>
          <w:numId w:val="10"/>
        </w:numPr>
        <w:suppressAutoHyphens/>
        <w:spacing w:line="276" w:lineRule="auto"/>
        <w:ind w:left="567" w:firstLine="0"/>
        <w:rPr>
          <w:rFonts w:ascii="Arial" w:hAnsi="Arial" w:cs="Arial"/>
        </w:rPr>
      </w:pPr>
      <w:r w:rsidRPr="00F660A0">
        <w:rPr>
          <w:rFonts w:ascii="Arial" w:hAnsi="Arial" w:cs="Arial"/>
        </w:rPr>
        <w:t>Eventual acolhimento de recurso importará na invalidação apenas dos atos insusceptíveis de aproveitamento.</w:t>
      </w:r>
    </w:p>
    <w:p w14:paraId="709DD7F1" w14:textId="45CC862D" w:rsidR="00C2027B" w:rsidRPr="00F660A0" w:rsidRDefault="00C2027B" w:rsidP="008F1570">
      <w:pPr>
        <w:pStyle w:val="PargrafodaLista"/>
        <w:numPr>
          <w:ilvl w:val="2"/>
          <w:numId w:val="10"/>
        </w:numPr>
        <w:suppressAutoHyphens/>
        <w:spacing w:line="276" w:lineRule="auto"/>
        <w:ind w:left="567" w:firstLine="0"/>
        <w:contextualSpacing w:val="0"/>
        <w:rPr>
          <w:rFonts w:ascii="Arial" w:hAnsi="Arial" w:cs="Arial"/>
        </w:rPr>
      </w:pPr>
      <w:r w:rsidRPr="00F660A0">
        <w:rPr>
          <w:rFonts w:ascii="Arial" w:hAnsi="Arial" w:cs="Arial"/>
          <w:b/>
        </w:rPr>
        <w:t>Recursos intempestivos não serão conhecidos pela Comissão de Licitação</w:t>
      </w:r>
      <w:r w:rsidRPr="00F660A0">
        <w:rPr>
          <w:rFonts w:ascii="Arial" w:hAnsi="Arial" w:cs="Arial"/>
        </w:rPr>
        <w:t>.</w:t>
      </w:r>
    </w:p>
    <w:p w14:paraId="72723CCC" w14:textId="77777777" w:rsidR="00C2027B" w:rsidRPr="00F660A0" w:rsidRDefault="00C2027B" w:rsidP="008F1570">
      <w:pPr>
        <w:pStyle w:val="PargrafodaLista"/>
        <w:numPr>
          <w:ilvl w:val="2"/>
          <w:numId w:val="10"/>
        </w:numPr>
        <w:suppressAutoHyphens/>
        <w:spacing w:line="276" w:lineRule="auto"/>
        <w:ind w:left="567" w:firstLine="0"/>
        <w:contextualSpacing w:val="0"/>
        <w:rPr>
          <w:rFonts w:ascii="Arial" w:hAnsi="Arial" w:cs="Arial"/>
        </w:rPr>
      </w:pPr>
      <w:r w:rsidRPr="00F660A0">
        <w:rPr>
          <w:rFonts w:ascii="Arial" w:hAnsi="Arial" w:cs="Arial"/>
        </w:rPr>
        <w:t>Tentar impedir o curso normal do processo licitatório mediante utilização de recurso ou de meios manifestamente protelatórios sujeita o autor às sanções legais e administrativas aplicáveis.</w:t>
      </w:r>
    </w:p>
    <w:p w14:paraId="16762FB3" w14:textId="77777777" w:rsidR="000F7491" w:rsidRPr="00F660A0" w:rsidRDefault="000F7491" w:rsidP="000F7491">
      <w:pPr>
        <w:pStyle w:val="PargrafodaLista"/>
        <w:suppressAutoHyphens/>
        <w:spacing w:line="276" w:lineRule="auto"/>
        <w:ind w:left="567" w:firstLine="0"/>
        <w:contextualSpacing w:val="0"/>
        <w:rPr>
          <w:rFonts w:ascii="Arial" w:hAnsi="Arial" w:cs="Arial"/>
        </w:rPr>
      </w:pPr>
    </w:p>
    <w:p w14:paraId="2D71A51B" w14:textId="77777777" w:rsidR="00C2027B" w:rsidRPr="00F660A0" w:rsidRDefault="00C2027B" w:rsidP="00402E02">
      <w:pPr>
        <w:pStyle w:val="PargrafodaLista"/>
        <w:numPr>
          <w:ilvl w:val="0"/>
          <w:numId w:val="10"/>
        </w:numPr>
        <w:suppressAutoHyphens/>
        <w:spacing w:line="276" w:lineRule="auto"/>
        <w:ind w:left="0" w:firstLine="0"/>
        <w:rPr>
          <w:rFonts w:ascii="Arial" w:hAnsi="Arial" w:cs="Arial"/>
          <w:b/>
        </w:rPr>
      </w:pPr>
      <w:r w:rsidRPr="00F660A0">
        <w:rPr>
          <w:rFonts w:ascii="Arial" w:hAnsi="Arial" w:cs="Arial"/>
          <w:b/>
        </w:rPr>
        <w:t>DA SUBCONTRATAÇÃO</w:t>
      </w:r>
    </w:p>
    <w:p w14:paraId="187569E2" w14:textId="77777777" w:rsidR="00C2027B" w:rsidRPr="00F660A0" w:rsidRDefault="00C2027B" w:rsidP="00590C0C">
      <w:pPr>
        <w:pStyle w:val="PargrafodaLista"/>
        <w:suppressAutoHyphens/>
        <w:spacing w:line="276" w:lineRule="auto"/>
        <w:ind w:left="0" w:firstLine="0"/>
        <w:rPr>
          <w:rFonts w:ascii="Arial" w:hAnsi="Arial" w:cs="Arial"/>
        </w:rPr>
      </w:pPr>
      <w:r w:rsidRPr="00F660A0">
        <w:rPr>
          <w:rFonts w:ascii="Arial" w:hAnsi="Arial" w:cs="Arial"/>
        </w:rPr>
        <w:t>10.1. O objeto desta licitação não poderá ser objeto de subcontratação.</w:t>
      </w:r>
    </w:p>
    <w:p w14:paraId="3B749E4F" w14:textId="77777777" w:rsidR="00A6572D" w:rsidRPr="00F660A0" w:rsidRDefault="00A6572D" w:rsidP="008F1570">
      <w:pPr>
        <w:pStyle w:val="PargrafodaLista"/>
        <w:suppressAutoHyphens/>
        <w:spacing w:line="276" w:lineRule="auto"/>
        <w:ind w:left="567" w:firstLine="0"/>
        <w:rPr>
          <w:rFonts w:ascii="Arial" w:hAnsi="Arial" w:cs="Arial"/>
        </w:rPr>
      </w:pPr>
    </w:p>
    <w:p w14:paraId="71594ADD" w14:textId="77777777" w:rsidR="00C2027B" w:rsidRPr="00F660A0" w:rsidRDefault="00C2027B" w:rsidP="00402E02">
      <w:pPr>
        <w:suppressAutoHyphens/>
        <w:spacing w:line="276" w:lineRule="auto"/>
        <w:ind w:firstLine="0"/>
        <w:rPr>
          <w:rFonts w:ascii="Arial" w:hAnsi="Arial" w:cs="Arial"/>
          <w:b/>
        </w:rPr>
      </w:pPr>
      <w:r w:rsidRPr="00F660A0">
        <w:rPr>
          <w:rFonts w:ascii="Arial" w:hAnsi="Arial" w:cs="Arial"/>
          <w:b/>
        </w:rPr>
        <w:t>11. DA EXECUÇÃO, FISCALIZAÇÃO E MEDIÇÃO</w:t>
      </w:r>
    </w:p>
    <w:p w14:paraId="643FE066" w14:textId="12F9D509" w:rsidR="00C2027B" w:rsidRPr="00F660A0" w:rsidRDefault="00C2027B" w:rsidP="008F1570">
      <w:pPr>
        <w:pStyle w:val="PargrafodaLista"/>
        <w:numPr>
          <w:ilvl w:val="1"/>
          <w:numId w:val="11"/>
        </w:numPr>
        <w:autoSpaceDE w:val="0"/>
        <w:autoSpaceDN w:val="0"/>
        <w:adjustRightInd w:val="0"/>
        <w:spacing w:line="276" w:lineRule="auto"/>
        <w:ind w:left="0" w:firstLine="0"/>
        <w:contextualSpacing w:val="0"/>
        <w:rPr>
          <w:rFonts w:ascii="Arial" w:hAnsi="Arial" w:cs="Arial"/>
        </w:rPr>
      </w:pPr>
      <w:r w:rsidRPr="00F660A0">
        <w:rPr>
          <w:rFonts w:ascii="Arial" w:hAnsi="Arial" w:cs="Arial"/>
        </w:rPr>
        <w:t xml:space="preserve">A execução, fiscalização e medição das obras </w:t>
      </w:r>
      <w:proofErr w:type="gramStart"/>
      <w:r w:rsidRPr="00F660A0">
        <w:rPr>
          <w:rFonts w:ascii="Arial" w:hAnsi="Arial" w:cs="Arial"/>
        </w:rPr>
        <w:t>deverá obedecer</w:t>
      </w:r>
      <w:proofErr w:type="gramEnd"/>
      <w:r w:rsidRPr="00F660A0">
        <w:rPr>
          <w:rFonts w:ascii="Arial" w:hAnsi="Arial" w:cs="Arial"/>
        </w:rPr>
        <w:t xml:space="preserve"> rigorosamente aos documentos instrutores da Licitação.</w:t>
      </w:r>
    </w:p>
    <w:p w14:paraId="232AB823" w14:textId="533B0CC2" w:rsidR="00C2027B" w:rsidRPr="00F660A0" w:rsidRDefault="00C2027B" w:rsidP="00402E02">
      <w:pPr>
        <w:pStyle w:val="PargrafodaLista"/>
        <w:numPr>
          <w:ilvl w:val="1"/>
          <w:numId w:val="11"/>
        </w:numPr>
        <w:autoSpaceDE w:val="0"/>
        <w:autoSpaceDN w:val="0"/>
        <w:adjustRightInd w:val="0"/>
        <w:spacing w:line="276" w:lineRule="auto"/>
        <w:ind w:left="0" w:firstLine="0"/>
        <w:contextualSpacing w:val="0"/>
        <w:rPr>
          <w:rFonts w:ascii="Arial" w:hAnsi="Arial" w:cs="Arial"/>
        </w:rPr>
      </w:pPr>
      <w:r w:rsidRPr="00F660A0">
        <w:rPr>
          <w:rFonts w:ascii="Arial" w:hAnsi="Arial" w:cs="Arial"/>
        </w:rPr>
        <w:t>Qualquer alteração de projeto e/ou especificação somente será admitida com a</w:t>
      </w:r>
      <w:r w:rsidR="00555B58" w:rsidRPr="00F660A0">
        <w:rPr>
          <w:rFonts w:ascii="Arial" w:hAnsi="Arial" w:cs="Arial"/>
        </w:rPr>
        <w:t xml:space="preserve">utorização prévia e expressa do CEASA </w:t>
      </w:r>
      <w:r w:rsidRPr="00F660A0">
        <w:rPr>
          <w:rFonts w:ascii="Arial" w:hAnsi="Arial" w:cs="Arial"/>
        </w:rPr>
        <w:t>nos termos da legislação.</w:t>
      </w:r>
    </w:p>
    <w:p w14:paraId="604FF532" w14:textId="39B8A9FB" w:rsidR="00555B58" w:rsidRPr="00F660A0" w:rsidRDefault="00C2027B" w:rsidP="00402E02">
      <w:pPr>
        <w:pStyle w:val="PargrafodaLista"/>
        <w:numPr>
          <w:ilvl w:val="1"/>
          <w:numId w:val="11"/>
        </w:numPr>
        <w:autoSpaceDE w:val="0"/>
        <w:autoSpaceDN w:val="0"/>
        <w:adjustRightInd w:val="0"/>
        <w:spacing w:line="276" w:lineRule="auto"/>
        <w:ind w:left="0" w:firstLine="0"/>
        <w:contextualSpacing w:val="0"/>
        <w:rPr>
          <w:rFonts w:ascii="Arial" w:hAnsi="Arial" w:cs="Arial"/>
        </w:rPr>
      </w:pPr>
      <w:r w:rsidRPr="00F660A0">
        <w:rPr>
          <w:rFonts w:ascii="Arial" w:hAnsi="Arial" w:cs="Arial"/>
        </w:rPr>
        <w:t xml:space="preserve">A Contratada compromete-se a atender às determinações da fiscalização </w:t>
      </w:r>
      <w:r w:rsidR="00555B58" w:rsidRPr="00F660A0">
        <w:rPr>
          <w:rFonts w:ascii="Arial" w:hAnsi="Arial" w:cs="Arial"/>
        </w:rPr>
        <w:t xml:space="preserve">do CEASA/MS </w:t>
      </w:r>
      <w:r w:rsidRPr="00F660A0">
        <w:rPr>
          <w:rFonts w:ascii="Arial" w:hAnsi="Arial" w:cs="Arial"/>
        </w:rPr>
        <w:t>no prazo máximo de 24 horas e a prestar toda assistência e colaboração necessárias.</w:t>
      </w:r>
    </w:p>
    <w:p w14:paraId="6D813A66" w14:textId="7DBEFDCC" w:rsidR="00555B58" w:rsidRPr="00F660A0" w:rsidRDefault="00C2027B" w:rsidP="00402E02">
      <w:pPr>
        <w:pStyle w:val="PargrafodaLista"/>
        <w:numPr>
          <w:ilvl w:val="1"/>
          <w:numId w:val="11"/>
        </w:numPr>
        <w:autoSpaceDE w:val="0"/>
        <w:autoSpaceDN w:val="0"/>
        <w:adjustRightInd w:val="0"/>
        <w:spacing w:line="276" w:lineRule="auto"/>
        <w:ind w:left="0" w:firstLine="0"/>
        <w:contextualSpacing w:val="0"/>
        <w:rPr>
          <w:rFonts w:ascii="Arial" w:hAnsi="Arial" w:cs="Arial"/>
        </w:rPr>
      </w:pPr>
      <w:r w:rsidRPr="00F660A0">
        <w:rPr>
          <w:rFonts w:ascii="Arial" w:hAnsi="Arial" w:cs="Arial"/>
        </w:rPr>
        <w:t>Q</w:t>
      </w:r>
      <w:r w:rsidR="00A6572D" w:rsidRPr="00F660A0">
        <w:rPr>
          <w:rFonts w:ascii="Arial" w:hAnsi="Arial" w:cs="Arial"/>
        </w:rPr>
        <w:t>uaisquer reparos de falhas ou r</w:t>
      </w:r>
      <w:r w:rsidRPr="00F660A0">
        <w:rPr>
          <w:rFonts w:ascii="Arial" w:hAnsi="Arial" w:cs="Arial"/>
        </w:rPr>
        <w:t>e</w:t>
      </w:r>
      <w:r w:rsidR="00A6572D" w:rsidRPr="00F660A0">
        <w:rPr>
          <w:rFonts w:ascii="Arial" w:hAnsi="Arial" w:cs="Arial"/>
        </w:rPr>
        <w:t>e</w:t>
      </w:r>
      <w:r w:rsidRPr="00F660A0">
        <w:rPr>
          <w:rFonts w:ascii="Arial" w:hAnsi="Arial" w:cs="Arial"/>
        </w:rPr>
        <w:t>xecução das obras serão obrigatoriamente feitos pela Co</w:t>
      </w:r>
      <w:r w:rsidR="00555B58" w:rsidRPr="00F660A0">
        <w:rPr>
          <w:rFonts w:ascii="Arial" w:hAnsi="Arial" w:cs="Arial"/>
        </w:rPr>
        <w:t xml:space="preserve">ntratada sem nenhum ônus para o CEASA/MS </w:t>
      </w:r>
      <w:r w:rsidRPr="00F660A0">
        <w:rPr>
          <w:rFonts w:ascii="Arial" w:hAnsi="Arial" w:cs="Arial"/>
        </w:rPr>
        <w:t xml:space="preserve">e sem nenhuma revisão de prazos dos </w:t>
      </w:r>
      <w:r w:rsidR="00555B58" w:rsidRPr="00F660A0">
        <w:rPr>
          <w:rFonts w:ascii="Arial" w:hAnsi="Arial" w:cs="Arial"/>
        </w:rPr>
        <w:t>cronogramas. Nesses casos, a Contratada ficará ainda sujeita às penalidades previstas pelo contrato.</w:t>
      </w:r>
    </w:p>
    <w:p w14:paraId="26C1BA16" w14:textId="74CF3B27" w:rsidR="00555B58" w:rsidRPr="00F660A0" w:rsidRDefault="00555B58" w:rsidP="00402E02">
      <w:pPr>
        <w:pStyle w:val="PargrafodaLista"/>
        <w:numPr>
          <w:ilvl w:val="1"/>
          <w:numId w:val="11"/>
        </w:numPr>
        <w:autoSpaceDE w:val="0"/>
        <w:autoSpaceDN w:val="0"/>
        <w:adjustRightInd w:val="0"/>
        <w:spacing w:line="276" w:lineRule="auto"/>
        <w:ind w:left="0" w:firstLine="0"/>
        <w:contextualSpacing w:val="0"/>
        <w:rPr>
          <w:rFonts w:ascii="Arial" w:hAnsi="Arial" w:cs="Arial"/>
        </w:rPr>
      </w:pPr>
      <w:r w:rsidRPr="00F660A0">
        <w:rPr>
          <w:rFonts w:ascii="Arial" w:hAnsi="Arial" w:cs="Arial"/>
        </w:rPr>
        <w:t>Os prazos de execução e os marcos intermediários por unidade construtiva deverão ser rigorosamente cumpridos ficando a CONTRATADA sujeita às multas previstas para o caso.</w:t>
      </w:r>
    </w:p>
    <w:p w14:paraId="73BFE7C5" w14:textId="77777777" w:rsidR="00555B58" w:rsidRPr="00F660A0" w:rsidRDefault="00555B58" w:rsidP="00402E02">
      <w:pPr>
        <w:pStyle w:val="PargrafodaLista"/>
        <w:numPr>
          <w:ilvl w:val="1"/>
          <w:numId w:val="11"/>
        </w:numPr>
        <w:autoSpaceDE w:val="0"/>
        <w:autoSpaceDN w:val="0"/>
        <w:adjustRightInd w:val="0"/>
        <w:spacing w:line="276" w:lineRule="auto"/>
        <w:ind w:left="0" w:firstLine="0"/>
        <w:contextualSpacing w:val="0"/>
        <w:rPr>
          <w:rFonts w:ascii="Arial" w:hAnsi="Arial" w:cs="Arial"/>
        </w:rPr>
      </w:pPr>
      <w:r w:rsidRPr="00F660A0">
        <w:rPr>
          <w:rFonts w:ascii="Arial" w:hAnsi="Arial" w:cs="Arial"/>
        </w:rPr>
        <w:t>A Contratante e a empresa contratada manterão na obra o Boletim Diário de Ocorrência, visando registrar todas as ocorrências relacionadas com a execução do contrato, determinando o que for necessário à regularização das falhas ou defeitos observados, sendo que a primeira via será recolhida pela fiscalização quando da realização da medição, e que os fatos que possam determinar atrasos e diferenças em serviços em relação ao pactuado somente serão considerados se estiverem devidamente registrados no BDO ou em cartas, atas de reuniões e outros documentos pertinentes na data da sua ocorrência ou constatação.</w:t>
      </w:r>
    </w:p>
    <w:p w14:paraId="30C8D05E" w14:textId="242534C1" w:rsidR="00555B58" w:rsidRPr="00F660A0" w:rsidRDefault="00555B58" w:rsidP="00402E02">
      <w:pPr>
        <w:pStyle w:val="PargrafodaLista"/>
        <w:numPr>
          <w:ilvl w:val="1"/>
          <w:numId w:val="11"/>
        </w:numPr>
        <w:autoSpaceDE w:val="0"/>
        <w:autoSpaceDN w:val="0"/>
        <w:adjustRightInd w:val="0"/>
        <w:spacing w:line="276" w:lineRule="auto"/>
        <w:ind w:left="0" w:firstLine="0"/>
        <w:contextualSpacing w:val="0"/>
        <w:rPr>
          <w:rFonts w:ascii="Arial" w:hAnsi="Arial" w:cs="Arial"/>
        </w:rPr>
      </w:pPr>
      <w:r w:rsidRPr="00F660A0">
        <w:rPr>
          <w:rFonts w:ascii="Arial" w:hAnsi="Arial" w:cs="Arial"/>
        </w:rPr>
        <w:t xml:space="preserve">As medições mensais serão baseadas nas vistorias e avaliações dos serviços realmente realizados e serão feitas pela fiscalização </w:t>
      </w:r>
      <w:r w:rsidR="00F53840" w:rsidRPr="00F660A0">
        <w:rPr>
          <w:rFonts w:ascii="Arial" w:hAnsi="Arial" w:cs="Arial"/>
        </w:rPr>
        <w:t>do CEASA/MS</w:t>
      </w:r>
      <w:r w:rsidRPr="00F660A0">
        <w:rPr>
          <w:rFonts w:ascii="Arial" w:hAnsi="Arial" w:cs="Arial"/>
        </w:rPr>
        <w:t>, devidamente acompanhado por um representante designado pela Contratada.</w:t>
      </w:r>
    </w:p>
    <w:p w14:paraId="25F4934E" w14:textId="77777777" w:rsidR="00555B58" w:rsidRPr="00F660A0" w:rsidRDefault="00555B58" w:rsidP="008F1570">
      <w:pPr>
        <w:pStyle w:val="PargrafodaLista"/>
        <w:numPr>
          <w:ilvl w:val="2"/>
          <w:numId w:val="11"/>
        </w:numPr>
        <w:autoSpaceDE w:val="0"/>
        <w:autoSpaceDN w:val="0"/>
        <w:adjustRightInd w:val="0"/>
        <w:spacing w:line="276" w:lineRule="auto"/>
        <w:ind w:left="567" w:firstLine="0"/>
        <w:contextualSpacing w:val="0"/>
        <w:rPr>
          <w:rFonts w:ascii="Arial" w:hAnsi="Arial" w:cs="Arial"/>
        </w:rPr>
      </w:pPr>
      <w:proofErr w:type="gramStart"/>
      <w:r w:rsidRPr="00F660A0">
        <w:rPr>
          <w:rFonts w:ascii="Arial" w:hAnsi="Arial" w:cs="Arial"/>
        </w:rPr>
        <w:lastRenderedPageBreak/>
        <w:t>Constarão</w:t>
      </w:r>
      <w:proofErr w:type="gramEnd"/>
      <w:r w:rsidRPr="00F660A0">
        <w:rPr>
          <w:rFonts w:ascii="Arial" w:hAnsi="Arial" w:cs="Arial"/>
        </w:rPr>
        <w:t xml:space="preserve"> nas medições mensais o nome dos profissionais que efetivamente atuam na obra como representantes da Contratada com a finalidade de registrar os períodos de atuação dos profissionais. Os representantes devem estar efetivamente credenciados pela Contratada, conforme a Declaração de Responsabilidade Técnica apresentada na licitação.</w:t>
      </w:r>
    </w:p>
    <w:p w14:paraId="629A5FF6" w14:textId="224900AF" w:rsidR="00555B58" w:rsidRPr="00F660A0" w:rsidRDefault="00555B58" w:rsidP="008F1570">
      <w:pPr>
        <w:pStyle w:val="PargrafodaLista"/>
        <w:numPr>
          <w:ilvl w:val="2"/>
          <w:numId w:val="11"/>
        </w:numPr>
        <w:autoSpaceDE w:val="0"/>
        <w:autoSpaceDN w:val="0"/>
        <w:adjustRightInd w:val="0"/>
        <w:spacing w:line="276" w:lineRule="auto"/>
        <w:ind w:left="567" w:firstLine="0"/>
        <w:contextualSpacing w:val="0"/>
        <w:rPr>
          <w:rFonts w:ascii="Arial" w:hAnsi="Arial" w:cs="Arial"/>
        </w:rPr>
      </w:pPr>
      <w:r w:rsidRPr="00F660A0">
        <w:rPr>
          <w:rFonts w:ascii="Arial" w:hAnsi="Arial" w:cs="Arial"/>
        </w:rPr>
        <w:t>A medição e faturamento dos serviços serão realizados conforme percentuais definidos conforme critérios de medição em anexo ao edital. Os serviços serão previamente vistoriados e aprovados pela Fiscalização do CEASA/MS.</w:t>
      </w:r>
    </w:p>
    <w:p w14:paraId="4F10AA83" w14:textId="77777777" w:rsidR="000F7491" w:rsidRPr="00F660A0" w:rsidRDefault="000F7491" w:rsidP="000F7491">
      <w:pPr>
        <w:pStyle w:val="PargrafodaLista"/>
        <w:autoSpaceDE w:val="0"/>
        <w:autoSpaceDN w:val="0"/>
        <w:adjustRightInd w:val="0"/>
        <w:spacing w:line="276" w:lineRule="auto"/>
        <w:ind w:left="567" w:firstLine="0"/>
        <w:contextualSpacing w:val="0"/>
        <w:rPr>
          <w:rFonts w:ascii="Arial" w:hAnsi="Arial" w:cs="Arial"/>
        </w:rPr>
      </w:pPr>
    </w:p>
    <w:p w14:paraId="65AC0B9E" w14:textId="7BAD3B18" w:rsidR="00555B58" w:rsidRPr="00F660A0" w:rsidRDefault="00555B58" w:rsidP="00402E02">
      <w:pPr>
        <w:pStyle w:val="PargrafodaLista"/>
        <w:numPr>
          <w:ilvl w:val="0"/>
          <w:numId w:val="11"/>
        </w:numPr>
        <w:autoSpaceDE w:val="0"/>
        <w:autoSpaceDN w:val="0"/>
        <w:adjustRightInd w:val="0"/>
        <w:spacing w:line="276" w:lineRule="auto"/>
        <w:ind w:left="0" w:firstLine="0"/>
        <w:contextualSpacing w:val="0"/>
        <w:rPr>
          <w:rFonts w:ascii="Arial" w:hAnsi="Arial" w:cs="Arial"/>
          <w:b/>
        </w:rPr>
      </w:pPr>
      <w:r w:rsidRPr="00F660A0">
        <w:rPr>
          <w:rFonts w:ascii="Arial" w:hAnsi="Arial" w:cs="Arial"/>
          <w:b/>
        </w:rPr>
        <w:t>CONDIÇÕES GERAIS DA CONTRATAÇÃO</w:t>
      </w:r>
    </w:p>
    <w:p w14:paraId="3FC10F1D" w14:textId="4C4AA85B" w:rsidR="00555B58" w:rsidRPr="00F660A0" w:rsidRDefault="00555B58" w:rsidP="00402E02">
      <w:pPr>
        <w:pStyle w:val="PargrafodaLista"/>
        <w:numPr>
          <w:ilvl w:val="1"/>
          <w:numId w:val="11"/>
        </w:numPr>
        <w:autoSpaceDE w:val="0"/>
        <w:autoSpaceDN w:val="0"/>
        <w:adjustRightInd w:val="0"/>
        <w:spacing w:line="276" w:lineRule="auto"/>
        <w:ind w:left="0" w:firstLine="0"/>
        <w:rPr>
          <w:rFonts w:ascii="Arial" w:hAnsi="Arial" w:cs="Arial"/>
        </w:rPr>
      </w:pPr>
      <w:r w:rsidRPr="00F660A0">
        <w:rPr>
          <w:rFonts w:ascii="Arial" w:hAnsi="Arial" w:cs="Arial"/>
        </w:rPr>
        <w:t xml:space="preserve">Homologado o resultado da Licitação, a Adjudicatária será </w:t>
      </w:r>
      <w:proofErr w:type="gramStart"/>
      <w:r w:rsidRPr="00F660A0">
        <w:rPr>
          <w:rFonts w:ascii="Arial" w:hAnsi="Arial" w:cs="Arial"/>
        </w:rPr>
        <w:t>convocado</w:t>
      </w:r>
      <w:proofErr w:type="gramEnd"/>
      <w:r w:rsidRPr="00F660A0">
        <w:rPr>
          <w:rFonts w:ascii="Arial" w:hAnsi="Arial" w:cs="Arial"/>
        </w:rPr>
        <w:t xml:space="preserve"> por e-mail, encaminhado para o endereço de correio eletrônico citado na sua Proposta de Preços, para assinatura do Contrato, no prazo de 0</w:t>
      </w:r>
      <w:r w:rsidRPr="00F660A0">
        <w:rPr>
          <w:rFonts w:ascii="Arial" w:hAnsi="Arial" w:cs="Arial"/>
          <w:b/>
        </w:rPr>
        <w:t>5 (cinco) dias úteis</w:t>
      </w:r>
      <w:r w:rsidRPr="00F660A0">
        <w:rPr>
          <w:rFonts w:ascii="Arial" w:hAnsi="Arial" w:cs="Arial"/>
        </w:rPr>
        <w:t>, contados a partir da data da convocação. Este prazo poderá ser prorrogado por igual período, a critério da autoridade competente, quando solicitado pela Adjudicatária durante o período previsto em convocação e desde que ocorra motivo justificado e aceito pelo CEASA/MS.</w:t>
      </w:r>
    </w:p>
    <w:p w14:paraId="69891DD7" w14:textId="27ADA265" w:rsidR="00555B58" w:rsidRPr="00F660A0" w:rsidRDefault="00555B58" w:rsidP="008F1570">
      <w:pPr>
        <w:pStyle w:val="PargrafodaLista"/>
        <w:numPr>
          <w:ilvl w:val="2"/>
          <w:numId w:val="11"/>
        </w:numPr>
        <w:tabs>
          <w:tab w:val="left" w:pos="567"/>
        </w:tabs>
        <w:autoSpaceDE w:val="0"/>
        <w:autoSpaceDN w:val="0"/>
        <w:adjustRightInd w:val="0"/>
        <w:spacing w:line="276" w:lineRule="auto"/>
        <w:ind w:left="567" w:firstLine="0"/>
        <w:rPr>
          <w:rFonts w:ascii="Arial" w:hAnsi="Arial" w:cs="Arial"/>
        </w:rPr>
      </w:pPr>
      <w:r w:rsidRPr="00F660A0">
        <w:rPr>
          <w:rFonts w:ascii="Arial" w:hAnsi="Arial" w:cs="Arial"/>
        </w:rPr>
        <w:t xml:space="preserve">Caso as partes não assinem o contrato no mesmo ato, caberá </w:t>
      </w:r>
      <w:proofErr w:type="gramStart"/>
      <w:r w:rsidRPr="00F660A0">
        <w:rPr>
          <w:rFonts w:ascii="Arial" w:hAnsi="Arial" w:cs="Arial"/>
        </w:rPr>
        <w:t>a</w:t>
      </w:r>
      <w:proofErr w:type="gramEnd"/>
      <w:r w:rsidRPr="00F660A0">
        <w:rPr>
          <w:rFonts w:ascii="Arial" w:hAnsi="Arial" w:cs="Arial"/>
        </w:rPr>
        <w:t xml:space="preserve"> contratada assinar o instrumento de contrato primeiro e devolver para assinatura da contratante.</w:t>
      </w:r>
    </w:p>
    <w:p w14:paraId="4F771D58" w14:textId="3BA53F2E" w:rsidR="00555B58" w:rsidRPr="00F660A0" w:rsidRDefault="00555B58" w:rsidP="008F1570">
      <w:pPr>
        <w:pStyle w:val="PargrafodaLista"/>
        <w:numPr>
          <w:ilvl w:val="2"/>
          <w:numId w:val="11"/>
        </w:numPr>
        <w:tabs>
          <w:tab w:val="left" w:pos="567"/>
        </w:tabs>
        <w:autoSpaceDE w:val="0"/>
        <w:autoSpaceDN w:val="0"/>
        <w:adjustRightInd w:val="0"/>
        <w:spacing w:line="276" w:lineRule="auto"/>
        <w:ind w:left="567" w:firstLine="0"/>
        <w:rPr>
          <w:rFonts w:ascii="Arial" w:hAnsi="Arial" w:cs="Arial"/>
        </w:rPr>
      </w:pPr>
      <w:r w:rsidRPr="00F660A0">
        <w:rPr>
          <w:rFonts w:ascii="Arial" w:hAnsi="Arial" w:cs="Arial"/>
        </w:rPr>
        <w:t>A data da assinatura do contratado lançada no instrumento será a do dia da assinatura do contratante promover a sua assinatura, observado o prazo estabelecido neste edital.</w:t>
      </w:r>
    </w:p>
    <w:p w14:paraId="3BE7B84D" w14:textId="4D1D3024" w:rsidR="00A71BCA" w:rsidRPr="00F660A0" w:rsidRDefault="00A71BCA" w:rsidP="00402E02">
      <w:pPr>
        <w:pStyle w:val="PargrafodaLista"/>
        <w:numPr>
          <w:ilvl w:val="1"/>
          <w:numId w:val="11"/>
        </w:numPr>
        <w:suppressAutoHyphens/>
        <w:spacing w:line="276" w:lineRule="auto"/>
        <w:ind w:left="0" w:firstLine="0"/>
        <w:contextualSpacing w:val="0"/>
        <w:rPr>
          <w:rFonts w:ascii="Arial" w:hAnsi="Arial" w:cs="Arial"/>
        </w:rPr>
      </w:pPr>
      <w:r w:rsidRPr="00F660A0">
        <w:rPr>
          <w:rFonts w:ascii="Arial" w:hAnsi="Arial" w:cs="Arial"/>
        </w:rPr>
        <w:t xml:space="preserve">Na hipótese de o convocado deixar de comparecer quando convocado, de não retirar o instrumento contratual ou se recusar, imotivadamente, a assinatura do Contrato, no prazo e condições estabelecidas, decairá o direito à contratação e estará sujeito à imposição de </w:t>
      </w:r>
      <w:r w:rsidR="008F5178" w:rsidRPr="00F660A0">
        <w:rPr>
          <w:rFonts w:ascii="Arial" w:hAnsi="Arial" w:cs="Arial"/>
        </w:rPr>
        <w:t>sanções conforme art. 179,</w:t>
      </w:r>
      <w:r w:rsidR="008F1570" w:rsidRPr="00F660A0">
        <w:rPr>
          <w:rFonts w:ascii="Arial" w:hAnsi="Arial" w:cs="Arial"/>
        </w:rPr>
        <w:t xml:space="preserve"> </w:t>
      </w:r>
      <w:r w:rsidR="008F5178" w:rsidRPr="00F660A0">
        <w:rPr>
          <w:rFonts w:ascii="Arial" w:hAnsi="Arial" w:cs="Arial"/>
        </w:rPr>
        <w:t xml:space="preserve">I, </w:t>
      </w:r>
      <w:r w:rsidRPr="00F660A0">
        <w:rPr>
          <w:rFonts w:ascii="Arial" w:hAnsi="Arial" w:cs="Arial"/>
        </w:rPr>
        <w:t>do RILC- Regulamento Interno de Licitações</w:t>
      </w:r>
      <w:r w:rsidR="008F5178" w:rsidRPr="00F660A0">
        <w:rPr>
          <w:rFonts w:ascii="Arial" w:hAnsi="Arial" w:cs="Arial"/>
        </w:rPr>
        <w:t xml:space="preserve"> e Contratos.</w:t>
      </w:r>
    </w:p>
    <w:p w14:paraId="77503769" w14:textId="68E13F3F" w:rsidR="00A71BCA" w:rsidRPr="00F660A0" w:rsidRDefault="00A71BCA" w:rsidP="00402E02">
      <w:pPr>
        <w:pStyle w:val="PargrafodaLista"/>
        <w:numPr>
          <w:ilvl w:val="1"/>
          <w:numId w:val="11"/>
        </w:numPr>
        <w:suppressAutoHyphens/>
        <w:spacing w:line="276" w:lineRule="auto"/>
        <w:ind w:left="0" w:firstLine="0"/>
        <w:contextualSpacing w:val="0"/>
        <w:rPr>
          <w:rFonts w:ascii="Arial" w:hAnsi="Arial" w:cs="Arial"/>
        </w:rPr>
      </w:pPr>
      <w:r w:rsidRPr="00F660A0">
        <w:rPr>
          <w:rFonts w:ascii="Arial" w:hAnsi="Arial" w:cs="Arial"/>
        </w:rPr>
        <w:t xml:space="preserve">Na ocorrência do estabelecido no item anterior, poderá </w:t>
      </w:r>
      <w:r w:rsidR="008F5178" w:rsidRPr="00F660A0">
        <w:rPr>
          <w:rFonts w:ascii="Arial" w:hAnsi="Arial" w:cs="Arial"/>
        </w:rPr>
        <w:t>o CEASA/MS</w:t>
      </w:r>
      <w:r w:rsidRPr="00F660A0">
        <w:rPr>
          <w:rFonts w:ascii="Arial" w:hAnsi="Arial" w:cs="Arial"/>
        </w:rPr>
        <w:t xml:space="preserve"> convocar as Licitantes remanescentes na ordem de classificação, para fazê-lo em igual prazo e nas mesmas condições propostas pelo primeiro classificado, inclusive quanto aos preços devidamente atualizados, ou revogar a licitação, independentemente das consequências previstas no Regulamento Interno de Licitações e Contratos </w:t>
      </w:r>
      <w:r w:rsidR="008F5178" w:rsidRPr="00F660A0">
        <w:rPr>
          <w:rFonts w:ascii="Arial" w:hAnsi="Arial" w:cs="Arial"/>
        </w:rPr>
        <w:t>do CEASA/MS.</w:t>
      </w:r>
    </w:p>
    <w:p w14:paraId="67296F71" w14:textId="50674152" w:rsidR="00555B58" w:rsidRPr="00F660A0" w:rsidRDefault="008F5178" w:rsidP="00402E02">
      <w:pPr>
        <w:pStyle w:val="PargrafodaLista"/>
        <w:numPr>
          <w:ilvl w:val="1"/>
          <w:numId w:val="11"/>
        </w:numPr>
        <w:autoSpaceDE w:val="0"/>
        <w:autoSpaceDN w:val="0"/>
        <w:adjustRightInd w:val="0"/>
        <w:spacing w:line="276" w:lineRule="auto"/>
        <w:ind w:left="0" w:firstLine="0"/>
        <w:rPr>
          <w:rFonts w:ascii="Arial" w:hAnsi="Arial" w:cs="Arial"/>
        </w:rPr>
      </w:pPr>
      <w:r w:rsidRPr="00F660A0">
        <w:rPr>
          <w:rFonts w:ascii="Arial" w:hAnsi="Arial" w:cs="Arial"/>
        </w:rPr>
        <w:t>Os contratos do CEASA/MS terão prazo de vigência e prazo de execução.</w:t>
      </w:r>
    </w:p>
    <w:p w14:paraId="2441BBAF" w14:textId="41C94792" w:rsidR="008F5178" w:rsidRPr="00F660A0" w:rsidRDefault="008F5178" w:rsidP="008F1570">
      <w:pPr>
        <w:pStyle w:val="PargrafodaLista"/>
        <w:numPr>
          <w:ilvl w:val="2"/>
          <w:numId w:val="11"/>
        </w:numPr>
        <w:autoSpaceDE w:val="0"/>
        <w:autoSpaceDN w:val="0"/>
        <w:adjustRightInd w:val="0"/>
        <w:spacing w:line="276" w:lineRule="auto"/>
        <w:ind w:left="567" w:firstLine="0"/>
        <w:rPr>
          <w:rFonts w:ascii="Arial" w:hAnsi="Arial" w:cs="Arial"/>
        </w:rPr>
      </w:pPr>
      <w:r w:rsidRPr="00F660A0">
        <w:rPr>
          <w:rFonts w:ascii="Arial" w:hAnsi="Arial" w:cs="Arial"/>
        </w:rPr>
        <w:t>O prazo de execução corresponderá ao prazo que a contratada tem para realização do objeto contratado.</w:t>
      </w:r>
    </w:p>
    <w:p w14:paraId="61CB898D" w14:textId="3F7FC878" w:rsidR="008F5178" w:rsidRPr="00F660A0" w:rsidRDefault="008F5178" w:rsidP="008F1570">
      <w:pPr>
        <w:pStyle w:val="PargrafodaLista"/>
        <w:numPr>
          <w:ilvl w:val="2"/>
          <w:numId w:val="11"/>
        </w:numPr>
        <w:autoSpaceDE w:val="0"/>
        <w:autoSpaceDN w:val="0"/>
        <w:adjustRightInd w:val="0"/>
        <w:spacing w:line="276" w:lineRule="auto"/>
        <w:ind w:left="567" w:firstLine="0"/>
        <w:rPr>
          <w:rFonts w:ascii="Arial" w:hAnsi="Arial" w:cs="Arial"/>
        </w:rPr>
      </w:pPr>
      <w:r w:rsidRPr="00F660A0">
        <w:rPr>
          <w:rFonts w:ascii="Arial" w:hAnsi="Arial" w:cs="Arial"/>
        </w:rPr>
        <w:t>O prazo de vigência corresponderá ao prazo necessário para a emissão da Ordem de Serviço, bem como para a execução de acertos ou reparos e a respectiva emissão do laudo de recebimento definitivo do objeto contratado.</w:t>
      </w:r>
    </w:p>
    <w:p w14:paraId="0858B3C5" w14:textId="30797F11" w:rsidR="008F5178" w:rsidRPr="00F660A0" w:rsidRDefault="008F5178" w:rsidP="00402E02">
      <w:pPr>
        <w:pStyle w:val="PargrafodaLista"/>
        <w:numPr>
          <w:ilvl w:val="1"/>
          <w:numId w:val="11"/>
        </w:numPr>
        <w:spacing w:line="276" w:lineRule="auto"/>
        <w:ind w:left="0" w:firstLine="0"/>
        <w:contextualSpacing w:val="0"/>
        <w:rPr>
          <w:rFonts w:ascii="Arial" w:hAnsi="Arial" w:cs="Arial"/>
          <w:bCs/>
        </w:rPr>
      </w:pPr>
      <w:r w:rsidRPr="00F660A0">
        <w:rPr>
          <w:rFonts w:ascii="Arial" w:hAnsi="Arial" w:cs="Arial"/>
        </w:rPr>
        <w:t xml:space="preserve">O CEASA/MS fica autorizado à preventivamente promover a retenção da garantia contratual e dos créditos devidos ao Contratado, quando se fizer necessário </w:t>
      </w:r>
      <w:r w:rsidRPr="00F660A0">
        <w:rPr>
          <w:rFonts w:ascii="Arial" w:hAnsi="Arial" w:cs="Arial"/>
        </w:rPr>
        <w:lastRenderedPageBreak/>
        <w:t xml:space="preserve">para evitar prejuízo decorrente do inadimplemento do contrato relativos ao não pagamento ou a discussões administrativas ou judiciais relativas </w:t>
      </w:r>
      <w:proofErr w:type="gramStart"/>
      <w:r w:rsidRPr="00F660A0">
        <w:rPr>
          <w:rFonts w:ascii="Arial" w:hAnsi="Arial" w:cs="Arial"/>
        </w:rPr>
        <w:t>à</w:t>
      </w:r>
      <w:proofErr w:type="gramEnd"/>
      <w:r w:rsidRPr="00F660A0">
        <w:rPr>
          <w:rFonts w:ascii="Arial" w:hAnsi="Arial" w:cs="Arial"/>
        </w:rPr>
        <w:t xml:space="preserve"> encargos trabalhistas, previdenciários, fiscais ou comerciais resultantes da execução do presente contrato.</w:t>
      </w:r>
    </w:p>
    <w:p w14:paraId="397E8C52" w14:textId="77777777" w:rsidR="008F5178" w:rsidRPr="00F660A0" w:rsidRDefault="008F5178" w:rsidP="00402E02">
      <w:pPr>
        <w:pStyle w:val="PargrafodaLista"/>
        <w:numPr>
          <w:ilvl w:val="1"/>
          <w:numId w:val="11"/>
        </w:numPr>
        <w:suppressAutoHyphens/>
        <w:spacing w:line="276" w:lineRule="auto"/>
        <w:ind w:left="0" w:firstLine="0"/>
        <w:contextualSpacing w:val="0"/>
        <w:rPr>
          <w:rFonts w:ascii="Arial" w:hAnsi="Arial" w:cs="Arial"/>
        </w:rPr>
      </w:pPr>
      <w:r w:rsidRPr="00F660A0">
        <w:rPr>
          <w:rFonts w:ascii="Arial" w:hAnsi="Arial" w:cs="Arial"/>
        </w:rPr>
        <w:t>Este Edital e seus anexos e a proposta da Licitante vencedora serão parte integrante do Contrato, independentemente de transcrição.</w:t>
      </w:r>
    </w:p>
    <w:p w14:paraId="243A7E2F" w14:textId="33E66580" w:rsidR="008F5178" w:rsidRPr="00F660A0" w:rsidRDefault="008F5178" w:rsidP="00402E02">
      <w:pPr>
        <w:pStyle w:val="PargrafodaLista"/>
        <w:numPr>
          <w:ilvl w:val="1"/>
          <w:numId w:val="11"/>
        </w:numPr>
        <w:autoSpaceDE w:val="0"/>
        <w:autoSpaceDN w:val="0"/>
        <w:adjustRightInd w:val="0"/>
        <w:spacing w:line="276" w:lineRule="auto"/>
        <w:ind w:left="0" w:firstLine="0"/>
        <w:rPr>
          <w:rFonts w:ascii="Arial" w:hAnsi="Arial" w:cs="Arial"/>
        </w:rPr>
      </w:pPr>
      <w:r w:rsidRPr="00F660A0">
        <w:rPr>
          <w:rFonts w:ascii="Arial" w:hAnsi="Arial" w:cs="Arial"/>
        </w:rPr>
        <w:t xml:space="preserve">A Contratada deverá </w:t>
      </w:r>
      <w:proofErr w:type="gramStart"/>
      <w:r w:rsidRPr="00F660A0">
        <w:rPr>
          <w:rFonts w:ascii="Arial" w:hAnsi="Arial" w:cs="Arial"/>
        </w:rPr>
        <w:t>observar,</w:t>
      </w:r>
      <w:proofErr w:type="gramEnd"/>
      <w:r w:rsidRPr="00F660A0">
        <w:rPr>
          <w:rFonts w:ascii="Arial" w:hAnsi="Arial" w:cs="Arial"/>
        </w:rPr>
        <w:t xml:space="preserve"> na execução do objeto do contrato as Especificações Técnicas de Segurança do Trabalho, Medicina Ocupacional e Meio Ambiente para Contratados, que são partes integrantes deste Edital, independente de transcrição. A inobservância poderá suscitar a rescisão unilateral do contrato e aplicação das penalidades</w:t>
      </w:r>
    </w:p>
    <w:p w14:paraId="6E0CEFA5" w14:textId="2B514502" w:rsidR="003353F3" w:rsidRPr="00F660A0" w:rsidRDefault="008F5178" w:rsidP="008F1570">
      <w:pPr>
        <w:pStyle w:val="Estilo2"/>
        <w:numPr>
          <w:ilvl w:val="1"/>
          <w:numId w:val="11"/>
        </w:numPr>
        <w:tabs>
          <w:tab w:val="center" w:pos="0"/>
          <w:tab w:val="center" w:pos="142"/>
        </w:tabs>
        <w:spacing w:line="276" w:lineRule="auto"/>
        <w:ind w:left="0" w:firstLine="0"/>
        <w:jc w:val="both"/>
      </w:pPr>
      <w:r w:rsidRPr="00F660A0">
        <w:t>Da matriz de risco</w:t>
      </w:r>
    </w:p>
    <w:p w14:paraId="1DD0C6B3" w14:textId="77777777" w:rsidR="006070BD" w:rsidRPr="00F660A0" w:rsidRDefault="006070BD" w:rsidP="008F1570">
      <w:pPr>
        <w:pStyle w:val="PargrafodaLista"/>
        <w:numPr>
          <w:ilvl w:val="2"/>
          <w:numId w:val="11"/>
        </w:numPr>
        <w:suppressAutoHyphens/>
        <w:spacing w:before="120" w:after="120" w:line="276" w:lineRule="auto"/>
        <w:ind w:left="567" w:firstLine="0"/>
        <w:rPr>
          <w:rFonts w:ascii="Arial" w:hAnsi="Arial" w:cs="Arial"/>
        </w:rPr>
      </w:pPr>
      <w:r w:rsidRPr="00F660A0">
        <w:rPr>
          <w:rFonts w:ascii="Arial" w:hAnsi="Arial" w:cs="Arial"/>
        </w:rPr>
        <w:t xml:space="preserve">A </w:t>
      </w:r>
      <w:r w:rsidR="008F5178" w:rsidRPr="00F660A0">
        <w:rPr>
          <w:rFonts w:ascii="Arial" w:hAnsi="Arial" w:cs="Arial"/>
        </w:rPr>
        <w:t xml:space="preserve">matriz de risco é o instrumento que define as responsabilidades do CONTRATANTE e do CONTRATADO na execução do INSTRUMENTO CONTRATUAL. Com base na matriz de risco, são definidas as diretrizes das cláusulas contratuais. </w:t>
      </w:r>
    </w:p>
    <w:p w14:paraId="288F5671" w14:textId="77777777" w:rsidR="006070BD" w:rsidRPr="00F660A0" w:rsidRDefault="008F5178" w:rsidP="008F1570">
      <w:pPr>
        <w:pStyle w:val="PargrafodaLista"/>
        <w:numPr>
          <w:ilvl w:val="2"/>
          <w:numId w:val="11"/>
        </w:numPr>
        <w:suppressAutoHyphens/>
        <w:spacing w:before="120" w:after="120" w:line="276" w:lineRule="auto"/>
        <w:ind w:left="567" w:firstLine="0"/>
        <w:rPr>
          <w:rFonts w:ascii="Arial" w:hAnsi="Arial" w:cs="Arial"/>
        </w:rPr>
      </w:pPr>
      <w:r w:rsidRPr="00F660A0">
        <w:rPr>
          <w:rFonts w:ascii="Arial" w:hAnsi="Arial" w:cs="Arial"/>
        </w:rPr>
        <w:t>A CONTRATADA é integral e exclusivamente responsável por todos os riscos relacionados ao objeto do ajuste, inclusive, mas sem limitação, conforme estabelecido na MATRIZ DE RISCO – ANEXO do Contrato.</w:t>
      </w:r>
    </w:p>
    <w:p w14:paraId="7EA809B4" w14:textId="77777777" w:rsidR="006070BD" w:rsidRPr="00F660A0" w:rsidRDefault="008F5178" w:rsidP="008F1570">
      <w:pPr>
        <w:pStyle w:val="PargrafodaLista"/>
        <w:numPr>
          <w:ilvl w:val="2"/>
          <w:numId w:val="11"/>
        </w:numPr>
        <w:suppressAutoHyphens/>
        <w:spacing w:before="120" w:after="120" w:line="276" w:lineRule="auto"/>
        <w:ind w:left="567" w:firstLine="0"/>
        <w:rPr>
          <w:rFonts w:ascii="Arial" w:hAnsi="Arial" w:cs="Arial"/>
        </w:rPr>
      </w:pPr>
      <w:r w:rsidRPr="00F660A0">
        <w:rPr>
          <w:rFonts w:ascii="Arial" w:hAnsi="Arial" w:cs="Arial"/>
        </w:rPr>
        <w:t>A CONTRATADA não é responsável pelos riscos relacionados ao objeto do ajuste, cuja responsabilidade é do CONTRATANTE, conforme estabelecido na MATRIZ DE RISCO – ANEXO do Contrato.</w:t>
      </w:r>
    </w:p>
    <w:p w14:paraId="18DD5A6A" w14:textId="77777777" w:rsidR="006070BD" w:rsidRPr="00F660A0" w:rsidRDefault="008F5178" w:rsidP="008F1570">
      <w:pPr>
        <w:pStyle w:val="PargrafodaLista"/>
        <w:numPr>
          <w:ilvl w:val="2"/>
          <w:numId w:val="11"/>
        </w:numPr>
        <w:suppressAutoHyphens/>
        <w:spacing w:before="120" w:after="120" w:line="276" w:lineRule="auto"/>
        <w:ind w:left="567" w:firstLine="0"/>
        <w:rPr>
          <w:rFonts w:ascii="Arial" w:hAnsi="Arial" w:cs="Arial"/>
        </w:rPr>
      </w:pPr>
      <w:r w:rsidRPr="00F660A0">
        <w:rPr>
          <w:rFonts w:ascii="Arial" w:hAnsi="Arial" w:cs="Arial"/>
        </w:rPr>
        <w:t>Constitui peça integrante do INSTRUMENTO CONTRATUAL, independentemente de transcrição no instrumento respectivo, a MATRIZ DE RISCO – ANEXO do Contrato.</w:t>
      </w:r>
    </w:p>
    <w:p w14:paraId="6566BEC1" w14:textId="77777777" w:rsidR="006070BD" w:rsidRPr="00F660A0" w:rsidRDefault="008F5178" w:rsidP="008F1570">
      <w:pPr>
        <w:pStyle w:val="PargrafodaLista"/>
        <w:numPr>
          <w:ilvl w:val="2"/>
          <w:numId w:val="11"/>
        </w:numPr>
        <w:tabs>
          <w:tab w:val="left" w:pos="0"/>
        </w:tabs>
        <w:suppressAutoHyphens/>
        <w:spacing w:before="120" w:after="120" w:line="276" w:lineRule="auto"/>
        <w:ind w:left="567" w:firstLine="0"/>
        <w:rPr>
          <w:rFonts w:ascii="Arial" w:hAnsi="Arial" w:cs="Arial"/>
        </w:rPr>
      </w:pPr>
      <w:r w:rsidRPr="00F660A0">
        <w:rPr>
          <w:rFonts w:ascii="Arial" w:hAnsi="Arial" w:cs="Arial"/>
        </w:rPr>
        <w:t>O termo risco no INSTRUMENTO CONTRATUAL é designado como um evento ou uma condição incerta que, se ocorrer, tem um efeito em pelo menos um objetivo do empreendimento.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provável prejuízo econômico</w:t>
      </w:r>
      <w:r w:rsidR="00BF52E7" w:rsidRPr="00F660A0">
        <w:rPr>
          <w:rFonts w:ascii="Arial" w:hAnsi="Arial" w:cs="Arial"/>
        </w:rPr>
        <w:t>.</w:t>
      </w:r>
    </w:p>
    <w:p w14:paraId="15DD63CF" w14:textId="77777777" w:rsidR="006070BD" w:rsidRPr="00F660A0" w:rsidRDefault="00BF52E7" w:rsidP="008F1570">
      <w:pPr>
        <w:pStyle w:val="PargrafodaLista"/>
        <w:numPr>
          <w:ilvl w:val="2"/>
          <w:numId w:val="11"/>
        </w:numPr>
        <w:tabs>
          <w:tab w:val="left" w:pos="567"/>
        </w:tabs>
        <w:suppressAutoHyphens/>
        <w:spacing w:before="120" w:after="120" w:line="276" w:lineRule="auto"/>
        <w:ind w:left="567" w:firstLine="0"/>
        <w:rPr>
          <w:rFonts w:ascii="Arial" w:hAnsi="Arial" w:cs="Arial"/>
        </w:rPr>
      </w:pPr>
      <w:r w:rsidRPr="00F660A0">
        <w:rPr>
          <w:rFonts w:ascii="Arial" w:hAnsi="Arial" w:cs="Arial"/>
        </w:rPr>
        <w:t>A análise dos riscos associados ao empreendimento é realizada com base nas informações da Matriz de Risco.</w:t>
      </w:r>
    </w:p>
    <w:p w14:paraId="50103E20" w14:textId="694AAA47" w:rsidR="00BF52E7" w:rsidRPr="00F660A0" w:rsidRDefault="006070BD" w:rsidP="008F1570">
      <w:pPr>
        <w:pStyle w:val="PargrafodaLista"/>
        <w:numPr>
          <w:ilvl w:val="2"/>
          <w:numId w:val="11"/>
        </w:numPr>
        <w:suppressAutoHyphens/>
        <w:spacing w:before="120" w:after="120" w:line="276" w:lineRule="auto"/>
        <w:ind w:left="567" w:firstLine="0"/>
        <w:rPr>
          <w:rFonts w:ascii="Arial" w:hAnsi="Arial" w:cs="Arial"/>
        </w:rPr>
      </w:pPr>
      <w:r w:rsidRPr="00F660A0">
        <w:rPr>
          <w:rFonts w:ascii="Arial" w:hAnsi="Arial" w:cs="Arial"/>
        </w:rPr>
        <w:t>A análise dos riscos associados ao empreendimento é realizada com base nas informações da Matriz de Risco.</w:t>
      </w:r>
    </w:p>
    <w:p w14:paraId="70735AD4" w14:textId="49E2A33D" w:rsidR="006070BD" w:rsidRPr="00F660A0" w:rsidRDefault="006070BD" w:rsidP="008F1570">
      <w:pPr>
        <w:pStyle w:val="PargrafodaLista"/>
        <w:numPr>
          <w:ilvl w:val="2"/>
          <w:numId w:val="11"/>
        </w:numPr>
        <w:suppressAutoHyphens/>
        <w:spacing w:before="120" w:after="120" w:line="276" w:lineRule="auto"/>
        <w:ind w:left="567" w:firstLine="0"/>
        <w:rPr>
          <w:rFonts w:ascii="Arial" w:hAnsi="Arial" w:cs="Arial"/>
        </w:rPr>
      </w:pPr>
      <w:r w:rsidRPr="00F660A0">
        <w:rPr>
          <w:rFonts w:ascii="Arial" w:hAnsi="Arial" w:cs="Arial"/>
        </w:rPr>
        <w:t>A contratada declara:</w:t>
      </w:r>
    </w:p>
    <w:p w14:paraId="169D3CCB" w14:textId="37E11473" w:rsidR="006070BD" w:rsidRPr="00F660A0" w:rsidRDefault="006070BD" w:rsidP="008F1570">
      <w:pPr>
        <w:pStyle w:val="PargrafodaLista"/>
        <w:numPr>
          <w:ilvl w:val="0"/>
          <w:numId w:val="16"/>
        </w:numPr>
        <w:suppressAutoHyphens/>
        <w:spacing w:before="120" w:after="120" w:line="276" w:lineRule="auto"/>
        <w:ind w:left="567" w:firstLine="0"/>
        <w:rPr>
          <w:rFonts w:ascii="Arial" w:hAnsi="Arial" w:cs="Arial"/>
        </w:rPr>
      </w:pPr>
      <w:r w:rsidRPr="00F660A0">
        <w:rPr>
          <w:rFonts w:ascii="Arial" w:hAnsi="Arial" w:cs="Arial"/>
        </w:rPr>
        <w:t xml:space="preserve">Ter pleno conhecimento da natureza e extensão dos riscos por ela assumidos no INSTRUMENTO CONTRATUAL; </w:t>
      </w:r>
      <w:proofErr w:type="gramStart"/>
      <w:r w:rsidRPr="00F660A0">
        <w:rPr>
          <w:rFonts w:ascii="Arial" w:hAnsi="Arial" w:cs="Arial"/>
        </w:rPr>
        <w:t>e</w:t>
      </w:r>
      <w:proofErr w:type="gramEnd"/>
    </w:p>
    <w:p w14:paraId="3D22BD2C" w14:textId="2B100876" w:rsidR="006070BD" w:rsidRPr="00F660A0" w:rsidRDefault="006070BD" w:rsidP="00402E02">
      <w:pPr>
        <w:pStyle w:val="PargrafodaLista"/>
        <w:numPr>
          <w:ilvl w:val="0"/>
          <w:numId w:val="16"/>
        </w:numPr>
        <w:suppressAutoHyphens/>
        <w:spacing w:before="120" w:after="120" w:line="276" w:lineRule="auto"/>
        <w:ind w:left="567" w:firstLine="0"/>
        <w:rPr>
          <w:rFonts w:ascii="Arial" w:hAnsi="Arial" w:cs="Arial"/>
        </w:rPr>
      </w:pPr>
      <w:r w:rsidRPr="00F660A0">
        <w:rPr>
          <w:rFonts w:ascii="Arial" w:hAnsi="Arial" w:cs="Arial"/>
        </w:rPr>
        <w:t>Ter levado tais riscos em consideração na formulação de sua proposta.</w:t>
      </w:r>
    </w:p>
    <w:p w14:paraId="17A66484" w14:textId="5A0588D1" w:rsidR="006070BD" w:rsidRPr="00F660A0" w:rsidRDefault="006070BD" w:rsidP="00402E02">
      <w:pPr>
        <w:pStyle w:val="PargrafodaLista"/>
        <w:numPr>
          <w:ilvl w:val="1"/>
          <w:numId w:val="11"/>
        </w:numPr>
        <w:suppressAutoHyphens/>
        <w:spacing w:line="276" w:lineRule="auto"/>
        <w:ind w:left="0" w:firstLine="0"/>
        <w:rPr>
          <w:rFonts w:ascii="Arial" w:hAnsi="Arial" w:cs="Arial"/>
        </w:rPr>
      </w:pPr>
      <w:r w:rsidRPr="00F660A0">
        <w:rPr>
          <w:rFonts w:ascii="Arial" w:hAnsi="Arial" w:cs="Arial"/>
        </w:rPr>
        <w:t xml:space="preserve">As informações a respeito da Garantia de Execução, do Reajuste, da Entrega, das Obrigações de Contratante e Contratada, da Entrega e do Recebimento do Objeto </w:t>
      </w:r>
      <w:r w:rsidRPr="00F660A0">
        <w:rPr>
          <w:rFonts w:ascii="Arial" w:hAnsi="Arial" w:cs="Arial"/>
        </w:rPr>
        <w:lastRenderedPageBreak/>
        <w:t>da Licitação, da Fiscalização, do Pagamento, da Rescisão Contratual e demais informações a respeito da contratação e fase de execução do Contrato estão contidas na Minuta do Contrato, Anexo III deste Edital.</w:t>
      </w:r>
    </w:p>
    <w:p w14:paraId="576B2126" w14:textId="77777777" w:rsidR="000F7491" w:rsidRPr="00F660A0" w:rsidRDefault="000F7491" w:rsidP="000F7491">
      <w:pPr>
        <w:pStyle w:val="PargrafodaLista"/>
        <w:suppressAutoHyphens/>
        <w:spacing w:line="276" w:lineRule="auto"/>
        <w:ind w:left="0" w:firstLine="0"/>
        <w:rPr>
          <w:rFonts w:ascii="Arial" w:hAnsi="Arial" w:cs="Arial"/>
        </w:rPr>
      </w:pPr>
    </w:p>
    <w:p w14:paraId="215E8E13" w14:textId="152EB2C2" w:rsidR="006070BD" w:rsidRPr="00F660A0" w:rsidRDefault="006070BD" w:rsidP="00402E02">
      <w:pPr>
        <w:pStyle w:val="PargrafodaLista"/>
        <w:numPr>
          <w:ilvl w:val="0"/>
          <w:numId w:val="11"/>
        </w:numPr>
        <w:suppressAutoHyphens/>
        <w:spacing w:line="276" w:lineRule="auto"/>
        <w:ind w:left="0" w:firstLine="0"/>
        <w:rPr>
          <w:rFonts w:ascii="Arial" w:hAnsi="Arial" w:cs="Arial"/>
          <w:b/>
        </w:rPr>
      </w:pPr>
      <w:r w:rsidRPr="00F660A0">
        <w:rPr>
          <w:rFonts w:ascii="Arial" w:hAnsi="Arial" w:cs="Arial"/>
          <w:b/>
        </w:rPr>
        <w:t>DISPOSIÇÕES FINAIS</w:t>
      </w:r>
    </w:p>
    <w:p w14:paraId="6D92D53C" w14:textId="5C5430F9" w:rsidR="006070BD" w:rsidRPr="00F660A0" w:rsidRDefault="006070BD"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Todos os prazos serão sempre contados em dias úteis, salvo indicação em contrário, e todos os atos da Comissão de Licitação estarão dis</w:t>
      </w:r>
      <w:r w:rsidR="008F1570" w:rsidRPr="00F660A0">
        <w:rPr>
          <w:rFonts w:ascii="Arial" w:hAnsi="Arial" w:cs="Arial"/>
        </w:rPr>
        <w:t>poníveis no sítio eletrônico do CEASA/MS.</w:t>
      </w:r>
    </w:p>
    <w:p w14:paraId="0CC77D1A" w14:textId="397FCD26" w:rsidR="006070BD" w:rsidRPr="00F660A0" w:rsidRDefault="006070BD"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A obtenção do Edital por outros meios que não o indicado no Preâmbulo deste Edital impede o cont</w:t>
      </w:r>
      <w:r w:rsidR="008F1570" w:rsidRPr="00F660A0">
        <w:rPr>
          <w:rFonts w:ascii="Arial" w:hAnsi="Arial" w:cs="Arial"/>
        </w:rPr>
        <w:t>role dos interessados pela DILIC - Divisão</w:t>
      </w:r>
      <w:r w:rsidRPr="00F660A0">
        <w:rPr>
          <w:rFonts w:ascii="Arial" w:hAnsi="Arial" w:cs="Arial"/>
        </w:rPr>
        <w:t xml:space="preserve"> de Licitações e Contratos </w:t>
      </w:r>
      <w:r w:rsidR="008F1570" w:rsidRPr="00F660A0">
        <w:rPr>
          <w:rFonts w:ascii="Arial" w:hAnsi="Arial" w:cs="Arial"/>
        </w:rPr>
        <w:t xml:space="preserve">do CEASA/MS </w:t>
      </w:r>
      <w:r w:rsidRPr="00F660A0">
        <w:rPr>
          <w:rFonts w:ascii="Arial" w:hAnsi="Arial" w:cs="Arial"/>
        </w:rPr>
        <w:t>de comunicar, a quem tenha adquirido o Edital de forma diversa, eventuais retificações, alterações e esclarecimentos ocorridos no instrumento convocatório, bem como quaisquer informações adicionais.</w:t>
      </w:r>
    </w:p>
    <w:p w14:paraId="77E2C139" w14:textId="3CF10A07" w:rsidR="006070BD" w:rsidRPr="00F660A0" w:rsidRDefault="006070BD"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 xml:space="preserve">A qualquer tempo, antes da data fixada para apresentação das propostas, poderá a Comissão, se necessário, modificar este instrumento, hipótese em que deverá proceder à divulgação, reabrindo-se o prazo inicialmente estabelecido, exceto quando, inquestionavelmente, a alteração não afetar a formulação das propostas. </w:t>
      </w:r>
    </w:p>
    <w:p w14:paraId="2EA63491" w14:textId="103C713E" w:rsidR="006070BD" w:rsidRPr="00F660A0" w:rsidRDefault="006070BD" w:rsidP="000F7491">
      <w:pPr>
        <w:widowControl w:val="0"/>
        <w:spacing w:line="276" w:lineRule="auto"/>
        <w:ind w:left="567" w:firstLine="0"/>
        <w:rPr>
          <w:rFonts w:ascii="Arial" w:hAnsi="Arial" w:cs="Arial"/>
        </w:rPr>
      </w:pPr>
      <w:r w:rsidRPr="00F660A0">
        <w:rPr>
          <w:rFonts w:ascii="Arial" w:hAnsi="Arial" w:cs="Arial"/>
        </w:rPr>
        <w:t>13.3.1</w:t>
      </w:r>
      <w:r w:rsidRPr="00F660A0">
        <w:rPr>
          <w:rFonts w:ascii="Arial" w:hAnsi="Arial" w:cs="Arial"/>
        </w:rPr>
        <w:tab/>
        <w:t>Na eventualidade da não realização da licitação na data aprazada será marcada nova data e hora, procedendo com a fixação da comunicação às Li</w:t>
      </w:r>
      <w:r w:rsidR="008F1570" w:rsidRPr="00F660A0">
        <w:rPr>
          <w:rFonts w:ascii="Arial" w:hAnsi="Arial" w:cs="Arial"/>
        </w:rPr>
        <w:t>citantes no sítio eletrônico do CEASA/MS.</w:t>
      </w:r>
    </w:p>
    <w:p w14:paraId="3629F88E" w14:textId="061A8889" w:rsidR="006070BD" w:rsidRPr="00F660A0" w:rsidRDefault="006070BD" w:rsidP="008F1570">
      <w:pPr>
        <w:widowControl w:val="0"/>
        <w:spacing w:line="276" w:lineRule="auto"/>
        <w:ind w:left="567" w:firstLine="0"/>
        <w:rPr>
          <w:rFonts w:ascii="Arial" w:hAnsi="Arial" w:cs="Arial"/>
        </w:rPr>
      </w:pPr>
      <w:r w:rsidRPr="00F660A0">
        <w:rPr>
          <w:rFonts w:ascii="Arial" w:hAnsi="Arial" w:cs="Arial"/>
        </w:rPr>
        <w:t>13.3.2</w:t>
      </w:r>
      <w:r w:rsidRPr="00F660A0">
        <w:rPr>
          <w:rFonts w:ascii="Arial" w:hAnsi="Arial" w:cs="Arial"/>
        </w:rPr>
        <w:tab/>
      </w:r>
      <w:r w:rsidR="008F1570" w:rsidRPr="00F660A0">
        <w:rPr>
          <w:rFonts w:ascii="Arial" w:hAnsi="Arial" w:cs="Arial"/>
        </w:rPr>
        <w:t>O CEASA/MS</w:t>
      </w:r>
      <w:r w:rsidRPr="00F660A0">
        <w:rPr>
          <w:rFonts w:ascii="Arial" w:hAnsi="Arial" w:cs="Arial"/>
        </w:rPr>
        <w:t xml:space="preserve"> pode adiar a licitação ou prorrogar o prazo para recebimento de proposta, sem que caiba aas Licitantes qualquer reclamação ou direito a indenização ou reembolso.</w:t>
      </w:r>
    </w:p>
    <w:p w14:paraId="0E8F6926" w14:textId="3C4D7A20" w:rsidR="006070BD" w:rsidRPr="00F660A0" w:rsidRDefault="006070BD" w:rsidP="008F1570">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 xml:space="preserve">É facultado à Comissão ou autoridade superior, em qualquer fase da licitação, promover </w:t>
      </w:r>
      <w:r w:rsidRPr="00F660A0">
        <w:rPr>
          <w:rFonts w:ascii="Arial" w:hAnsi="Arial" w:cs="Arial"/>
          <w:b/>
        </w:rPr>
        <w:t>diligência</w:t>
      </w:r>
      <w:r w:rsidRPr="00F660A0">
        <w:rPr>
          <w:rFonts w:ascii="Arial" w:hAnsi="Arial" w:cs="Arial"/>
        </w:rPr>
        <w:t xml:space="preserve"> destinada a esclarecer ou complementar a instrução do processo.</w:t>
      </w:r>
    </w:p>
    <w:p w14:paraId="5366E35F" w14:textId="7B79A74E" w:rsidR="006070BD" w:rsidRPr="00F660A0" w:rsidRDefault="006070BD"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A autoridade competente poderá, até a assinatura do contrato, excluir Licitante, em despacho motivado, se tiver ciência de fato ou circunstância, anterior ou posterior ao julgamento da licitação, que revele inidoneidade ou falta de capacidade técnica ou financeira, nos termos do Regulamento Interno de Li</w:t>
      </w:r>
      <w:r w:rsidR="008F1570" w:rsidRPr="00F660A0">
        <w:rPr>
          <w:rFonts w:ascii="Arial" w:hAnsi="Arial" w:cs="Arial"/>
        </w:rPr>
        <w:t>citações e Contratos do CEASA/MS.</w:t>
      </w:r>
    </w:p>
    <w:p w14:paraId="490476D0" w14:textId="6486078B" w:rsidR="006070BD" w:rsidRPr="00F660A0" w:rsidRDefault="006070BD"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Os casos omitidos neste Edital serão dirimidos pela Comissão de Licitação, com observância do Regulamento Inter</w:t>
      </w:r>
      <w:r w:rsidR="008F1570" w:rsidRPr="00F660A0">
        <w:rPr>
          <w:rFonts w:ascii="Arial" w:hAnsi="Arial" w:cs="Arial"/>
        </w:rPr>
        <w:t xml:space="preserve">no de Licitações e Contratos do CEASA/MS </w:t>
      </w:r>
      <w:r w:rsidRPr="00F660A0">
        <w:rPr>
          <w:rFonts w:ascii="Arial" w:hAnsi="Arial" w:cs="Arial"/>
        </w:rPr>
        <w:t>da Lei nº 13.303/2016, bem como na jurisprudência e doutrina aplicáveis.</w:t>
      </w:r>
    </w:p>
    <w:p w14:paraId="2DD56850" w14:textId="6A0BCA24" w:rsidR="006070BD" w:rsidRPr="00F660A0" w:rsidRDefault="006070BD"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 xml:space="preserve">A licitação poderá ser revogada ou anulada, nos termos previstos no Regulamento Interno de Licitações e Contratos </w:t>
      </w:r>
      <w:r w:rsidR="008F1570" w:rsidRPr="00F660A0">
        <w:rPr>
          <w:rFonts w:ascii="Arial" w:hAnsi="Arial" w:cs="Arial"/>
        </w:rPr>
        <w:t>do CEASA/MS</w:t>
      </w:r>
      <w:r w:rsidRPr="00F660A0">
        <w:rPr>
          <w:rFonts w:ascii="Arial" w:hAnsi="Arial" w:cs="Arial"/>
        </w:rPr>
        <w:t>, assegurado aas Licitantes o direito ao contraditório e à ampla defesa.</w:t>
      </w:r>
    </w:p>
    <w:p w14:paraId="44A35D59" w14:textId="790FF1FF" w:rsidR="006070BD" w:rsidRPr="00F660A0" w:rsidRDefault="008F1570"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O CEASA/MS</w:t>
      </w:r>
      <w:r w:rsidR="006070BD" w:rsidRPr="00F660A0">
        <w:rPr>
          <w:rFonts w:ascii="Arial" w:hAnsi="Arial" w:cs="Arial"/>
        </w:rPr>
        <w:t xml:space="preserve"> não se responsabilizará por comunicações e publicações não recebidas por motivo de ordem técnica dos computadores das Licitantes, bem como falhas de comunicação, congestionamento das linhas de comunicação, falta de energia elétrica, e outros fatores que impossibilitem o recebimento de dados por parte das Licitantes.</w:t>
      </w:r>
    </w:p>
    <w:p w14:paraId="3C27C1B0" w14:textId="0035F725" w:rsidR="006070BD" w:rsidRPr="00F660A0" w:rsidRDefault="006070BD"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b/>
        </w:rPr>
      </w:pPr>
      <w:r w:rsidRPr="00F660A0">
        <w:rPr>
          <w:rFonts w:ascii="Arial" w:hAnsi="Arial" w:cs="Arial"/>
        </w:rPr>
        <w:t>A documentação de habilitação das demais Licitantes, lacrados em envelopes ou não,</w:t>
      </w:r>
      <w:r w:rsidRPr="00F660A0">
        <w:rPr>
          <w:rFonts w:ascii="Arial" w:hAnsi="Arial" w:cs="Arial"/>
          <w:b/>
        </w:rPr>
        <w:t xml:space="preserve"> permanecerá arquivada </w:t>
      </w:r>
      <w:r w:rsidR="008037FC" w:rsidRPr="00F660A0">
        <w:rPr>
          <w:rFonts w:ascii="Arial" w:hAnsi="Arial" w:cs="Arial"/>
          <w:b/>
        </w:rPr>
        <w:t>no CEASA/MS</w:t>
      </w:r>
      <w:r w:rsidRPr="00F660A0">
        <w:rPr>
          <w:rFonts w:ascii="Arial" w:hAnsi="Arial" w:cs="Arial"/>
          <w:b/>
        </w:rPr>
        <w:t xml:space="preserve"> pelo prazo de 120 (cento e vinte) dias </w:t>
      </w:r>
      <w:r w:rsidRPr="00F660A0">
        <w:rPr>
          <w:rFonts w:ascii="Arial" w:hAnsi="Arial" w:cs="Arial"/>
          <w:b/>
        </w:rPr>
        <w:lastRenderedPageBreak/>
        <w:t>corridos, contados a partir da publicação do resultado da licita</w:t>
      </w:r>
      <w:r w:rsidR="008037FC" w:rsidRPr="00F660A0">
        <w:rPr>
          <w:rFonts w:ascii="Arial" w:hAnsi="Arial" w:cs="Arial"/>
          <w:b/>
        </w:rPr>
        <w:t>ção, no sítio eletrônico do CEASA/MS</w:t>
      </w:r>
      <w:r w:rsidRPr="00F660A0">
        <w:rPr>
          <w:rFonts w:ascii="Arial" w:hAnsi="Arial" w:cs="Arial"/>
          <w:b/>
        </w:rPr>
        <w:t xml:space="preserve">. As Licitantes poderão retirar sua documentação em até 05 (cinco) dias úteis </w:t>
      </w:r>
      <w:proofErr w:type="gramStart"/>
      <w:r w:rsidRPr="00F660A0">
        <w:rPr>
          <w:rFonts w:ascii="Arial" w:hAnsi="Arial" w:cs="Arial"/>
          <w:b/>
        </w:rPr>
        <w:t>após</w:t>
      </w:r>
      <w:proofErr w:type="gramEnd"/>
      <w:r w:rsidRPr="00F660A0">
        <w:rPr>
          <w:rFonts w:ascii="Arial" w:hAnsi="Arial" w:cs="Arial"/>
          <w:b/>
        </w:rPr>
        <w:t xml:space="preserve"> referido prazo, quando os documentos serão descartados.</w:t>
      </w:r>
    </w:p>
    <w:p w14:paraId="460109A7" w14:textId="7FCABCC8" w:rsidR="006070BD" w:rsidRPr="00F660A0" w:rsidRDefault="006070BD" w:rsidP="00402E02">
      <w:pPr>
        <w:pStyle w:val="PargrafodaLista"/>
        <w:widowControl w:val="0"/>
        <w:numPr>
          <w:ilvl w:val="1"/>
          <w:numId w:val="11"/>
        </w:numPr>
        <w:tabs>
          <w:tab w:val="left" w:pos="567"/>
        </w:tabs>
        <w:suppressAutoHyphens/>
        <w:spacing w:line="276" w:lineRule="auto"/>
        <w:ind w:left="0" w:firstLine="0"/>
        <w:contextualSpacing w:val="0"/>
        <w:rPr>
          <w:rFonts w:ascii="Arial" w:hAnsi="Arial" w:cs="Arial"/>
        </w:rPr>
      </w:pPr>
      <w:r w:rsidRPr="00F660A0">
        <w:rPr>
          <w:rFonts w:ascii="Arial" w:hAnsi="Arial" w:cs="Arial"/>
        </w:rPr>
        <w:t xml:space="preserve">Para </w:t>
      </w:r>
      <w:proofErr w:type="gramStart"/>
      <w:r w:rsidRPr="00F660A0">
        <w:rPr>
          <w:rFonts w:ascii="Arial" w:hAnsi="Arial" w:cs="Arial"/>
        </w:rPr>
        <w:t>quaisquer questões judiciais oriundas do presente Instrumento Convocatório</w:t>
      </w:r>
      <w:proofErr w:type="gramEnd"/>
      <w:r w:rsidRPr="00F660A0">
        <w:rPr>
          <w:rFonts w:ascii="Arial" w:hAnsi="Arial" w:cs="Arial"/>
        </w:rPr>
        <w:t>, prevalecerá o Foro da Comarca de Campo Grande, Estado do Mato Grosso do Sul, com exclusão de qualquer outro, por mais privilegiado que seja.</w:t>
      </w:r>
    </w:p>
    <w:p w14:paraId="30DC2343" w14:textId="18691FE8" w:rsidR="006070BD" w:rsidRPr="00F660A0" w:rsidRDefault="006070BD" w:rsidP="008037FC">
      <w:pPr>
        <w:pStyle w:val="PargrafodaLista"/>
        <w:widowControl w:val="0"/>
        <w:numPr>
          <w:ilvl w:val="1"/>
          <w:numId w:val="11"/>
        </w:numPr>
        <w:tabs>
          <w:tab w:val="left" w:pos="567"/>
        </w:tabs>
        <w:suppressAutoHyphens/>
        <w:spacing w:line="276" w:lineRule="auto"/>
        <w:ind w:left="0" w:firstLine="0"/>
        <w:rPr>
          <w:rFonts w:ascii="Arial" w:hAnsi="Arial" w:cs="Arial"/>
        </w:rPr>
      </w:pPr>
      <w:r w:rsidRPr="00F660A0">
        <w:rPr>
          <w:rFonts w:ascii="Arial" w:hAnsi="Arial" w:cs="Arial"/>
        </w:rPr>
        <w:t>Integram o presente Edital, como se nele estivessem transcritos, os seguintes documentos:</w:t>
      </w:r>
    </w:p>
    <w:p w14:paraId="084181C8" w14:textId="77777777" w:rsidR="006070BD" w:rsidRPr="00F660A0" w:rsidRDefault="006070BD" w:rsidP="00402E02">
      <w:pPr>
        <w:spacing w:line="276" w:lineRule="auto"/>
        <w:ind w:firstLine="0"/>
        <w:rPr>
          <w:rFonts w:ascii="Arial" w:hAnsi="Arial" w:cs="Arial"/>
        </w:rPr>
      </w:pPr>
    </w:p>
    <w:p w14:paraId="541C9139" w14:textId="131C4F4F" w:rsidR="006070BD" w:rsidRPr="00F660A0" w:rsidRDefault="00A6572D" w:rsidP="00A6572D">
      <w:pPr>
        <w:tabs>
          <w:tab w:val="left" w:pos="0"/>
        </w:tabs>
        <w:spacing w:line="360" w:lineRule="auto"/>
        <w:ind w:firstLine="0"/>
        <w:jc w:val="left"/>
        <w:rPr>
          <w:rFonts w:ascii="Arial" w:hAnsi="Arial" w:cs="Arial"/>
          <w:b/>
        </w:rPr>
      </w:pPr>
      <w:r w:rsidRPr="00F660A0">
        <w:rPr>
          <w:rFonts w:ascii="Arial" w:hAnsi="Arial" w:cs="Arial"/>
          <w:b/>
        </w:rPr>
        <w:t xml:space="preserve">Anexo I - </w:t>
      </w:r>
      <w:r w:rsidR="006070BD" w:rsidRPr="00F660A0">
        <w:rPr>
          <w:rFonts w:ascii="Arial" w:hAnsi="Arial" w:cs="Arial"/>
          <w:b/>
        </w:rPr>
        <w:t>Projeto Básico (disponibilizado em meio magnético)</w:t>
      </w:r>
    </w:p>
    <w:p w14:paraId="66FC210E" w14:textId="07D0D4AE" w:rsidR="006070BD" w:rsidRPr="00F660A0" w:rsidRDefault="00A6572D" w:rsidP="00A6572D">
      <w:pPr>
        <w:tabs>
          <w:tab w:val="left" w:pos="0"/>
        </w:tabs>
        <w:spacing w:line="360" w:lineRule="auto"/>
        <w:ind w:firstLine="0"/>
        <w:jc w:val="left"/>
        <w:rPr>
          <w:rFonts w:ascii="Arial" w:hAnsi="Arial" w:cs="Arial"/>
          <w:b/>
        </w:rPr>
      </w:pPr>
      <w:r w:rsidRPr="00F660A0">
        <w:rPr>
          <w:rFonts w:ascii="Arial" w:hAnsi="Arial" w:cs="Arial"/>
          <w:b/>
        </w:rPr>
        <w:t xml:space="preserve">Anexo II - </w:t>
      </w:r>
      <w:r w:rsidR="006070BD" w:rsidRPr="00F660A0">
        <w:rPr>
          <w:rFonts w:ascii="Arial" w:hAnsi="Arial" w:cs="Arial"/>
          <w:b/>
        </w:rPr>
        <w:t xml:space="preserve">Modelos Fornecidos </w:t>
      </w:r>
    </w:p>
    <w:p w14:paraId="718CFEC2" w14:textId="45E4B267" w:rsidR="006070BD" w:rsidRPr="00F660A0" w:rsidRDefault="00A6572D" w:rsidP="00A6572D">
      <w:pPr>
        <w:tabs>
          <w:tab w:val="left" w:pos="0"/>
        </w:tabs>
        <w:spacing w:line="360" w:lineRule="auto"/>
        <w:ind w:firstLine="0"/>
        <w:jc w:val="left"/>
        <w:rPr>
          <w:rFonts w:ascii="Arial" w:hAnsi="Arial" w:cs="Arial"/>
          <w:b/>
        </w:rPr>
      </w:pPr>
      <w:r w:rsidRPr="00F660A0">
        <w:rPr>
          <w:rFonts w:ascii="Arial" w:hAnsi="Arial" w:cs="Arial"/>
          <w:b/>
        </w:rPr>
        <w:t xml:space="preserve">Anexo III - </w:t>
      </w:r>
      <w:r w:rsidR="006070BD" w:rsidRPr="00F660A0">
        <w:rPr>
          <w:rFonts w:ascii="Arial" w:hAnsi="Arial" w:cs="Arial"/>
          <w:b/>
        </w:rPr>
        <w:t>Minuta do Contrato</w:t>
      </w:r>
    </w:p>
    <w:p w14:paraId="5361505C" w14:textId="77777777" w:rsidR="00A6572D" w:rsidRPr="00F660A0" w:rsidRDefault="00A6572D" w:rsidP="00A6572D">
      <w:pPr>
        <w:tabs>
          <w:tab w:val="left" w:pos="0"/>
        </w:tabs>
        <w:spacing w:line="360" w:lineRule="auto"/>
        <w:ind w:firstLine="0"/>
        <w:jc w:val="left"/>
        <w:rPr>
          <w:rFonts w:ascii="Arial" w:hAnsi="Arial" w:cs="Arial"/>
          <w:b/>
        </w:rPr>
      </w:pPr>
    </w:p>
    <w:p w14:paraId="30EBAEB4" w14:textId="77777777" w:rsidR="008037FC" w:rsidRPr="00F660A0" w:rsidRDefault="008037FC" w:rsidP="008037FC">
      <w:pPr>
        <w:tabs>
          <w:tab w:val="left" w:pos="1560"/>
        </w:tabs>
        <w:spacing w:line="276" w:lineRule="auto"/>
        <w:ind w:left="567" w:firstLine="0"/>
        <w:rPr>
          <w:rFonts w:ascii="Arial" w:hAnsi="Arial" w:cs="Arial"/>
          <w:b/>
        </w:rPr>
      </w:pPr>
    </w:p>
    <w:p w14:paraId="7956E226" w14:textId="564178C1" w:rsidR="006070BD" w:rsidRPr="00F660A0" w:rsidRDefault="006070BD" w:rsidP="008037FC">
      <w:pPr>
        <w:pStyle w:val="PargrafodaLista"/>
        <w:suppressAutoHyphens/>
        <w:spacing w:line="276" w:lineRule="auto"/>
        <w:ind w:left="0" w:firstLine="0"/>
        <w:jc w:val="right"/>
        <w:rPr>
          <w:rFonts w:ascii="Arial" w:hAnsi="Arial" w:cs="Arial"/>
        </w:rPr>
      </w:pPr>
      <w:r w:rsidRPr="00F660A0">
        <w:rPr>
          <w:rFonts w:ascii="Arial" w:hAnsi="Arial" w:cs="Arial"/>
        </w:rPr>
        <w:t>Campo Grande, MS, 30 de agosto de 2022.</w:t>
      </w:r>
    </w:p>
    <w:p w14:paraId="3E557059" w14:textId="77777777" w:rsidR="008037FC" w:rsidRPr="00F660A0" w:rsidRDefault="008037FC" w:rsidP="008037FC">
      <w:pPr>
        <w:pStyle w:val="PargrafodaLista"/>
        <w:suppressAutoHyphens/>
        <w:spacing w:line="276" w:lineRule="auto"/>
        <w:ind w:left="0" w:firstLine="0"/>
        <w:jc w:val="right"/>
        <w:rPr>
          <w:rFonts w:ascii="Arial" w:hAnsi="Arial" w:cs="Arial"/>
        </w:rPr>
      </w:pPr>
    </w:p>
    <w:p w14:paraId="69903FC5" w14:textId="77777777" w:rsidR="008037FC" w:rsidRPr="00F660A0" w:rsidRDefault="008037FC" w:rsidP="008037FC">
      <w:pPr>
        <w:pStyle w:val="PargrafodaLista"/>
        <w:suppressAutoHyphens/>
        <w:spacing w:line="276" w:lineRule="auto"/>
        <w:ind w:left="0" w:firstLine="0"/>
        <w:jc w:val="right"/>
        <w:rPr>
          <w:rFonts w:ascii="Arial" w:hAnsi="Arial" w:cs="Arial"/>
        </w:rPr>
      </w:pPr>
    </w:p>
    <w:p w14:paraId="5C99FF6A" w14:textId="77777777" w:rsidR="008037FC" w:rsidRPr="00F660A0" w:rsidRDefault="008037FC" w:rsidP="008037FC">
      <w:pPr>
        <w:pStyle w:val="PargrafodaLista"/>
        <w:suppressAutoHyphens/>
        <w:spacing w:line="276" w:lineRule="auto"/>
        <w:ind w:left="0" w:firstLine="0"/>
        <w:jc w:val="right"/>
        <w:rPr>
          <w:rFonts w:ascii="Arial" w:hAnsi="Arial" w:cs="Arial"/>
        </w:rPr>
      </w:pPr>
    </w:p>
    <w:p w14:paraId="1AE85F0D" w14:textId="77777777" w:rsidR="008037FC" w:rsidRPr="00F660A0" w:rsidRDefault="008037FC" w:rsidP="008037FC">
      <w:pPr>
        <w:pStyle w:val="PargrafodaLista"/>
        <w:suppressAutoHyphens/>
        <w:spacing w:line="276" w:lineRule="auto"/>
        <w:ind w:left="0" w:firstLine="0"/>
        <w:jc w:val="right"/>
        <w:rPr>
          <w:rFonts w:ascii="Arial" w:hAnsi="Arial" w:cs="Arial"/>
        </w:rPr>
      </w:pPr>
    </w:p>
    <w:p w14:paraId="5F932B85" w14:textId="77777777" w:rsidR="008037FC" w:rsidRPr="00F660A0" w:rsidRDefault="008037FC" w:rsidP="008037FC">
      <w:pPr>
        <w:pStyle w:val="PargrafodaLista"/>
        <w:suppressAutoHyphens/>
        <w:spacing w:line="276" w:lineRule="auto"/>
        <w:ind w:left="0" w:firstLine="0"/>
        <w:jc w:val="right"/>
        <w:rPr>
          <w:rFonts w:ascii="Arial" w:hAnsi="Arial" w:cs="Arial"/>
        </w:rPr>
      </w:pPr>
    </w:p>
    <w:p w14:paraId="5DEB5031" w14:textId="21872CBA" w:rsidR="008037FC" w:rsidRPr="00F660A0" w:rsidRDefault="008037FC" w:rsidP="008037FC">
      <w:pPr>
        <w:pStyle w:val="PargrafodaLista"/>
        <w:suppressAutoHyphens/>
        <w:spacing w:line="276" w:lineRule="auto"/>
        <w:ind w:left="0" w:firstLine="0"/>
        <w:jc w:val="center"/>
        <w:rPr>
          <w:rFonts w:ascii="Arial" w:hAnsi="Arial" w:cs="Arial"/>
        </w:rPr>
      </w:pPr>
      <w:r w:rsidRPr="00F660A0">
        <w:rPr>
          <w:rFonts w:ascii="Arial" w:hAnsi="Arial" w:cs="Arial"/>
        </w:rPr>
        <w:t xml:space="preserve">Daniel </w:t>
      </w:r>
      <w:proofErr w:type="spellStart"/>
      <w:r w:rsidRPr="00F660A0">
        <w:rPr>
          <w:rFonts w:ascii="Arial" w:hAnsi="Arial" w:cs="Arial"/>
        </w:rPr>
        <w:t>Mamédio</w:t>
      </w:r>
      <w:proofErr w:type="spellEnd"/>
      <w:r w:rsidRPr="00F660A0">
        <w:rPr>
          <w:rFonts w:ascii="Arial" w:hAnsi="Arial" w:cs="Arial"/>
        </w:rPr>
        <w:t xml:space="preserve"> do Nascimento</w:t>
      </w:r>
    </w:p>
    <w:p w14:paraId="65484B8C" w14:textId="65FBB049" w:rsidR="008037FC" w:rsidRPr="00F660A0" w:rsidRDefault="008037FC" w:rsidP="008037FC">
      <w:pPr>
        <w:pStyle w:val="PargrafodaLista"/>
        <w:suppressAutoHyphens/>
        <w:spacing w:line="276" w:lineRule="auto"/>
        <w:ind w:left="0" w:firstLine="0"/>
        <w:jc w:val="center"/>
        <w:rPr>
          <w:rFonts w:ascii="Arial" w:hAnsi="Arial" w:cs="Arial"/>
        </w:rPr>
      </w:pPr>
      <w:r w:rsidRPr="00F660A0">
        <w:rPr>
          <w:rFonts w:ascii="Arial" w:hAnsi="Arial" w:cs="Arial"/>
        </w:rPr>
        <w:t>Diretor-Presidente</w:t>
      </w:r>
    </w:p>
    <w:p w14:paraId="1641663B" w14:textId="03A6CBF9" w:rsidR="008037FC" w:rsidRPr="00F660A0" w:rsidRDefault="008037FC" w:rsidP="008037FC">
      <w:pPr>
        <w:pStyle w:val="PargrafodaLista"/>
        <w:suppressAutoHyphens/>
        <w:spacing w:line="276" w:lineRule="auto"/>
        <w:ind w:left="0" w:firstLine="0"/>
        <w:jc w:val="center"/>
        <w:rPr>
          <w:rFonts w:ascii="Arial" w:hAnsi="Arial" w:cs="Arial"/>
        </w:rPr>
      </w:pPr>
      <w:r w:rsidRPr="00F660A0">
        <w:rPr>
          <w:rFonts w:ascii="Arial" w:hAnsi="Arial" w:cs="Arial"/>
        </w:rPr>
        <w:t>CEASA/MS</w:t>
      </w:r>
    </w:p>
    <w:p w14:paraId="58212846"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0B12EB8F"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6FE39687"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0912A11F"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2ABBE147"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04BE316B"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0F7A9A6F"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6D834F84"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618E67D2"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2F31E0A5" w14:textId="77777777" w:rsidR="00F660A0" w:rsidRDefault="00F660A0" w:rsidP="008037FC">
      <w:pPr>
        <w:pStyle w:val="PargrafodaLista"/>
        <w:suppressAutoHyphens/>
        <w:spacing w:line="276" w:lineRule="auto"/>
        <w:ind w:left="0" w:firstLine="0"/>
        <w:jc w:val="center"/>
        <w:rPr>
          <w:rFonts w:ascii="Arial" w:hAnsi="Arial" w:cs="Arial"/>
        </w:rPr>
      </w:pPr>
    </w:p>
    <w:p w14:paraId="04367777" w14:textId="77777777" w:rsidR="004428D1" w:rsidRDefault="004428D1" w:rsidP="008037FC">
      <w:pPr>
        <w:pStyle w:val="PargrafodaLista"/>
        <w:suppressAutoHyphens/>
        <w:spacing w:line="276" w:lineRule="auto"/>
        <w:ind w:left="0" w:firstLine="0"/>
        <w:jc w:val="center"/>
        <w:rPr>
          <w:rFonts w:ascii="Arial" w:hAnsi="Arial" w:cs="Arial"/>
        </w:rPr>
      </w:pPr>
    </w:p>
    <w:p w14:paraId="3891CD00" w14:textId="77777777" w:rsidR="004428D1" w:rsidRPr="00F660A0" w:rsidRDefault="004428D1" w:rsidP="008037FC">
      <w:pPr>
        <w:pStyle w:val="PargrafodaLista"/>
        <w:suppressAutoHyphens/>
        <w:spacing w:line="276" w:lineRule="auto"/>
        <w:ind w:left="0" w:firstLine="0"/>
        <w:jc w:val="center"/>
        <w:rPr>
          <w:rFonts w:ascii="Arial" w:hAnsi="Arial" w:cs="Arial"/>
        </w:rPr>
      </w:pPr>
    </w:p>
    <w:p w14:paraId="2783EF5D"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0B8278F6"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2767355C"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3D76C28B"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00139C96" w14:textId="77777777" w:rsidR="00F660A0" w:rsidRPr="00F660A0" w:rsidRDefault="00F660A0" w:rsidP="003C60DA">
      <w:pPr>
        <w:pStyle w:val="PargrafodaLista"/>
        <w:suppressAutoHyphens/>
        <w:spacing w:line="276" w:lineRule="auto"/>
        <w:ind w:left="0" w:firstLine="0"/>
        <w:rPr>
          <w:rFonts w:ascii="Arial" w:hAnsi="Arial" w:cs="Arial"/>
        </w:rPr>
      </w:pPr>
    </w:p>
    <w:p w14:paraId="0B6AC96A"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74E46C69" w14:textId="77777777" w:rsidR="00F660A0" w:rsidRPr="00F660A0" w:rsidRDefault="00F660A0" w:rsidP="00F660A0">
      <w:pPr>
        <w:tabs>
          <w:tab w:val="center" w:pos="4598"/>
        </w:tabs>
        <w:spacing w:line="240" w:lineRule="auto"/>
        <w:ind w:firstLine="0"/>
        <w:jc w:val="center"/>
        <w:rPr>
          <w:rFonts w:ascii="Arial" w:hAnsi="Arial" w:cs="Arial"/>
          <w:b/>
          <w:sz w:val="28"/>
          <w:szCs w:val="28"/>
        </w:rPr>
      </w:pPr>
      <w:r w:rsidRPr="00F660A0">
        <w:rPr>
          <w:rFonts w:ascii="Arial" w:hAnsi="Arial" w:cs="Arial"/>
          <w:b/>
          <w:sz w:val="28"/>
          <w:szCs w:val="28"/>
        </w:rPr>
        <w:t>ANEXO II</w:t>
      </w:r>
    </w:p>
    <w:p w14:paraId="7A1FE10A" w14:textId="77777777" w:rsidR="00F660A0" w:rsidRPr="00F660A0" w:rsidRDefault="00F660A0" w:rsidP="00F660A0">
      <w:pPr>
        <w:pStyle w:val="Ttulo1"/>
        <w:ind w:right="283"/>
        <w:rPr>
          <w:rFonts w:ascii="Arial" w:hAnsi="Arial" w:cs="Arial"/>
        </w:rPr>
      </w:pPr>
      <w:r w:rsidRPr="00F660A0">
        <w:rPr>
          <w:rFonts w:ascii="Arial" w:hAnsi="Arial" w:cs="Arial"/>
          <w:u w:val="thick"/>
        </w:rPr>
        <w:t xml:space="preserve">MODELO </w:t>
      </w:r>
      <w:proofErr w:type="gramStart"/>
      <w:r w:rsidRPr="00F660A0">
        <w:rPr>
          <w:rFonts w:ascii="Arial" w:hAnsi="Arial" w:cs="Arial"/>
          <w:u w:val="thick"/>
        </w:rPr>
        <w:t>1</w:t>
      </w:r>
      <w:proofErr w:type="gramEnd"/>
      <w:r w:rsidRPr="00F660A0">
        <w:rPr>
          <w:rFonts w:ascii="Arial" w:hAnsi="Arial" w:cs="Arial"/>
        </w:rPr>
        <w:t>: DECLARAÇÃO DE DISPONIBILIDADE DE MÁQUINAS E EQUIPAMENTOS</w:t>
      </w:r>
    </w:p>
    <w:p w14:paraId="3409483A" w14:textId="77777777" w:rsidR="00F660A0" w:rsidRPr="00F660A0" w:rsidRDefault="00F660A0" w:rsidP="00F660A0">
      <w:pPr>
        <w:suppressAutoHyphens/>
        <w:spacing w:line="240" w:lineRule="auto"/>
        <w:ind w:left="26" w:right="26" w:firstLine="0"/>
        <w:jc w:val="center"/>
        <w:rPr>
          <w:rFonts w:ascii="Arial" w:hAnsi="Arial" w:cs="Arial"/>
          <w:sz w:val="20"/>
          <w:szCs w:val="20"/>
          <w:lang w:eastAsia="ar-SA"/>
        </w:rPr>
      </w:pPr>
    </w:p>
    <w:p w14:paraId="63249BD4" w14:textId="77777777" w:rsidR="00F660A0" w:rsidRPr="00F660A0" w:rsidRDefault="00F660A0" w:rsidP="00F660A0">
      <w:pPr>
        <w:pStyle w:val="Corpodetexto"/>
        <w:ind w:left="26" w:right="26"/>
        <w:jc w:val="center"/>
        <w:rPr>
          <w:rFonts w:ascii="Arial" w:hAnsi="Arial" w:cs="Arial"/>
        </w:rPr>
      </w:pPr>
    </w:p>
    <w:p w14:paraId="0E7B0E27" w14:textId="77777777" w:rsidR="00F660A0" w:rsidRPr="00F660A0" w:rsidRDefault="00F660A0" w:rsidP="00F660A0">
      <w:pPr>
        <w:pStyle w:val="Corpodetexto"/>
        <w:ind w:left="26" w:right="26"/>
        <w:jc w:val="center"/>
        <w:rPr>
          <w:rFonts w:ascii="Arial" w:hAnsi="Arial" w:cs="Arial"/>
        </w:rPr>
      </w:pPr>
      <w:r w:rsidRPr="00F660A0">
        <w:rPr>
          <w:rFonts w:ascii="Arial" w:hAnsi="Arial" w:cs="Arial"/>
        </w:rPr>
        <w:t>(Papel Timbrado)</w:t>
      </w:r>
    </w:p>
    <w:p w14:paraId="21DAA47E" w14:textId="77777777" w:rsidR="00F660A0" w:rsidRPr="00F660A0" w:rsidRDefault="00F660A0" w:rsidP="00F660A0">
      <w:pPr>
        <w:ind w:left="25" w:right="26"/>
        <w:jc w:val="center"/>
        <w:rPr>
          <w:rFonts w:ascii="Arial" w:hAnsi="Arial" w:cs="Arial"/>
          <w:b/>
        </w:rPr>
      </w:pPr>
      <w:r w:rsidRPr="00F660A0">
        <w:rPr>
          <w:rFonts w:ascii="Arial" w:hAnsi="Arial" w:cs="Arial"/>
          <w:b/>
        </w:rPr>
        <w:t>D E C L A R A Ç Ã O</w:t>
      </w:r>
    </w:p>
    <w:p w14:paraId="5BE543B3" w14:textId="77777777" w:rsidR="00F660A0" w:rsidRPr="00F660A0" w:rsidRDefault="00F660A0" w:rsidP="00F660A0">
      <w:pPr>
        <w:pStyle w:val="Corpodetexto"/>
        <w:rPr>
          <w:rFonts w:ascii="Arial" w:hAnsi="Arial" w:cs="Arial"/>
          <w:b/>
        </w:rPr>
      </w:pPr>
    </w:p>
    <w:p w14:paraId="05630046" w14:textId="77777777" w:rsidR="00F660A0" w:rsidRPr="00F660A0" w:rsidRDefault="00F660A0" w:rsidP="00F660A0">
      <w:pPr>
        <w:pStyle w:val="Corpodetexto"/>
        <w:spacing w:line="276" w:lineRule="auto"/>
        <w:ind w:left="28"/>
        <w:rPr>
          <w:rFonts w:ascii="Arial" w:hAnsi="Arial" w:cs="Arial"/>
          <w:sz w:val="24"/>
          <w:szCs w:val="24"/>
        </w:rPr>
      </w:pPr>
      <w:r w:rsidRPr="00F660A0">
        <w:rPr>
          <w:rFonts w:ascii="Arial" w:hAnsi="Arial" w:cs="Arial"/>
          <w:sz w:val="24"/>
          <w:szCs w:val="24"/>
        </w:rPr>
        <w:t>Ref.: Licitação 001/2022-CEASA/MS</w:t>
      </w:r>
    </w:p>
    <w:p w14:paraId="420E3387" w14:textId="77777777" w:rsidR="00F660A0" w:rsidRPr="00F660A0" w:rsidRDefault="00F660A0" w:rsidP="00F660A0">
      <w:pPr>
        <w:pStyle w:val="Corpodetexto"/>
        <w:spacing w:line="276" w:lineRule="auto"/>
        <w:rPr>
          <w:rFonts w:ascii="Arial" w:hAnsi="Arial" w:cs="Arial"/>
          <w:b/>
          <w:sz w:val="24"/>
          <w:szCs w:val="24"/>
        </w:rPr>
      </w:pPr>
    </w:p>
    <w:p w14:paraId="35DBA16D" w14:textId="43A62582" w:rsidR="00F660A0" w:rsidRPr="00F660A0" w:rsidRDefault="00F660A0" w:rsidP="00F660A0">
      <w:pPr>
        <w:pStyle w:val="Corpodetexto"/>
        <w:spacing w:line="276" w:lineRule="auto"/>
        <w:ind w:left="26" w:right="26"/>
        <w:rPr>
          <w:rFonts w:ascii="Arial" w:hAnsi="Arial" w:cs="Arial"/>
          <w:sz w:val="24"/>
          <w:szCs w:val="24"/>
        </w:rPr>
      </w:pPr>
      <w:proofErr w:type="gramStart"/>
      <w:r w:rsidRPr="00F660A0">
        <w:rPr>
          <w:rFonts w:ascii="Arial" w:hAnsi="Arial" w:cs="Arial"/>
          <w:sz w:val="24"/>
          <w:szCs w:val="24"/>
        </w:rPr>
        <w:t>..........................................................</w:t>
      </w:r>
      <w:proofErr w:type="gramEnd"/>
      <w:r w:rsidRPr="00F660A0">
        <w:rPr>
          <w:rFonts w:ascii="Arial" w:hAnsi="Arial" w:cs="Arial"/>
          <w:sz w:val="24"/>
          <w:szCs w:val="24"/>
        </w:rPr>
        <w:t>,  inscrito  no  CNPJ  nº  ...............................,</w:t>
      </w:r>
      <w:r w:rsidRPr="00F660A0">
        <w:rPr>
          <w:rFonts w:ascii="Arial" w:hAnsi="Arial" w:cs="Arial"/>
          <w:spacing w:val="60"/>
          <w:sz w:val="24"/>
          <w:szCs w:val="24"/>
        </w:rPr>
        <w:t xml:space="preserve"> </w:t>
      </w:r>
      <w:r w:rsidRPr="00F660A0">
        <w:rPr>
          <w:rFonts w:ascii="Arial" w:hAnsi="Arial" w:cs="Arial"/>
          <w:sz w:val="24"/>
          <w:szCs w:val="24"/>
        </w:rPr>
        <w:t xml:space="preserve">por intermédio de seu representante legal o(a) </w:t>
      </w:r>
      <w:proofErr w:type="spellStart"/>
      <w:r w:rsidRPr="00F660A0">
        <w:rPr>
          <w:rFonts w:ascii="Arial" w:hAnsi="Arial" w:cs="Arial"/>
          <w:sz w:val="24"/>
          <w:szCs w:val="24"/>
        </w:rPr>
        <w:t>Sr</w:t>
      </w:r>
      <w:proofErr w:type="spellEnd"/>
      <w:r w:rsidRPr="00F660A0">
        <w:rPr>
          <w:rFonts w:ascii="Arial" w:hAnsi="Arial" w:cs="Arial"/>
          <w:sz w:val="24"/>
          <w:szCs w:val="24"/>
        </w:rPr>
        <w:t xml:space="preserve">(a)........................................, portador(a) da Carteira de Identidade nº .............................e do CPF nº......................., </w:t>
      </w:r>
      <w:r w:rsidRPr="00F660A0">
        <w:rPr>
          <w:rFonts w:ascii="Arial" w:hAnsi="Arial" w:cs="Arial"/>
          <w:b/>
          <w:sz w:val="24"/>
          <w:szCs w:val="24"/>
        </w:rPr>
        <w:t>DECLARA</w:t>
      </w:r>
      <w:r w:rsidR="009E7071">
        <w:rPr>
          <w:rStyle w:val="Refdenotaderodap"/>
          <w:rFonts w:ascii="Arial" w:hAnsi="Arial" w:cs="Arial"/>
          <w:b/>
          <w:sz w:val="24"/>
          <w:szCs w:val="24"/>
        </w:rPr>
        <w:footnoteReference w:id="1"/>
      </w:r>
      <w:r w:rsidRPr="00F660A0">
        <w:rPr>
          <w:rFonts w:ascii="Arial" w:hAnsi="Arial" w:cs="Arial"/>
          <w:sz w:val="24"/>
          <w:szCs w:val="24"/>
        </w:rPr>
        <w:t>, que, em se sagrando vencedora da licitação em exame e vindo a ser contratada, disponibilizará e empregará na execução do objeto todas as máquinas e equipamentos, de acordo com o mínimo exigido no Projeto Básico.</w:t>
      </w:r>
    </w:p>
    <w:p w14:paraId="45CCB534" w14:textId="77777777" w:rsidR="00F660A0" w:rsidRPr="00F660A0" w:rsidRDefault="00F660A0" w:rsidP="00F660A0">
      <w:pPr>
        <w:pStyle w:val="Corpodetexto"/>
        <w:rPr>
          <w:rFonts w:ascii="Arial" w:hAnsi="Arial" w:cs="Arial"/>
        </w:rPr>
      </w:pPr>
    </w:p>
    <w:p w14:paraId="5950673A" w14:textId="77777777" w:rsidR="00F660A0" w:rsidRPr="00F660A0" w:rsidRDefault="00F660A0" w:rsidP="00F660A0">
      <w:pPr>
        <w:pStyle w:val="Corpodetexto"/>
        <w:rPr>
          <w:rFonts w:ascii="Arial" w:hAnsi="Arial" w:cs="Arial"/>
          <w:b/>
        </w:rPr>
      </w:pPr>
    </w:p>
    <w:p w14:paraId="7C950604" w14:textId="77777777" w:rsidR="00F660A0" w:rsidRPr="00F660A0" w:rsidRDefault="00F660A0" w:rsidP="00F660A0">
      <w:pPr>
        <w:ind w:left="27" w:right="26"/>
        <w:jc w:val="center"/>
        <w:rPr>
          <w:rFonts w:ascii="Arial" w:hAnsi="Arial" w:cs="Arial"/>
          <w:b/>
        </w:rPr>
      </w:pPr>
      <w:r w:rsidRPr="00F660A0">
        <w:rPr>
          <w:rFonts w:ascii="Arial" w:hAnsi="Arial" w:cs="Arial"/>
          <w:b/>
        </w:rPr>
        <w:t>Local e Data</w:t>
      </w:r>
    </w:p>
    <w:p w14:paraId="7C14C182" w14:textId="77777777" w:rsidR="00F660A0" w:rsidRPr="00F660A0" w:rsidRDefault="00F660A0" w:rsidP="00F660A0">
      <w:pPr>
        <w:pStyle w:val="Corpodetexto"/>
        <w:ind w:left="28" w:right="2593" w:firstLine="3451"/>
        <w:rPr>
          <w:rFonts w:ascii="Arial" w:hAnsi="Arial" w:cs="Arial"/>
        </w:rPr>
      </w:pPr>
    </w:p>
    <w:p w14:paraId="43509462" w14:textId="77777777" w:rsidR="00F660A0" w:rsidRPr="00F660A0" w:rsidRDefault="00F660A0" w:rsidP="00F660A0">
      <w:pPr>
        <w:pStyle w:val="PargrafodaLista"/>
        <w:spacing w:after="240" w:line="240" w:lineRule="auto"/>
        <w:ind w:left="0" w:firstLine="0"/>
        <w:rPr>
          <w:rFonts w:ascii="Arial" w:hAnsi="Arial" w:cs="Arial"/>
          <w:b/>
        </w:rPr>
      </w:pPr>
    </w:p>
    <w:p w14:paraId="05594CB2" w14:textId="77777777" w:rsidR="00F660A0" w:rsidRPr="00F660A0" w:rsidRDefault="00F660A0" w:rsidP="00F660A0">
      <w:pPr>
        <w:jc w:val="center"/>
      </w:pPr>
      <w:r w:rsidRPr="00F660A0">
        <w:rPr>
          <w:rFonts w:ascii="Arial" w:hAnsi="Arial" w:cs="Arial"/>
        </w:rPr>
        <w:t>___________________________________________</w:t>
      </w:r>
    </w:p>
    <w:p w14:paraId="4DDFFB04" w14:textId="77777777" w:rsidR="00F660A0" w:rsidRPr="00F660A0" w:rsidRDefault="00F660A0" w:rsidP="00F660A0">
      <w:pPr>
        <w:pStyle w:val="PargrafodaLista"/>
        <w:spacing w:after="240" w:line="360" w:lineRule="auto"/>
        <w:ind w:left="0" w:firstLine="720"/>
        <w:rPr>
          <w:rFonts w:ascii="Arial" w:hAnsi="Arial" w:cs="Arial"/>
        </w:rPr>
      </w:pPr>
    </w:p>
    <w:p w14:paraId="24ADA4B1" w14:textId="77777777" w:rsidR="00F660A0" w:rsidRPr="00F660A0" w:rsidRDefault="00F660A0" w:rsidP="00F660A0">
      <w:pPr>
        <w:pStyle w:val="PargrafodaLista"/>
        <w:spacing w:line="240" w:lineRule="auto"/>
        <w:ind w:left="0" w:firstLine="0"/>
        <w:rPr>
          <w:rFonts w:ascii="Arial" w:hAnsi="Arial" w:cs="Arial"/>
        </w:rPr>
      </w:pPr>
    </w:p>
    <w:p w14:paraId="3493E4C8" w14:textId="77777777" w:rsidR="00F660A0" w:rsidRPr="00F660A0" w:rsidRDefault="00F660A0" w:rsidP="00F660A0">
      <w:pPr>
        <w:tabs>
          <w:tab w:val="center" w:pos="4252"/>
          <w:tab w:val="right" w:pos="8504"/>
        </w:tabs>
        <w:spacing w:line="240" w:lineRule="auto"/>
        <w:jc w:val="center"/>
        <w:rPr>
          <w:rFonts w:ascii="Arial" w:hAnsi="Arial" w:cs="Arial"/>
          <w:bCs/>
        </w:rPr>
      </w:pPr>
    </w:p>
    <w:p w14:paraId="28BC9543" w14:textId="77777777" w:rsidR="00F660A0" w:rsidRPr="00F660A0" w:rsidRDefault="00F660A0" w:rsidP="00F660A0">
      <w:pPr>
        <w:tabs>
          <w:tab w:val="center" w:pos="4252"/>
          <w:tab w:val="right" w:pos="8504"/>
        </w:tabs>
        <w:spacing w:line="240" w:lineRule="auto"/>
        <w:jc w:val="center"/>
        <w:rPr>
          <w:rFonts w:ascii="Arial" w:hAnsi="Arial" w:cs="Arial"/>
          <w:bCs/>
        </w:rPr>
      </w:pPr>
    </w:p>
    <w:p w14:paraId="65B7058D" w14:textId="77777777" w:rsidR="00F660A0" w:rsidRPr="00F660A0" w:rsidRDefault="00F660A0" w:rsidP="00F660A0">
      <w:pPr>
        <w:tabs>
          <w:tab w:val="center" w:pos="4252"/>
          <w:tab w:val="right" w:pos="8504"/>
        </w:tabs>
        <w:spacing w:line="240" w:lineRule="auto"/>
        <w:jc w:val="center"/>
        <w:rPr>
          <w:rFonts w:ascii="Arial" w:hAnsi="Arial" w:cs="Arial"/>
          <w:bCs/>
          <w:i/>
        </w:rPr>
      </w:pPr>
    </w:p>
    <w:p w14:paraId="395CE6BD" w14:textId="77777777" w:rsidR="00F660A0" w:rsidRPr="00F660A0" w:rsidRDefault="00F660A0" w:rsidP="00F660A0">
      <w:pPr>
        <w:tabs>
          <w:tab w:val="center" w:pos="4252"/>
          <w:tab w:val="right" w:pos="8504"/>
        </w:tabs>
        <w:spacing w:line="240" w:lineRule="auto"/>
        <w:jc w:val="center"/>
        <w:rPr>
          <w:rFonts w:ascii="Arial" w:hAnsi="Arial" w:cs="Arial"/>
          <w:bCs/>
        </w:rPr>
      </w:pPr>
    </w:p>
    <w:p w14:paraId="3C0CA572" w14:textId="77777777" w:rsidR="00F660A0" w:rsidRPr="00F660A0" w:rsidRDefault="00F660A0" w:rsidP="00F660A0">
      <w:pPr>
        <w:tabs>
          <w:tab w:val="center" w:pos="4252"/>
          <w:tab w:val="right" w:pos="8504"/>
        </w:tabs>
        <w:spacing w:line="240" w:lineRule="auto"/>
        <w:jc w:val="center"/>
        <w:rPr>
          <w:rFonts w:ascii="Arial" w:hAnsi="Arial" w:cs="Arial"/>
          <w:bCs/>
        </w:rPr>
      </w:pPr>
    </w:p>
    <w:p w14:paraId="4C33D683" w14:textId="77777777" w:rsidR="00F660A0" w:rsidRPr="00F660A0" w:rsidRDefault="00F660A0" w:rsidP="00F660A0">
      <w:pPr>
        <w:tabs>
          <w:tab w:val="center" w:pos="4252"/>
          <w:tab w:val="right" w:pos="8504"/>
        </w:tabs>
        <w:spacing w:line="240" w:lineRule="auto"/>
        <w:jc w:val="center"/>
        <w:rPr>
          <w:rFonts w:ascii="Arial" w:hAnsi="Arial" w:cs="Arial"/>
          <w:bCs/>
        </w:rPr>
      </w:pPr>
    </w:p>
    <w:p w14:paraId="7BB94018" w14:textId="77777777" w:rsidR="00F660A0" w:rsidRPr="00F660A0" w:rsidRDefault="00F660A0" w:rsidP="00F660A0">
      <w:pPr>
        <w:tabs>
          <w:tab w:val="center" w:pos="4252"/>
          <w:tab w:val="right" w:pos="8504"/>
        </w:tabs>
        <w:spacing w:line="240" w:lineRule="auto"/>
        <w:jc w:val="center"/>
        <w:rPr>
          <w:rFonts w:ascii="Arial" w:hAnsi="Arial" w:cs="Arial"/>
          <w:bCs/>
        </w:rPr>
      </w:pPr>
    </w:p>
    <w:p w14:paraId="0CDCD720" w14:textId="77777777" w:rsidR="00F660A0" w:rsidRPr="00F660A0" w:rsidRDefault="00F660A0" w:rsidP="00F660A0">
      <w:pPr>
        <w:tabs>
          <w:tab w:val="center" w:pos="4252"/>
          <w:tab w:val="right" w:pos="8504"/>
        </w:tabs>
        <w:spacing w:line="240" w:lineRule="auto"/>
        <w:jc w:val="center"/>
        <w:rPr>
          <w:rFonts w:ascii="Arial" w:hAnsi="Arial" w:cs="Arial"/>
          <w:bCs/>
        </w:rPr>
      </w:pPr>
    </w:p>
    <w:p w14:paraId="0F35AA97" w14:textId="77777777" w:rsidR="00F660A0" w:rsidRPr="00F660A0" w:rsidRDefault="00F660A0" w:rsidP="00F660A0">
      <w:pPr>
        <w:tabs>
          <w:tab w:val="center" w:pos="4252"/>
          <w:tab w:val="right" w:pos="8504"/>
        </w:tabs>
        <w:spacing w:line="240" w:lineRule="auto"/>
        <w:jc w:val="center"/>
        <w:rPr>
          <w:rFonts w:ascii="Arial" w:hAnsi="Arial" w:cs="Arial"/>
          <w:bCs/>
        </w:rPr>
      </w:pPr>
    </w:p>
    <w:p w14:paraId="18DE0CAB" w14:textId="77777777" w:rsidR="00F660A0" w:rsidRPr="00F660A0" w:rsidRDefault="00F660A0" w:rsidP="00F660A0">
      <w:pPr>
        <w:tabs>
          <w:tab w:val="center" w:pos="4252"/>
          <w:tab w:val="right" w:pos="8504"/>
        </w:tabs>
        <w:spacing w:line="240" w:lineRule="auto"/>
        <w:jc w:val="center"/>
        <w:rPr>
          <w:rFonts w:ascii="Arial" w:hAnsi="Arial" w:cs="Arial"/>
          <w:bCs/>
        </w:rPr>
      </w:pPr>
    </w:p>
    <w:p w14:paraId="1998BD3D" w14:textId="77777777" w:rsidR="00F660A0" w:rsidRPr="00F660A0" w:rsidRDefault="00F660A0" w:rsidP="00F660A0">
      <w:pPr>
        <w:tabs>
          <w:tab w:val="center" w:pos="4252"/>
          <w:tab w:val="right" w:pos="8504"/>
        </w:tabs>
        <w:spacing w:line="240" w:lineRule="auto"/>
        <w:jc w:val="center"/>
        <w:rPr>
          <w:rFonts w:ascii="Arial" w:hAnsi="Arial" w:cs="Arial"/>
          <w:bCs/>
        </w:rPr>
      </w:pPr>
    </w:p>
    <w:p w14:paraId="13A07AB8" w14:textId="77777777" w:rsidR="00F660A0" w:rsidRPr="00F660A0" w:rsidRDefault="00F660A0" w:rsidP="00F660A0">
      <w:pPr>
        <w:tabs>
          <w:tab w:val="center" w:pos="4252"/>
          <w:tab w:val="right" w:pos="8504"/>
        </w:tabs>
        <w:spacing w:line="240" w:lineRule="auto"/>
        <w:jc w:val="center"/>
        <w:rPr>
          <w:rFonts w:ascii="Arial" w:hAnsi="Arial" w:cs="Arial"/>
          <w:bCs/>
        </w:rPr>
      </w:pPr>
    </w:p>
    <w:p w14:paraId="3C4BBBF6" w14:textId="77777777" w:rsidR="00F660A0" w:rsidRPr="00F660A0" w:rsidRDefault="00F660A0" w:rsidP="009E7071">
      <w:pPr>
        <w:tabs>
          <w:tab w:val="center" w:pos="4252"/>
          <w:tab w:val="right" w:pos="8504"/>
        </w:tabs>
        <w:spacing w:line="240" w:lineRule="auto"/>
        <w:ind w:firstLine="0"/>
        <w:rPr>
          <w:rFonts w:ascii="Arial" w:hAnsi="Arial" w:cs="Arial"/>
          <w:bCs/>
        </w:rPr>
      </w:pPr>
    </w:p>
    <w:p w14:paraId="4076AADA" w14:textId="77777777" w:rsidR="00F660A0" w:rsidRPr="00F660A0" w:rsidRDefault="00F660A0" w:rsidP="00F660A0">
      <w:pPr>
        <w:tabs>
          <w:tab w:val="center" w:pos="4252"/>
          <w:tab w:val="right" w:pos="8504"/>
        </w:tabs>
        <w:spacing w:line="240" w:lineRule="auto"/>
        <w:jc w:val="center"/>
        <w:rPr>
          <w:rFonts w:ascii="Arial" w:hAnsi="Arial" w:cs="Arial"/>
          <w:bCs/>
        </w:rPr>
      </w:pPr>
    </w:p>
    <w:p w14:paraId="717BD254" w14:textId="77777777" w:rsidR="003C60DA" w:rsidRDefault="003C60DA" w:rsidP="00F660A0">
      <w:pPr>
        <w:tabs>
          <w:tab w:val="center" w:pos="4598"/>
        </w:tabs>
        <w:spacing w:line="240" w:lineRule="auto"/>
        <w:ind w:firstLine="0"/>
        <w:jc w:val="center"/>
        <w:rPr>
          <w:rFonts w:ascii="Arial" w:hAnsi="Arial" w:cs="Arial"/>
          <w:b/>
          <w:sz w:val="28"/>
          <w:szCs w:val="28"/>
        </w:rPr>
      </w:pPr>
    </w:p>
    <w:p w14:paraId="238548E9" w14:textId="77777777" w:rsidR="00F660A0" w:rsidRPr="00F660A0" w:rsidRDefault="00F660A0" w:rsidP="00F660A0">
      <w:pPr>
        <w:tabs>
          <w:tab w:val="center" w:pos="4598"/>
        </w:tabs>
        <w:spacing w:line="240" w:lineRule="auto"/>
        <w:ind w:firstLine="0"/>
        <w:jc w:val="center"/>
        <w:rPr>
          <w:rFonts w:ascii="Arial" w:hAnsi="Arial" w:cs="Arial"/>
          <w:b/>
          <w:sz w:val="28"/>
          <w:szCs w:val="28"/>
        </w:rPr>
      </w:pPr>
      <w:r w:rsidRPr="00F660A0">
        <w:rPr>
          <w:rFonts w:ascii="Arial" w:hAnsi="Arial" w:cs="Arial"/>
          <w:b/>
          <w:sz w:val="28"/>
          <w:szCs w:val="28"/>
        </w:rPr>
        <w:t>ANEXO II</w:t>
      </w:r>
    </w:p>
    <w:p w14:paraId="4B4AD2B5" w14:textId="77777777" w:rsidR="00F660A0" w:rsidRPr="00F660A0" w:rsidRDefault="00F660A0" w:rsidP="00F660A0">
      <w:pPr>
        <w:tabs>
          <w:tab w:val="center" w:pos="4252"/>
          <w:tab w:val="right" w:pos="8504"/>
        </w:tabs>
        <w:spacing w:line="240" w:lineRule="auto"/>
        <w:jc w:val="center"/>
        <w:rPr>
          <w:rFonts w:ascii="Arial" w:hAnsi="Arial" w:cs="Arial"/>
          <w:bCs/>
        </w:rPr>
      </w:pPr>
    </w:p>
    <w:p w14:paraId="10824F36" w14:textId="77777777" w:rsidR="00F660A0" w:rsidRPr="00F660A0" w:rsidRDefault="00F660A0" w:rsidP="00F660A0">
      <w:pPr>
        <w:pStyle w:val="Ttulo1"/>
        <w:ind w:right="283"/>
        <w:rPr>
          <w:rFonts w:ascii="Arial" w:hAnsi="Arial" w:cs="Arial"/>
        </w:rPr>
      </w:pPr>
      <w:r w:rsidRPr="00F660A0">
        <w:rPr>
          <w:rFonts w:ascii="Arial" w:hAnsi="Arial" w:cs="Arial"/>
          <w:u w:val="thick"/>
        </w:rPr>
        <w:t xml:space="preserve">MODELO </w:t>
      </w:r>
      <w:proofErr w:type="gramStart"/>
      <w:r w:rsidRPr="00F660A0">
        <w:rPr>
          <w:rFonts w:ascii="Arial" w:hAnsi="Arial" w:cs="Arial"/>
          <w:u w:val="thick"/>
        </w:rPr>
        <w:t>2</w:t>
      </w:r>
      <w:proofErr w:type="gramEnd"/>
      <w:r w:rsidRPr="00F660A0">
        <w:rPr>
          <w:rFonts w:ascii="Arial" w:hAnsi="Arial" w:cs="Arial"/>
        </w:rPr>
        <w:t>: DECLARAÇÃO DE CONHECIMENTO DAS CONDIÇÕES DO LOCAL DE EXECUÇÃO DA OBRA</w:t>
      </w:r>
    </w:p>
    <w:p w14:paraId="72257BD8" w14:textId="77777777" w:rsidR="00F660A0" w:rsidRPr="00F660A0" w:rsidRDefault="00F660A0" w:rsidP="00F660A0">
      <w:pPr>
        <w:pStyle w:val="Corpodetexto"/>
        <w:spacing w:before="17"/>
        <w:ind w:left="26" w:right="26"/>
        <w:jc w:val="center"/>
        <w:rPr>
          <w:rFonts w:ascii="Arial" w:hAnsi="Arial" w:cs="Arial"/>
        </w:rPr>
      </w:pPr>
      <w:proofErr w:type="gramStart"/>
      <w:r w:rsidRPr="00F660A0">
        <w:rPr>
          <w:rFonts w:ascii="Arial" w:hAnsi="Arial" w:cs="Arial"/>
        </w:rPr>
        <w:t>Papel Timbrado)</w:t>
      </w:r>
      <w:proofErr w:type="gramEnd"/>
    </w:p>
    <w:p w14:paraId="230CF446" w14:textId="77777777" w:rsidR="00F660A0" w:rsidRPr="00F660A0" w:rsidRDefault="00F660A0" w:rsidP="00F660A0">
      <w:pPr>
        <w:ind w:left="25" w:right="26"/>
        <w:jc w:val="center"/>
        <w:rPr>
          <w:rFonts w:ascii="Arial" w:hAnsi="Arial" w:cs="Arial"/>
          <w:b/>
        </w:rPr>
      </w:pPr>
      <w:r w:rsidRPr="00F660A0">
        <w:rPr>
          <w:rFonts w:ascii="Arial" w:hAnsi="Arial" w:cs="Arial"/>
          <w:b/>
        </w:rPr>
        <w:t>D E C L A R A Ç Ã O</w:t>
      </w:r>
    </w:p>
    <w:p w14:paraId="4303DCFF" w14:textId="77777777" w:rsidR="00F660A0" w:rsidRPr="00F660A0" w:rsidRDefault="00F660A0" w:rsidP="00F660A0">
      <w:pPr>
        <w:pStyle w:val="Corpodetexto"/>
        <w:spacing w:line="276" w:lineRule="auto"/>
        <w:rPr>
          <w:rFonts w:ascii="Arial" w:hAnsi="Arial" w:cs="Arial"/>
          <w:b/>
          <w:sz w:val="24"/>
          <w:szCs w:val="24"/>
        </w:rPr>
      </w:pPr>
    </w:p>
    <w:p w14:paraId="06420BFD" w14:textId="77777777" w:rsidR="00F660A0" w:rsidRPr="00F660A0" w:rsidRDefault="00F660A0" w:rsidP="00F660A0">
      <w:pPr>
        <w:pStyle w:val="Corpodetexto"/>
        <w:spacing w:line="276" w:lineRule="auto"/>
        <w:ind w:left="28"/>
        <w:rPr>
          <w:rFonts w:ascii="Arial" w:hAnsi="Arial" w:cs="Arial"/>
          <w:sz w:val="24"/>
          <w:szCs w:val="24"/>
        </w:rPr>
      </w:pPr>
      <w:r w:rsidRPr="00F660A0">
        <w:rPr>
          <w:rFonts w:ascii="Arial" w:hAnsi="Arial" w:cs="Arial"/>
          <w:sz w:val="24"/>
          <w:szCs w:val="24"/>
        </w:rPr>
        <w:t>Ref.: Licitação 001/2022-CEASA/MS</w:t>
      </w:r>
    </w:p>
    <w:p w14:paraId="2ED2AB39" w14:textId="77777777" w:rsidR="00F660A0" w:rsidRPr="00F660A0" w:rsidRDefault="00F660A0" w:rsidP="00F660A0">
      <w:pPr>
        <w:pStyle w:val="Corpodetexto"/>
        <w:spacing w:line="276" w:lineRule="auto"/>
        <w:ind w:left="28"/>
        <w:rPr>
          <w:rFonts w:ascii="Arial" w:hAnsi="Arial" w:cs="Arial"/>
          <w:b/>
          <w:sz w:val="24"/>
          <w:szCs w:val="24"/>
        </w:rPr>
      </w:pPr>
    </w:p>
    <w:p w14:paraId="62FF7A07" w14:textId="77777777" w:rsidR="00F660A0" w:rsidRPr="00F660A0" w:rsidRDefault="00F660A0" w:rsidP="00F660A0">
      <w:pPr>
        <w:pStyle w:val="Corpodetexto"/>
        <w:spacing w:line="276" w:lineRule="auto"/>
        <w:ind w:left="26" w:right="26"/>
        <w:rPr>
          <w:rFonts w:ascii="Arial" w:hAnsi="Arial" w:cs="Arial"/>
          <w:sz w:val="24"/>
          <w:szCs w:val="24"/>
        </w:rPr>
      </w:pPr>
      <w:proofErr w:type="gramStart"/>
      <w:r w:rsidRPr="00F660A0">
        <w:rPr>
          <w:rFonts w:ascii="Arial" w:hAnsi="Arial" w:cs="Arial"/>
          <w:sz w:val="24"/>
          <w:szCs w:val="24"/>
        </w:rPr>
        <w:t>..........................................................</w:t>
      </w:r>
      <w:proofErr w:type="gramEnd"/>
      <w:r w:rsidRPr="00F660A0">
        <w:rPr>
          <w:rFonts w:ascii="Arial" w:hAnsi="Arial" w:cs="Arial"/>
          <w:sz w:val="24"/>
          <w:szCs w:val="24"/>
        </w:rPr>
        <w:t>,  inscrito  no  CNPJ  nº  ...............................,</w:t>
      </w:r>
      <w:r w:rsidRPr="00F660A0">
        <w:rPr>
          <w:rFonts w:ascii="Arial" w:hAnsi="Arial" w:cs="Arial"/>
          <w:spacing w:val="60"/>
          <w:sz w:val="24"/>
          <w:szCs w:val="24"/>
        </w:rPr>
        <w:t xml:space="preserve"> </w:t>
      </w:r>
      <w:r w:rsidRPr="00F660A0">
        <w:rPr>
          <w:rFonts w:ascii="Arial" w:hAnsi="Arial" w:cs="Arial"/>
          <w:sz w:val="24"/>
          <w:szCs w:val="24"/>
        </w:rPr>
        <w:t>por</w:t>
      </w:r>
    </w:p>
    <w:p w14:paraId="7DF953F4" w14:textId="77777777" w:rsidR="00F660A0" w:rsidRPr="00F660A0" w:rsidRDefault="00F660A0" w:rsidP="00F660A0">
      <w:pPr>
        <w:pStyle w:val="Corpodetexto"/>
        <w:spacing w:line="276" w:lineRule="auto"/>
        <w:ind w:left="27" w:right="26"/>
        <w:rPr>
          <w:rFonts w:ascii="Arial" w:hAnsi="Arial" w:cs="Arial"/>
          <w:sz w:val="24"/>
          <w:szCs w:val="24"/>
        </w:rPr>
      </w:pPr>
      <w:proofErr w:type="gramStart"/>
      <w:r w:rsidRPr="00F660A0">
        <w:rPr>
          <w:rFonts w:ascii="Arial" w:hAnsi="Arial" w:cs="Arial"/>
          <w:sz w:val="24"/>
          <w:szCs w:val="24"/>
        </w:rPr>
        <w:t>intermédio</w:t>
      </w:r>
      <w:proofErr w:type="gramEnd"/>
      <w:r w:rsidRPr="00F660A0">
        <w:rPr>
          <w:rFonts w:ascii="Arial" w:hAnsi="Arial" w:cs="Arial"/>
          <w:sz w:val="24"/>
          <w:szCs w:val="24"/>
        </w:rPr>
        <w:t xml:space="preserve"> de seu representante legal o(a) </w:t>
      </w:r>
      <w:proofErr w:type="spellStart"/>
      <w:r w:rsidRPr="00F660A0">
        <w:rPr>
          <w:rFonts w:ascii="Arial" w:hAnsi="Arial" w:cs="Arial"/>
          <w:sz w:val="24"/>
          <w:szCs w:val="24"/>
        </w:rPr>
        <w:t>Sr</w:t>
      </w:r>
      <w:proofErr w:type="spellEnd"/>
      <w:r w:rsidRPr="00F660A0">
        <w:rPr>
          <w:rFonts w:ascii="Arial" w:hAnsi="Arial" w:cs="Arial"/>
          <w:sz w:val="24"/>
          <w:szCs w:val="24"/>
        </w:rPr>
        <w:t>(a)........................................, portador(a)</w:t>
      </w:r>
    </w:p>
    <w:p w14:paraId="6116A9AE" w14:textId="739642D4" w:rsidR="00F660A0" w:rsidRPr="00F660A0" w:rsidRDefault="00F660A0" w:rsidP="00F660A0">
      <w:pPr>
        <w:pStyle w:val="Corpodetexto"/>
        <w:spacing w:line="276" w:lineRule="auto"/>
        <w:ind w:left="28" w:right="24"/>
        <w:rPr>
          <w:rFonts w:ascii="Arial" w:hAnsi="Arial" w:cs="Arial"/>
          <w:sz w:val="24"/>
          <w:szCs w:val="24"/>
        </w:rPr>
      </w:pPr>
      <w:proofErr w:type="gramStart"/>
      <w:r w:rsidRPr="00F660A0">
        <w:rPr>
          <w:rFonts w:ascii="Arial" w:hAnsi="Arial" w:cs="Arial"/>
          <w:sz w:val="24"/>
          <w:szCs w:val="24"/>
        </w:rPr>
        <w:t>da</w:t>
      </w:r>
      <w:proofErr w:type="gramEnd"/>
      <w:r w:rsidRPr="00F660A0">
        <w:rPr>
          <w:rFonts w:ascii="Arial" w:hAnsi="Arial" w:cs="Arial"/>
          <w:sz w:val="24"/>
          <w:szCs w:val="24"/>
        </w:rPr>
        <w:t xml:space="preserve"> Carteira de Identidade nº .............................e do CPF nº......................., </w:t>
      </w:r>
      <w:r w:rsidRPr="00F660A0">
        <w:rPr>
          <w:rFonts w:ascii="Arial" w:hAnsi="Arial" w:cs="Arial"/>
          <w:b/>
          <w:sz w:val="24"/>
          <w:szCs w:val="24"/>
        </w:rPr>
        <w:t>DECLARA</w:t>
      </w:r>
      <w:r w:rsidR="009E7071">
        <w:rPr>
          <w:rStyle w:val="Refdenotaderodap"/>
          <w:rFonts w:ascii="Arial" w:hAnsi="Arial" w:cs="Arial"/>
          <w:b/>
          <w:sz w:val="24"/>
          <w:szCs w:val="24"/>
        </w:rPr>
        <w:footnoteReference w:id="2"/>
      </w:r>
      <w:r w:rsidRPr="00F660A0">
        <w:rPr>
          <w:rFonts w:ascii="Arial" w:hAnsi="Arial" w:cs="Arial"/>
          <w:sz w:val="24"/>
          <w:szCs w:val="24"/>
        </w:rPr>
        <w:t>, que conhece plenamente as condições de execução do local de execução da obra, bem como as condições para execução dos trabalhos, assumindo total responsabilidade tanto pela execução dos serviços conforme especificações técnicas determinadas, quanto pelo perfeito cumprimento do contrato.</w:t>
      </w:r>
    </w:p>
    <w:p w14:paraId="3D7863BC" w14:textId="77777777" w:rsidR="00F660A0" w:rsidRPr="00F660A0" w:rsidRDefault="00F660A0" w:rsidP="00F660A0">
      <w:pPr>
        <w:pStyle w:val="Corpodetexto"/>
        <w:rPr>
          <w:rFonts w:ascii="Arial" w:hAnsi="Arial" w:cs="Arial"/>
        </w:rPr>
      </w:pPr>
    </w:p>
    <w:p w14:paraId="4E96EFDF" w14:textId="77777777" w:rsidR="00F660A0" w:rsidRPr="00F660A0" w:rsidRDefault="00F660A0" w:rsidP="00F660A0">
      <w:pPr>
        <w:pStyle w:val="Corpodetexto"/>
        <w:rPr>
          <w:rFonts w:ascii="Arial" w:hAnsi="Arial" w:cs="Arial"/>
          <w:b/>
        </w:rPr>
      </w:pPr>
    </w:p>
    <w:p w14:paraId="0F7D3048" w14:textId="77777777" w:rsidR="00F660A0" w:rsidRPr="00F660A0" w:rsidRDefault="00F660A0" w:rsidP="00F660A0">
      <w:pPr>
        <w:ind w:left="27" w:right="26"/>
        <w:jc w:val="center"/>
        <w:rPr>
          <w:rFonts w:ascii="Arial" w:hAnsi="Arial" w:cs="Arial"/>
          <w:b/>
        </w:rPr>
      </w:pPr>
      <w:r w:rsidRPr="00F660A0">
        <w:rPr>
          <w:rFonts w:ascii="Arial" w:hAnsi="Arial" w:cs="Arial"/>
          <w:b/>
        </w:rPr>
        <w:t>Local e Data</w:t>
      </w:r>
    </w:p>
    <w:p w14:paraId="50B1EDB5" w14:textId="77777777" w:rsidR="00F660A0" w:rsidRPr="00F660A0" w:rsidRDefault="00F660A0" w:rsidP="00F660A0">
      <w:pPr>
        <w:tabs>
          <w:tab w:val="center" w:pos="4252"/>
          <w:tab w:val="right" w:pos="8504"/>
        </w:tabs>
        <w:spacing w:line="240" w:lineRule="auto"/>
        <w:jc w:val="center"/>
        <w:rPr>
          <w:rFonts w:ascii="Arial" w:hAnsi="Arial" w:cs="Arial"/>
          <w:bCs/>
        </w:rPr>
      </w:pPr>
    </w:p>
    <w:p w14:paraId="54F91165" w14:textId="77777777" w:rsidR="00F660A0" w:rsidRPr="00F660A0" w:rsidRDefault="00F660A0" w:rsidP="00F660A0">
      <w:pPr>
        <w:tabs>
          <w:tab w:val="center" w:pos="4252"/>
          <w:tab w:val="right" w:pos="8504"/>
        </w:tabs>
        <w:spacing w:line="240" w:lineRule="auto"/>
        <w:jc w:val="center"/>
        <w:rPr>
          <w:rFonts w:ascii="Arial" w:hAnsi="Arial" w:cs="Arial"/>
          <w:bCs/>
        </w:rPr>
      </w:pPr>
      <w:r w:rsidRPr="00F660A0">
        <w:rPr>
          <w:rFonts w:ascii="Arial" w:hAnsi="Arial" w:cs="Arial"/>
          <w:bCs/>
        </w:rPr>
        <w:t>____________________________________</w:t>
      </w:r>
    </w:p>
    <w:p w14:paraId="721D24F5" w14:textId="77777777" w:rsidR="00F660A0" w:rsidRPr="00F660A0" w:rsidRDefault="00F660A0" w:rsidP="00F660A0">
      <w:pPr>
        <w:tabs>
          <w:tab w:val="center" w:pos="4252"/>
          <w:tab w:val="right" w:pos="8504"/>
        </w:tabs>
        <w:spacing w:line="240" w:lineRule="auto"/>
        <w:jc w:val="center"/>
        <w:rPr>
          <w:rFonts w:ascii="Arial" w:hAnsi="Arial" w:cs="Arial"/>
          <w:bCs/>
        </w:rPr>
      </w:pPr>
    </w:p>
    <w:p w14:paraId="631FBFF7" w14:textId="77777777" w:rsidR="00F660A0" w:rsidRPr="00F660A0" w:rsidRDefault="00F660A0" w:rsidP="00F660A0">
      <w:pPr>
        <w:tabs>
          <w:tab w:val="center" w:pos="4252"/>
          <w:tab w:val="right" w:pos="8504"/>
        </w:tabs>
        <w:spacing w:line="240" w:lineRule="auto"/>
        <w:jc w:val="center"/>
        <w:rPr>
          <w:rFonts w:ascii="Arial" w:hAnsi="Arial" w:cs="Arial"/>
          <w:bCs/>
        </w:rPr>
      </w:pPr>
    </w:p>
    <w:p w14:paraId="54145566" w14:textId="77777777" w:rsidR="00F660A0" w:rsidRPr="00F660A0" w:rsidRDefault="00F660A0" w:rsidP="00F660A0">
      <w:pPr>
        <w:tabs>
          <w:tab w:val="center" w:pos="4252"/>
          <w:tab w:val="right" w:pos="8504"/>
        </w:tabs>
        <w:spacing w:line="240" w:lineRule="auto"/>
        <w:jc w:val="center"/>
        <w:rPr>
          <w:rFonts w:ascii="Arial" w:hAnsi="Arial" w:cs="Arial"/>
          <w:bCs/>
        </w:rPr>
      </w:pPr>
    </w:p>
    <w:p w14:paraId="2B1D0EC3" w14:textId="77777777" w:rsidR="00F660A0" w:rsidRPr="00F660A0" w:rsidRDefault="00F660A0" w:rsidP="00F660A0">
      <w:pPr>
        <w:tabs>
          <w:tab w:val="center" w:pos="4252"/>
          <w:tab w:val="right" w:pos="8504"/>
        </w:tabs>
        <w:spacing w:line="240" w:lineRule="auto"/>
        <w:jc w:val="center"/>
        <w:rPr>
          <w:rFonts w:ascii="Arial" w:hAnsi="Arial" w:cs="Arial"/>
          <w:bCs/>
        </w:rPr>
      </w:pPr>
    </w:p>
    <w:p w14:paraId="14CC071D" w14:textId="77777777" w:rsidR="00F660A0" w:rsidRPr="00F660A0" w:rsidRDefault="00F660A0" w:rsidP="00F660A0">
      <w:pPr>
        <w:tabs>
          <w:tab w:val="center" w:pos="4252"/>
          <w:tab w:val="right" w:pos="8504"/>
        </w:tabs>
        <w:spacing w:line="240" w:lineRule="auto"/>
        <w:jc w:val="center"/>
        <w:rPr>
          <w:rFonts w:ascii="Arial" w:hAnsi="Arial" w:cs="Arial"/>
          <w:bCs/>
        </w:rPr>
      </w:pPr>
    </w:p>
    <w:p w14:paraId="7239A6D1" w14:textId="77777777" w:rsidR="00F660A0" w:rsidRPr="00F660A0" w:rsidRDefault="00F660A0" w:rsidP="00F660A0">
      <w:pPr>
        <w:tabs>
          <w:tab w:val="center" w:pos="4252"/>
          <w:tab w:val="right" w:pos="8504"/>
        </w:tabs>
        <w:spacing w:line="240" w:lineRule="auto"/>
        <w:jc w:val="center"/>
        <w:rPr>
          <w:rFonts w:ascii="Arial" w:hAnsi="Arial" w:cs="Arial"/>
          <w:bCs/>
        </w:rPr>
      </w:pPr>
    </w:p>
    <w:p w14:paraId="28C1A47A" w14:textId="77777777" w:rsidR="00F660A0" w:rsidRPr="00F660A0" w:rsidRDefault="00F660A0" w:rsidP="00F660A0">
      <w:pPr>
        <w:tabs>
          <w:tab w:val="center" w:pos="4252"/>
          <w:tab w:val="right" w:pos="8504"/>
        </w:tabs>
        <w:spacing w:line="240" w:lineRule="auto"/>
        <w:jc w:val="center"/>
        <w:rPr>
          <w:rFonts w:ascii="Arial" w:hAnsi="Arial" w:cs="Arial"/>
          <w:bCs/>
        </w:rPr>
      </w:pPr>
    </w:p>
    <w:p w14:paraId="27CF9C3C" w14:textId="77777777" w:rsidR="00F660A0" w:rsidRPr="00F660A0" w:rsidRDefault="00F660A0" w:rsidP="00F660A0">
      <w:pPr>
        <w:tabs>
          <w:tab w:val="center" w:pos="4252"/>
          <w:tab w:val="right" w:pos="8504"/>
        </w:tabs>
        <w:spacing w:line="240" w:lineRule="auto"/>
        <w:jc w:val="center"/>
        <w:rPr>
          <w:rFonts w:ascii="Arial" w:hAnsi="Arial" w:cs="Arial"/>
          <w:bCs/>
        </w:rPr>
      </w:pPr>
    </w:p>
    <w:p w14:paraId="62A98150" w14:textId="77777777" w:rsidR="00F660A0" w:rsidRPr="00F660A0" w:rsidRDefault="00F660A0" w:rsidP="00F660A0">
      <w:pPr>
        <w:tabs>
          <w:tab w:val="center" w:pos="4252"/>
          <w:tab w:val="right" w:pos="8504"/>
        </w:tabs>
        <w:spacing w:line="240" w:lineRule="auto"/>
        <w:jc w:val="center"/>
        <w:rPr>
          <w:rFonts w:ascii="Arial" w:hAnsi="Arial" w:cs="Arial"/>
          <w:bCs/>
        </w:rPr>
      </w:pPr>
    </w:p>
    <w:p w14:paraId="1BD2B9E6" w14:textId="77777777" w:rsidR="00F660A0" w:rsidRPr="00F660A0" w:rsidRDefault="00F660A0" w:rsidP="00F660A0">
      <w:pPr>
        <w:tabs>
          <w:tab w:val="center" w:pos="4252"/>
          <w:tab w:val="right" w:pos="8504"/>
        </w:tabs>
        <w:spacing w:line="240" w:lineRule="auto"/>
        <w:jc w:val="center"/>
        <w:rPr>
          <w:rFonts w:ascii="Arial" w:hAnsi="Arial" w:cs="Arial"/>
          <w:bCs/>
        </w:rPr>
      </w:pPr>
    </w:p>
    <w:p w14:paraId="7E326C3E" w14:textId="77777777" w:rsidR="00F660A0" w:rsidRPr="00F660A0" w:rsidRDefault="00F660A0" w:rsidP="00F660A0">
      <w:pPr>
        <w:tabs>
          <w:tab w:val="center" w:pos="4252"/>
          <w:tab w:val="right" w:pos="8504"/>
        </w:tabs>
        <w:spacing w:line="240" w:lineRule="auto"/>
        <w:jc w:val="center"/>
        <w:rPr>
          <w:rFonts w:ascii="Arial" w:hAnsi="Arial" w:cs="Arial"/>
          <w:bCs/>
        </w:rPr>
      </w:pPr>
    </w:p>
    <w:p w14:paraId="6F6F6F7F" w14:textId="77777777" w:rsidR="00F660A0" w:rsidRPr="00F660A0" w:rsidRDefault="00F660A0" w:rsidP="00F660A0">
      <w:pPr>
        <w:tabs>
          <w:tab w:val="center" w:pos="4252"/>
          <w:tab w:val="right" w:pos="8504"/>
        </w:tabs>
        <w:spacing w:line="240" w:lineRule="auto"/>
        <w:jc w:val="center"/>
        <w:rPr>
          <w:rFonts w:ascii="Arial" w:hAnsi="Arial" w:cs="Arial"/>
          <w:bCs/>
        </w:rPr>
      </w:pPr>
    </w:p>
    <w:p w14:paraId="21154769" w14:textId="77777777" w:rsidR="00F660A0" w:rsidRPr="00F660A0" w:rsidRDefault="00F660A0" w:rsidP="00F660A0">
      <w:pPr>
        <w:tabs>
          <w:tab w:val="center" w:pos="4252"/>
          <w:tab w:val="right" w:pos="8504"/>
        </w:tabs>
        <w:spacing w:line="240" w:lineRule="auto"/>
        <w:jc w:val="center"/>
        <w:rPr>
          <w:rFonts w:ascii="Arial" w:hAnsi="Arial" w:cs="Arial"/>
          <w:bCs/>
        </w:rPr>
      </w:pPr>
    </w:p>
    <w:p w14:paraId="48614CC1" w14:textId="77777777" w:rsidR="00F660A0" w:rsidRPr="00F660A0" w:rsidRDefault="00F660A0" w:rsidP="00F660A0">
      <w:pPr>
        <w:tabs>
          <w:tab w:val="center" w:pos="4252"/>
          <w:tab w:val="right" w:pos="8504"/>
        </w:tabs>
        <w:spacing w:line="240" w:lineRule="auto"/>
        <w:jc w:val="center"/>
        <w:rPr>
          <w:rFonts w:ascii="Arial" w:hAnsi="Arial" w:cs="Arial"/>
          <w:bCs/>
        </w:rPr>
      </w:pPr>
    </w:p>
    <w:p w14:paraId="57CA5823" w14:textId="77777777" w:rsidR="00F660A0" w:rsidRPr="00F660A0" w:rsidRDefault="00F660A0" w:rsidP="00F660A0">
      <w:pPr>
        <w:tabs>
          <w:tab w:val="center" w:pos="4252"/>
          <w:tab w:val="right" w:pos="8504"/>
        </w:tabs>
        <w:spacing w:line="240" w:lineRule="auto"/>
        <w:jc w:val="center"/>
        <w:rPr>
          <w:rFonts w:ascii="Arial" w:hAnsi="Arial" w:cs="Arial"/>
          <w:bCs/>
        </w:rPr>
      </w:pPr>
    </w:p>
    <w:p w14:paraId="08A41042" w14:textId="77777777" w:rsidR="00F660A0" w:rsidRPr="00F660A0" w:rsidRDefault="00F660A0" w:rsidP="00F660A0">
      <w:pPr>
        <w:tabs>
          <w:tab w:val="center" w:pos="4252"/>
          <w:tab w:val="right" w:pos="8504"/>
        </w:tabs>
        <w:spacing w:line="240" w:lineRule="auto"/>
        <w:jc w:val="center"/>
        <w:rPr>
          <w:rFonts w:ascii="Arial" w:hAnsi="Arial" w:cs="Arial"/>
          <w:bCs/>
        </w:rPr>
      </w:pPr>
    </w:p>
    <w:p w14:paraId="3F2B9727" w14:textId="77777777" w:rsidR="00F660A0" w:rsidRPr="00F660A0" w:rsidRDefault="00F660A0" w:rsidP="009E7071">
      <w:pPr>
        <w:tabs>
          <w:tab w:val="center" w:pos="4252"/>
          <w:tab w:val="right" w:pos="8504"/>
        </w:tabs>
        <w:spacing w:line="240" w:lineRule="auto"/>
        <w:ind w:firstLine="0"/>
        <w:rPr>
          <w:rFonts w:ascii="Arial" w:hAnsi="Arial" w:cs="Arial"/>
          <w:bCs/>
        </w:rPr>
      </w:pPr>
    </w:p>
    <w:p w14:paraId="065284EB" w14:textId="77777777" w:rsidR="00F660A0" w:rsidRPr="00F660A0" w:rsidRDefault="00F660A0" w:rsidP="00F660A0">
      <w:pPr>
        <w:tabs>
          <w:tab w:val="center" w:pos="4252"/>
          <w:tab w:val="right" w:pos="8504"/>
        </w:tabs>
        <w:spacing w:line="240" w:lineRule="auto"/>
        <w:jc w:val="center"/>
        <w:rPr>
          <w:rFonts w:ascii="Arial" w:hAnsi="Arial" w:cs="Arial"/>
          <w:bCs/>
        </w:rPr>
      </w:pPr>
    </w:p>
    <w:p w14:paraId="26C1E55E" w14:textId="77777777" w:rsidR="00F660A0" w:rsidRPr="00F660A0" w:rsidRDefault="00F660A0" w:rsidP="00F660A0">
      <w:pPr>
        <w:tabs>
          <w:tab w:val="center" w:pos="4598"/>
        </w:tabs>
        <w:spacing w:line="240" w:lineRule="auto"/>
        <w:ind w:firstLine="0"/>
        <w:jc w:val="center"/>
        <w:rPr>
          <w:rFonts w:ascii="Arial" w:hAnsi="Arial" w:cs="Arial"/>
          <w:b/>
          <w:sz w:val="28"/>
          <w:szCs w:val="28"/>
        </w:rPr>
      </w:pPr>
      <w:r w:rsidRPr="00F660A0">
        <w:rPr>
          <w:rFonts w:ascii="Arial" w:hAnsi="Arial" w:cs="Arial"/>
          <w:b/>
          <w:sz w:val="28"/>
          <w:szCs w:val="28"/>
        </w:rPr>
        <w:lastRenderedPageBreak/>
        <w:t>ANEXO II</w:t>
      </w:r>
    </w:p>
    <w:p w14:paraId="77891140" w14:textId="77777777" w:rsidR="00F660A0" w:rsidRPr="00F660A0" w:rsidRDefault="00F660A0" w:rsidP="00F660A0">
      <w:pPr>
        <w:tabs>
          <w:tab w:val="center" w:pos="4252"/>
          <w:tab w:val="right" w:pos="8504"/>
        </w:tabs>
        <w:spacing w:line="240" w:lineRule="auto"/>
        <w:jc w:val="center"/>
        <w:rPr>
          <w:rFonts w:ascii="Arial" w:hAnsi="Arial" w:cs="Arial"/>
          <w:bCs/>
        </w:rPr>
      </w:pPr>
    </w:p>
    <w:p w14:paraId="6067B6BD" w14:textId="77777777" w:rsidR="00F660A0" w:rsidRPr="00F660A0" w:rsidRDefault="00F660A0" w:rsidP="00F660A0">
      <w:pPr>
        <w:tabs>
          <w:tab w:val="center" w:pos="4252"/>
          <w:tab w:val="right" w:pos="8504"/>
        </w:tabs>
        <w:spacing w:line="240" w:lineRule="auto"/>
        <w:ind w:firstLine="0"/>
        <w:jc w:val="center"/>
        <w:rPr>
          <w:rFonts w:ascii="Arial" w:hAnsi="Arial" w:cs="Arial"/>
          <w:b/>
          <w:bCs/>
        </w:rPr>
      </w:pPr>
      <w:r w:rsidRPr="00F660A0">
        <w:rPr>
          <w:rFonts w:ascii="Arial" w:hAnsi="Arial" w:cs="Arial"/>
          <w:b/>
          <w:bCs/>
        </w:rPr>
        <w:t xml:space="preserve">MODELO </w:t>
      </w:r>
      <w:proofErr w:type="gramStart"/>
      <w:r w:rsidRPr="00F660A0">
        <w:rPr>
          <w:rFonts w:ascii="Arial" w:hAnsi="Arial" w:cs="Arial"/>
          <w:b/>
          <w:bCs/>
        </w:rPr>
        <w:t>3</w:t>
      </w:r>
      <w:proofErr w:type="gramEnd"/>
      <w:r w:rsidRPr="00F660A0">
        <w:rPr>
          <w:rFonts w:ascii="Arial" w:hAnsi="Arial" w:cs="Arial"/>
          <w:b/>
          <w:bCs/>
        </w:rPr>
        <w:t>: DECLARAÇÃO DE QUE OS ÍNDICES ECONÔMICO-FINANCEIROS APRESENTADOS FORAM CALCULADOS A PARTIR DO BALANÇO PATRIMONIAL</w:t>
      </w:r>
    </w:p>
    <w:p w14:paraId="05DA5F7C" w14:textId="77777777" w:rsidR="00F660A0" w:rsidRPr="00F660A0" w:rsidRDefault="00F660A0" w:rsidP="00F660A0">
      <w:pPr>
        <w:pStyle w:val="Corpodetexto"/>
        <w:spacing w:before="17"/>
        <w:ind w:left="26" w:right="26"/>
        <w:jc w:val="center"/>
        <w:rPr>
          <w:rFonts w:ascii="Arial" w:hAnsi="Arial" w:cs="Arial"/>
        </w:rPr>
      </w:pPr>
      <w:r w:rsidRPr="00F660A0">
        <w:rPr>
          <w:rFonts w:ascii="Arial" w:hAnsi="Arial" w:cs="Arial"/>
        </w:rPr>
        <w:t>(Papel Timbrado)</w:t>
      </w:r>
    </w:p>
    <w:p w14:paraId="258DBDF6" w14:textId="77777777" w:rsidR="00F660A0" w:rsidRPr="00F660A0" w:rsidRDefault="00F660A0" w:rsidP="00F660A0">
      <w:pPr>
        <w:ind w:left="25" w:right="26"/>
        <w:jc w:val="center"/>
        <w:rPr>
          <w:rFonts w:ascii="Arial" w:hAnsi="Arial" w:cs="Arial"/>
          <w:b/>
        </w:rPr>
      </w:pPr>
      <w:r w:rsidRPr="00F660A0">
        <w:rPr>
          <w:rFonts w:ascii="Arial" w:hAnsi="Arial" w:cs="Arial"/>
          <w:b/>
        </w:rPr>
        <w:t>D E C L A R A Ç Ã O</w:t>
      </w:r>
    </w:p>
    <w:p w14:paraId="49BD5CC2" w14:textId="77777777" w:rsidR="00F660A0" w:rsidRPr="00F660A0" w:rsidRDefault="00F660A0" w:rsidP="00F660A0">
      <w:pPr>
        <w:pStyle w:val="Corpodetexto"/>
        <w:rPr>
          <w:rFonts w:ascii="Arial" w:hAnsi="Arial" w:cs="Arial"/>
          <w:b/>
          <w:sz w:val="24"/>
          <w:szCs w:val="24"/>
        </w:rPr>
      </w:pPr>
    </w:p>
    <w:p w14:paraId="009C68E1" w14:textId="77777777" w:rsidR="00F660A0" w:rsidRPr="00F660A0" w:rsidRDefault="00F660A0" w:rsidP="00F660A0">
      <w:pPr>
        <w:pStyle w:val="Corpodetexto"/>
        <w:ind w:left="28"/>
        <w:rPr>
          <w:rFonts w:ascii="Arial" w:hAnsi="Arial" w:cs="Arial"/>
          <w:sz w:val="24"/>
          <w:szCs w:val="24"/>
        </w:rPr>
      </w:pPr>
      <w:r w:rsidRPr="00F660A0">
        <w:rPr>
          <w:rFonts w:ascii="Arial" w:hAnsi="Arial" w:cs="Arial"/>
          <w:sz w:val="24"/>
          <w:szCs w:val="24"/>
        </w:rPr>
        <w:t>Ref.: Licitação 001/2022-CEASA/MS</w:t>
      </w:r>
    </w:p>
    <w:p w14:paraId="0B703085" w14:textId="77777777" w:rsidR="00F660A0" w:rsidRPr="00F660A0" w:rsidRDefault="00F660A0" w:rsidP="00F660A0">
      <w:pPr>
        <w:pStyle w:val="Corpodetexto"/>
        <w:rPr>
          <w:rFonts w:ascii="Arial" w:hAnsi="Arial" w:cs="Arial"/>
          <w:b/>
          <w:sz w:val="24"/>
          <w:szCs w:val="24"/>
        </w:rPr>
      </w:pPr>
    </w:p>
    <w:p w14:paraId="6A021B4F" w14:textId="59757D1F" w:rsidR="00F660A0" w:rsidRPr="00F660A0" w:rsidRDefault="00F660A0" w:rsidP="00F660A0">
      <w:pPr>
        <w:pStyle w:val="Corpodetexto"/>
        <w:ind w:left="26" w:right="26"/>
        <w:rPr>
          <w:rFonts w:ascii="Arial" w:hAnsi="Arial" w:cs="Arial"/>
          <w:sz w:val="24"/>
          <w:szCs w:val="24"/>
        </w:rPr>
      </w:pPr>
      <w:proofErr w:type="gramStart"/>
      <w:r w:rsidRPr="00F660A0">
        <w:rPr>
          <w:rFonts w:ascii="Arial" w:hAnsi="Arial" w:cs="Arial"/>
          <w:sz w:val="24"/>
          <w:szCs w:val="24"/>
        </w:rPr>
        <w:t>..........................................................</w:t>
      </w:r>
      <w:proofErr w:type="gramEnd"/>
      <w:r w:rsidRPr="00F660A0">
        <w:rPr>
          <w:rFonts w:ascii="Arial" w:hAnsi="Arial" w:cs="Arial"/>
          <w:sz w:val="24"/>
          <w:szCs w:val="24"/>
        </w:rPr>
        <w:t>,  inscrito  no  CNPJ  nº  ...............................,</w:t>
      </w:r>
      <w:r w:rsidRPr="00F660A0">
        <w:rPr>
          <w:rFonts w:ascii="Arial" w:hAnsi="Arial" w:cs="Arial"/>
          <w:spacing w:val="60"/>
          <w:sz w:val="24"/>
          <w:szCs w:val="24"/>
        </w:rPr>
        <w:t xml:space="preserve"> </w:t>
      </w:r>
      <w:r w:rsidRPr="00F660A0">
        <w:rPr>
          <w:rFonts w:ascii="Arial" w:hAnsi="Arial" w:cs="Arial"/>
          <w:sz w:val="24"/>
          <w:szCs w:val="24"/>
        </w:rPr>
        <w:t xml:space="preserve">por intermédio de seu representante legal o(a) </w:t>
      </w:r>
      <w:proofErr w:type="spellStart"/>
      <w:r w:rsidRPr="00F660A0">
        <w:rPr>
          <w:rFonts w:ascii="Arial" w:hAnsi="Arial" w:cs="Arial"/>
          <w:sz w:val="24"/>
          <w:szCs w:val="24"/>
        </w:rPr>
        <w:t>Sr</w:t>
      </w:r>
      <w:proofErr w:type="spellEnd"/>
      <w:r w:rsidRPr="00F660A0">
        <w:rPr>
          <w:rFonts w:ascii="Arial" w:hAnsi="Arial" w:cs="Arial"/>
          <w:sz w:val="24"/>
          <w:szCs w:val="24"/>
        </w:rPr>
        <w:t xml:space="preserve">(a)........................................, portador(a) da Carteira de Identidade nº .............................e do CPF nº......................., </w:t>
      </w:r>
      <w:r w:rsidRPr="00F660A0">
        <w:rPr>
          <w:rFonts w:ascii="Arial" w:hAnsi="Arial" w:cs="Arial"/>
          <w:b/>
          <w:sz w:val="24"/>
          <w:szCs w:val="24"/>
        </w:rPr>
        <w:t>DECLARA</w:t>
      </w:r>
      <w:r w:rsidR="009E7071">
        <w:rPr>
          <w:rStyle w:val="Refdenotaderodap"/>
          <w:rFonts w:ascii="Arial" w:hAnsi="Arial" w:cs="Arial"/>
          <w:b/>
          <w:sz w:val="24"/>
          <w:szCs w:val="24"/>
        </w:rPr>
        <w:footnoteReference w:id="3"/>
      </w:r>
      <w:r w:rsidRPr="00F660A0">
        <w:rPr>
          <w:rFonts w:ascii="Arial" w:hAnsi="Arial" w:cs="Arial"/>
          <w:sz w:val="24"/>
          <w:szCs w:val="24"/>
        </w:rPr>
        <w:t>, que os dados referentes a apresentação dos cálculos correspondentes aos índices econômico-financeiros apresentados para sua habilitação no aludido certame, foram extraídos do balanço correspondente apresentado junto de sua documentação.</w:t>
      </w:r>
    </w:p>
    <w:p w14:paraId="6DDE857E" w14:textId="77777777" w:rsidR="00F660A0" w:rsidRPr="00F660A0" w:rsidRDefault="00F660A0" w:rsidP="00F660A0">
      <w:pPr>
        <w:pStyle w:val="Corpodetexto"/>
        <w:rPr>
          <w:rFonts w:ascii="Arial" w:hAnsi="Arial" w:cs="Arial"/>
          <w:sz w:val="24"/>
          <w:szCs w:val="24"/>
        </w:rPr>
      </w:pPr>
    </w:p>
    <w:p w14:paraId="0CB42890" w14:textId="77777777" w:rsidR="00F660A0" w:rsidRPr="00F660A0" w:rsidRDefault="00F660A0" w:rsidP="00F660A0">
      <w:pPr>
        <w:pStyle w:val="Corpodetexto"/>
        <w:rPr>
          <w:rFonts w:ascii="Arial" w:hAnsi="Arial" w:cs="Arial"/>
          <w:b/>
          <w:sz w:val="24"/>
          <w:szCs w:val="24"/>
        </w:rPr>
      </w:pPr>
    </w:p>
    <w:p w14:paraId="7684E477" w14:textId="77777777" w:rsidR="00F660A0" w:rsidRPr="00F660A0" w:rsidRDefault="00F660A0" w:rsidP="00F660A0">
      <w:pPr>
        <w:ind w:left="27" w:right="26"/>
        <w:jc w:val="center"/>
        <w:rPr>
          <w:rFonts w:ascii="Arial" w:hAnsi="Arial" w:cs="Arial"/>
          <w:b/>
        </w:rPr>
      </w:pPr>
      <w:r w:rsidRPr="00F660A0">
        <w:rPr>
          <w:rFonts w:ascii="Arial" w:hAnsi="Arial" w:cs="Arial"/>
          <w:b/>
        </w:rPr>
        <w:t>Local e Data</w:t>
      </w:r>
    </w:p>
    <w:p w14:paraId="633DA65C" w14:textId="77777777" w:rsidR="00F660A0" w:rsidRPr="00F660A0" w:rsidRDefault="00F660A0" w:rsidP="00F660A0">
      <w:pPr>
        <w:pStyle w:val="Corpodetexto"/>
        <w:spacing w:before="7"/>
        <w:rPr>
          <w:rFonts w:ascii="Arial" w:hAnsi="Arial" w:cs="Arial"/>
          <w:b/>
        </w:rPr>
      </w:pPr>
    </w:p>
    <w:p w14:paraId="4F23FE73" w14:textId="77777777" w:rsidR="00F660A0" w:rsidRPr="00F660A0" w:rsidRDefault="00F660A0" w:rsidP="00F660A0">
      <w:pPr>
        <w:pStyle w:val="Corpodetexto"/>
        <w:spacing w:line="830" w:lineRule="atLeast"/>
        <w:ind w:left="28" w:right="-2" w:firstLine="2240"/>
        <w:jc w:val="center"/>
        <w:rPr>
          <w:rFonts w:ascii="Arial" w:hAnsi="Arial" w:cs="Arial"/>
          <w:b/>
          <w:bCs/>
        </w:rPr>
      </w:pPr>
      <w:r w:rsidRPr="00F660A0">
        <w:rPr>
          <w:rFonts w:ascii="Arial" w:hAnsi="Arial" w:cs="Arial"/>
        </w:rPr>
        <w:t>_________________________________________________</w:t>
      </w:r>
    </w:p>
    <w:p w14:paraId="32E55240" w14:textId="77777777" w:rsidR="00F660A0" w:rsidRPr="00F660A0" w:rsidRDefault="00F660A0" w:rsidP="00F660A0">
      <w:pPr>
        <w:rPr>
          <w:lang w:eastAsia="ar-SA"/>
        </w:rPr>
      </w:pPr>
    </w:p>
    <w:p w14:paraId="22913E3D" w14:textId="77777777" w:rsidR="00F660A0" w:rsidRPr="00F660A0" w:rsidRDefault="00F660A0" w:rsidP="00F660A0">
      <w:pPr>
        <w:rPr>
          <w:lang w:eastAsia="ar-SA"/>
        </w:rPr>
      </w:pPr>
    </w:p>
    <w:p w14:paraId="390D6D99" w14:textId="77777777" w:rsidR="00F660A0" w:rsidRPr="00F660A0" w:rsidRDefault="00F660A0" w:rsidP="00F660A0">
      <w:pPr>
        <w:rPr>
          <w:lang w:eastAsia="ar-SA"/>
        </w:rPr>
      </w:pPr>
    </w:p>
    <w:p w14:paraId="53324C57" w14:textId="77777777" w:rsidR="00F660A0" w:rsidRPr="00F660A0" w:rsidRDefault="00F660A0" w:rsidP="00F660A0">
      <w:pPr>
        <w:rPr>
          <w:lang w:eastAsia="ar-SA"/>
        </w:rPr>
      </w:pPr>
    </w:p>
    <w:p w14:paraId="4BA78391" w14:textId="77777777" w:rsidR="00F660A0" w:rsidRPr="00F660A0" w:rsidRDefault="00F660A0" w:rsidP="00F660A0">
      <w:pPr>
        <w:rPr>
          <w:lang w:eastAsia="ar-SA"/>
        </w:rPr>
      </w:pPr>
    </w:p>
    <w:p w14:paraId="746F22F8" w14:textId="77777777" w:rsidR="00F660A0" w:rsidRPr="00F660A0" w:rsidRDefault="00F660A0" w:rsidP="00F660A0">
      <w:pPr>
        <w:tabs>
          <w:tab w:val="left" w:pos="3984"/>
        </w:tabs>
        <w:rPr>
          <w:lang w:eastAsia="ar-SA"/>
        </w:rPr>
      </w:pPr>
      <w:r w:rsidRPr="00F660A0">
        <w:rPr>
          <w:lang w:eastAsia="ar-SA"/>
        </w:rPr>
        <w:tab/>
      </w:r>
    </w:p>
    <w:p w14:paraId="669D875E" w14:textId="77777777" w:rsidR="00F660A0" w:rsidRPr="00F660A0" w:rsidRDefault="00F660A0" w:rsidP="00F660A0">
      <w:pPr>
        <w:tabs>
          <w:tab w:val="left" w:pos="3984"/>
        </w:tabs>
        <w:rPr>
          <w:lang w:eastAsia="ar-SA"/>
        </w:rPr>
      </w:pPr>
    </w:p>
    <w:p w14:paraId="445F03FB" w14:textId="77777777" w:rsidR="00F660A0" w:rsidRPr="00F660A0" w:rsidRDefault="00F660A0" w:rsidP="00F660A0">
      <w:pPr>
        <w:tabs>
          <w:tab w:val="left" w:pos="3984"/>
        </w:tabs>
        <w:rPr>
          <w:lang w:eastAsia="ar-SA"/>
        </w:rPr>
      </w:pPr>
    </w:p>
    <w:p w14:paraId="0C287E11" w14:textId="77777777" w:rsidR="00F660A0" w:rsidRPr="00F660A0" w:rsidRDefault="00F660A0" w:rsidP="00F660A0">
      <w:pPr>
        <w:tabs>
          <w:tab w:val="left" w:pos="3984"/>
        </w:tabs>
        <w:rPr>
          <w:lang w:eastAsia="ar-SA"/>
        </w:rPr>
      </w:pPr>
    </w:p>
    <w:p w14:paraId="08790967" w14:textId="77777777" w:rsidR="00F660A0" w:rsidRPr="00F660A0" w:rsidRDefault="00F660A0" w:rsidP="00F660A0">
      <w:pPr>
        <w:tabs>
          <w:tab w:val="left" w:pos="3984"/>
        </w:tabs>
        <w:rPr>
          <w:lang w:eastAsia="ar-SA"/>
        </w:rPr>
      </w:pPr>
    </w:p>
    <w:p w14:paraId="266A62E0" w14:textId="77777777" w:rsidR="00F660A0" w:rsidRPr="00F660A0" w:rsidRDefault="00F660A0" w:rsidP="00F660A0">
      <w:pPr>
        <w:tabs>
          <w:tab w:val="left" w:pos="3984"/>
        </w:tabs>
        <w:rPr>
          <w:lang w:eastAsia="ar-SA"/>
        </w:rPr>
      </w:pPr>
    </w:p>
    <w:p w14:paraId="5A5FF687" w14:textId="77777777" w:rsidR="00F660A0" w:rsidRPr="00F660A0" w:rsidRDefault="00F660A0" w:rsidP="00F660A0">
      <w:pPr>
        <w:tabs>
          <w:tab w:val="left" w:pos="3984"/>
        </w:tabs>
        <w:rPr>
          <w:lang w:eastAsia="ar-SA"/>
        </w:rPr>
      </w:pPr>
    </w:p>
    <w:p w14:paraId="2E817A00" w14:textId="77777777" w:rsidR="00F660A0" w:rsidRPr="00F660A0" w:rsidRDefault="00F660A0" w:rsidP="00F660A0">
      <w:pPr>
        <w:tabs>
          <w:tab w:val="left" w:pos="3984"/>
        </w:tabs>
        <w:rPr>
          <w:lang w:eastAsia="ar-SA"/>
        </w:rPr>
      </w:pPr>
    </w:p>
    <w:p w14:paraId="38322D7D" w14:textId="77777777" w:rsidR="00F660A0" w:rsidRPr="00F660A0" w:rsidRDefault="00F660A0" w:rsidP="00F660A0">
      <w:pPr>
        <w:tabs>
          <w:tab w:val="left" w:pos="3984"/>
        </w:tabs>
        <w:rPr>
          <w:lang w:eastAsia="ar-SA"/>
        </w:rPr>
      </w:pPr>
    </w:p>
    <w:p w14:paraId="7807E5EE" w14:textId="77777777" w:rsidR="00F660A0" w:rsidRPr="00F660A0" w:rsidRDefault="00F660A0" w:rsidP="00F660A0">
      <w:pPr>
        <w:tabs>
          <w:tab w:val="left" w:pos="3984"/>
        </w:tabs>
        <w:rPr>
          <w:lang w:eastAsia="ar-SA"/>
        </w:rPr>
      </w:pPr>
    </w:p>
    <w:p w14:paraId="620CCD46" w14:textId="77777777" w:rsidR="00F660A0" w:rsidRPr="00F660A0" w:rsidRDefault="00F660A0" w:rsidP="009E7071">
      <w:pPr>
        <w:tabs>
          <w:tab w:val="left" w:pos="3984"/>
        </w:tabs>
        <w:ind w:firstLine="0"/>
        <w:rPr>
          <w:lang w:eastAsia="ar-SA"/>
        </w:rPr>
      </w:pPr>
    </w:p>
    <w:p w14:paraId="202BF356" w14:textId="77777777" w:rsidR="00F660A0" w:rsidRPr="00F660A0" w:rsidRDefault="00F660A0" w:rsidP="00F660A0">
      <w:pPr>
        <w:tabs>
          <w:tab w:val="left" w:pos="3984"/>
        </w:tabs>
        <w:rPr>
          <w:lang w:eastAsia="ar-SA"/>
        </w:rPr>
      </w:pPr>
    </w:p>
    <w:p w14:paraId="5122FC37" w14:textId="77777777" w:rsidR="00F660A0" w:rsidRPr="00F660A0" w:rsidRDefault="00F660A0" w:rsidP="00F660A0">
      <w:pPr>
        <w:tabs>
          <w:tab w:val="center" w:pos="4598"/>
        </w:tabs>
        <w:spacing w:line="240" w:lineRule="auto"/>
        <w:ind w:firstLine="0"/>
        <w:jc w:val="center"/>
        <w:rPr>
          <w:rFonts w:ascii="Arial" w:hAnsi="Arial" w:cs="Arial"/>
          <w:b/>
          <w:sz w:val="28"/>
          <w:szCs w:val="28"/>
        </w:rPr>
      </w:pPr>
      <w:r w:rsidRPr="00F660A0">
        <w:rPr>
          <w:rFonts w:ascii="Arial" w:hAnsi="Arial" w:cs="Arial"/>
          <w:b/>
          <w:sz w:val="28"/>
          <w:szCs w:val="28"/>
        </w:rPr>
        <w:t>ANEXO II</w:t>
      </w:r>
    </w:p>
    <w:p w14:paraId="463298E1" w14:textId="77777777" w:rsidR="00F660A0" w:rsidRPr="00F660A0" w:rsidRDefault="00F660A0" w:rsidP="00F660A0">
      <w:pPr>
        <w:pStyle w:val="Ttulo1"/>
        <w:ind w:right="-2"/>
        <w:rPr>
          <w:rFonts w:ascii="Arial" w:hAnsi="Arial" w:cs="Arial"/>
        </w:rPr>
      </w:pPr>
      <w:r w:rsidRPr="00F660A0">
        <w:rPr>
          <w:rFonts w:ascii="Arial" w:hAnsi="Arial" w:cs="Arial"/>
          <w:u w:val="thick"/>
        </w:rPr>
        <w:t xml:space="preserve">MODELO </w:t>
      </w:r>
      <w:proofErr w:type="gramStart"/>
      <w:r w:rsidRPr="00F660A0">
        <w:rPr>
          <w:rFonts w:ascii="Arial" w:hAnsi="Arial" w:cs="Arial"/>
          <w:u w:val="thick"/>
        </w:rPr>
        <w:t>4</w:t>
      </w:r>
      <w:proofErr w:type="gramEnd"/>
      <w:r w:rsidRPr="00F660A0">
        <w:rPr>
          <w:rFonts w:ascii="Arial" w:hAnsi="Arial" w:cs="Arial"/>
        </w:rPr>
        <w:t>: DECLARAÇÃO DE ENQUADRAMENTO COMO MICROEMPRESA OU EMPRESA DE PEQUENO PORTE</w:t>
      </w:r>
    </w:p>
    <w:p w14:paraId="1E1FD3D8" w14:textId="77777777" w:rsidR="00F660A0" w:rsidRPr="00F660A0" w:rsidRDefault="00F660A0" w:rsidP="00F660A0">
      <w:pPr>
        <w:pStyle w:val="Corpodetexto"/>
        <w:spacing w:before="17"/>
        <w:ind w:left="26" w:right="26"/>
        <w:jc w:val="center"/>
        <w:rPr>
          <w:rFonts w:ascii="Arial" w:hAnsi="Arial" w:cs="Arial"/>
        </w:rPr>
      </w:pPr>
      <w:r w:rsidRPr="00F660A0">
        <w:rPr>
          <w:rFonts w:ascii="Arial" w:hAnsi="Arial" w:cs="Arial"/>
        </w:rPr>
        <w:t>(Papel Timbrado)</w:t>
      </w:r>
    </w:p>
    <w:p w14:paraId="460ED2B8" w14:textId="77777777" w:rsidR="00F660A0" w:rsidRPr="00F660A0" w:rsidRDefault="00F660A0" w:rsidP="00F660A0">
      <w:pPr>
        <w:ind w:left="25" w:right="26"/>
        <w:jc w:val="center"/>
        <w:rPr>
          <w:rFonts w:ascii="Arial" w:hAnsi="Arial" w:cs="Arial"/>
          <w:b/>
        </w:rPr>
      </w:pPr>
      <w:r w:rsidRPr="00F660A0">
        <w:rPr>
          <w:rFonts w:ascii="Arial" w:hAnsi="Arial" w:cs="Arial"/>
          <w:b/>
        </w:rPr>
        <w:t>D E C L A R A Ç Ã O</w:t>
      </w:r>
    </w:p>
    <w:p w14:paraId="41B6C119" w14:textId="77777777" w:rsidR="00F660A0" w:rsidRPr="00F660A0" w:rsidRDefault="00F660A0" w:rsidP="00F660A0">
      <w:pPr>
        <w:pStyle w:val="Corpodetexto"/>
        <w:rPr>
          <w:rFonts w:ascii="Arial" w:hAnsi="Arial" w:cs="Arial"/>
          <w:b/>
          <w:sz w:val="22"/>
          <w:szCs w:val="22"/>
        </w:rPr>
      </w:pPr>
    </w:p>
    <w:p w14:paraId="1B1AB746" w14:textId="77777777" w:rsidR="00F660A0" w:rsidRPr="00F660A0" w:rsidRDefault="00F660A0" w:rsidP="00F660A0">
      <w:pPr>
        <w:pStyle w:val="Corpodetexto"/>
        <w:ind w:left="28"/>
        <w:rPr>
          <w:rFonts w:ascii="Arial" w:hAnsi="Arial" w:cs="Arial"/>
          <w:sz w:val="22"/>
          <w:szCs w:val="22"/>
        </w:rPr>
      </w:pPr>
      <w:r w:rsidRPr="00F660A0">
        <w:rPr>
          <w:rFonts w:ascii="Arial" w:hAnsi="Arial" w:cs="Arial"/>
          <w:sz w:val="22"/>
          <w:szCs w:val="22"/>
        </w:rPr>
        <w:t>Ref.: Licitação 001/2022-CEASA/MS</w:t>
      </w:r>
    </w:p>
    <w:p w14:paraId="6AF5AE13" w14:textId="77777777" w:rsidR="00F660A0" w:rsidRPr="00F660A0" w:rsidRDefault="00F660A0" w:rsidP="00F660A0">
      <w:pPr>
        <w:pStyle w:val="Corpodetexto"/>
        <w:rPr>
          <w:rFonts w:ascii="Arial" w:hAnsi="Arial" w:cs="Arial"/>
          <w:b/>
          <w:sz w:val="22"/>
          <w:szCs w:val="22"/>
        </w:rPr>
      </w:pPr>
    </w:p>
    <w:p w14:paraId="6E241133" w14:textId="77777777" w:rsidR="00F660A0" w:rsidRPr="00F660A0" w:rsidRDefault="00F660A0" w:rsidP="00F660A0">
      <w:pPr>
        <w:pStyle w:val="Corpodetexto"/>
        <w:ind w:left="26" w:right="26"/>
        <w:rPr>
          <w:rFonts w:ascii="Arial" w:hAnsi="Arial" w:cs="Arial"/>
          <w:sz w:val="22"/>
          <w:szCs w:val="22"/>
        </w:rPr>
      </w:pPr>
      <w:proofErr w:type="gramStart"/>
      <w:r w:rsidRPr="00F660A0">
        <w:rPr>
          <w:rFonts w:ascii="Arial" w:hAnsi="Arial" w:cs="Arial"/>
          <w:sz w:val="22"/>
          <w:szCs w:val="22"/>
        </w:rPr>
        <w:t>..........................................................</w:t>
      </w:r>
      <w:proofErr w:type="gramEnd"/>
      <w:r w:rsidRPr="00F660A0">
        <w:rPr>
          <w:rFonts w:ascii="Arial" w:hAnsi="Arial" w:cs="Arial"/>
          <w:sz w:val="22"/>
          <w:szCs w:val="22"/>
        </w:rPr>
        <w:t>,  inscrito  no  CNPJ  nº  ...............................,</w:t>
      </w:r>
      <w:r w:rsidRPr="00F660A0">
        <w:rPr>
          <w:rFonts w:ascii="Arial" w:hAnsi="Arial" w:cs="Arial"/>
          <w:spacing w:val="60"/>
          <w:sz w:val="22"/>
          <w:szCs w:val="22"/>
        </w:rPr>
        <w:t xml:space="preserve"> </w:t>
      </w:r>
      <w:r w:rsidRPr="00F660A0">
        <w:rPr>
          <w:rFonts w:ascii="Arial" w:hAnsi="Arial" w:cs="Arial"/>
          <w:sz w:val="22"/>
          <w:szCs w:val="22"/>
        </w:rPr>
        <w:t>por</w:t>
      </w:r>
    </w:p>
    <w:p w14:paraId="78B4CCEE" w14:textId="1C7D830F" w:rsidR="00F660A0" w:rsidRPr="00F660A0" w:rsidRDefault="00F660A0" w:rsidP="00F660A0">
      <w:pPr>
        <w:pStyle w:val="Corpodetexto"/>
        <w:ind w:left="27" w:right="26"/>
        <w:rPr>
          <w:rFonts w:ascii="Arial" w:hAnsi="Arial" w:cs="Arial"/>
          <w:sz w:val="22"/>
          <w:szCs w:val="22"/>
        </w:rPr>
      </w:pPr>
      <w:proofErr w:type="gramStart"/>
      <w:r w:rsidRPr="00F660A0">
        <w:rPr>
          <w:rFonts w:ascii="Arial" w:hAnsi="Arial" w:cs="Arial"/>
          <w:sz w:val="22"/>
          <w:szCs w:val="22"/>
        </w:rPr>
        <w:t>intermédio</w:t>
      </w:r>
      <w:proofErr w:type="gramEnd"/>
      <w:r w:rsidRPr="00F660A0">
        <w:rPr>
          <w:rFonts w:ascii="Arial" w:hAnsi="Arial" w:cs="Arial"/>
          <w:sz w:val="22"/>
          <w:szCs w:val="22"/>
        </w:rPr>
        <w:t xml:space="preserve"> de seu representante legal o(a) </w:t>
      </w:r>
      <w:proofErr w:type="spellStart"/>
      <w:r w:rsidRPr="00F660A0">
        <w:rPr>
          <w:rFonts w:ascii="Arial" w:hAnsi="Arial" w:cs="Arial"/>
          <w:sz w:val="22"/>
          <w:szCs w:val="22"/>
        </w:rPr>
        <w:t>Sr</w:t>
      </w:r>
      <w:proofErr w:type="spellEnd"/>
      <w:r w:rsidRPr="00F660A0">
        <w:rPr>
          <w:rFonts w:ascii="Arial" w:hAnsi="Arial" w:cs="Arial"/>
          <w:sz w:val="22"/>
          <w:szCs w:val="22"/>
        </w:rPr>
        <w:t xml:space="preserve">(a)........................................, portador(a) da Carteira de Identidade nº .............................e do CPF nº......................., </w:t>
      </w:r>
      <w:r w:rsidRPr="00F660A0">
        <w:rPr>
          <w:rFonts w:ascii="Arial" w:hAnsi="Arial" w:cs="Arial"/>
          <w:b/>
          <w:sz w:val="22"/>
          <w:szCs w:val="22"/>
        </w:rPr>
        <w:t>DECLARA</w:t>
      </w:r>
      <w:r w:rsidR="009E7071">
        <w:rPr>
          <w:rStyle w:val="Refdenotaderodap"/>
          <w:rFonts w:ascii="Arial" w:hAnsi="Arial" w:cs="Arial"/>
          <w:b/>
          <w:sz w:val="22"/>
          <w:szCs w:val="22"/>
        </w:rPr>
        <w:footnoteReference w:id="4"/>
      </w:r>
      <w:r w:rsidRPr="00F660A0">
        <w:rPr>
          <w:rFonts w:ascii="Arial" w:hAnsi="Arial" w:cs="Arial"/>
          <w:sz w:val="22"/>
          <w:szCs w:val="22"/>
        </w:rPr>
        <w:t>, para fins do disposto no Edital de Licitação supra indicado, sob penas da lei, preencher todos os requisitos previstos na Lei Complementar nº 123/2006, em especial no seu art. 3º e § 4º, estando apta a usufruir os benefícios e tratamento diferenciado concedido por esta Lei às microempresas e empresas de pequeno porte no Processo Licitatório em questão.</w:t>
      </w:r>
    </w:p>
    <w:p w14:paraId="4B26CCF5" w14:textId="77777777" w:rsidR="00F660A0" w:rsidRPr="00F660A0" w:rsidRDefault="00F660A0" w:rsidP="00F660A0">
      <w:pPr>
        <w:pStyle w:val="Corpodetexto"/>
        <w:ind w:left="28" w:right="24"/>
        <w:rPr>
          <w:rFonts w:ascii="Arial" w:hAnsi="Arial" w:cs="Arial"/>
        </w:rPr>
      </w:pPr>
    </w:p>
    <w:p w14:paraId="2A91AEA5" w14:textId="77777777" w:rsidR="00F660A0" w:rsidRPr="00F660A0" w:rsidRDefault="00F660A0" w:rsidP="00F660A0">
      <w:pPr>
        <w:pStyle w:val="Corpodetexto"/>
        <w:rPr>
          <w:rFonts w:ascii="Arial" w:hAnsi="Arial" w:cs="Arial"/>
        </w:rPr>
      </w:pPr>
    </w:p>
    <w:p w14:paraId="31E5A90A" w14:textId="77777777" w:rsidR="00F660A0" w:rsidRPr="00F660A0" w:rsidRDefault="00F660A0" w:rsidP="00F660A0">
      <w:pPr>
        <w:pStyle w:val="Corpodetexto"/>
        <w:rPr>
          <w:rFonts w:ascii="Arial" w:hAnsi="Arial" w:cs="Arial"/>
          <w:b/>
        </w:rPr>
      </w:pPr>
    </w:p>
    <w:p w14:paraId="5292A7D8" w14:textId="77777777" w:rsidR="00F660A0" w:rsidRPr="00F660A0" w:rsidRDefault="00F660A0" w:rsidP="00F660A0">
      <w:pPr>
        <w:ind w:left="27" w:right="26"/>
        <w:jc w:val="center"/>
        <w:rPr>
          <w:rFonts w:ascii="Arial" w:hAnsi="Arial" w:cs="Arial"/>
          <w:b/>
        </w:rPr>
      </w:pPr>
      <w:r w:rsidRPr="00F660A0">
        <w:rPr>
          <w:rFonts w:ascii="Arial" w:hAnsi="Arial" w:cs="Arial"/>
          <w:b/>
        </w:rPr>
        <w:t>Local e Data</w:t>
      </w:r>
    </w:p>
    <w:p w14:paraId="5F3DE0AF" w14:textId="77777777" w:rsidR="00F660A0" w:rsidRPr="00F660A0" w:rsidRDefault="00F660A0" w:rsidP="00F660A0">
      <w:pPr>
        <w:pStyle w:val="Corpodetexto"/>
        <w:spacing w:before="7"/>
        <w:rPr>
          <w:rFonts w:ascii="Arial" w:hAnsi="Arial" w:cs="Arial"/>
          <w:b/>
        </w:rPr>
      </w:pPr>
    </w:p>
    <w:p w14:paraId="63E183E5" w14:textId="77777777" w:rsidR="00F660A0" w:rsidRPr="00F660A0" w:rsidRDefault="00F660A0" w:rsidP="00F660A0">
      <w:pPr>
        <w:pStyle w:val="Corpodetexto"/>
        <w:spacing w:line="830" w:lineRule="atLeast"/>
        <w:ind w:left="28" w:right="2593" w:firstLine="3451"/>
        <w:rPr>
          <w:rFonts w:ascii="Arial" w:hAnsi="Arial" w:cs="Arial"/>
        </w:rPr>
      </w:pPr>
    </w:p>
    <w:p w14:paraId="5D8DDEBA" w14:textId="77777777" w:rsidR="00F660A0" w:rsidRPr="00F660A0" w:rsidRDefault="00F660A0" w:rsidP="00F660A0">
      <w:pPr>
        <w:tabs>
          <w:tab w:val="left" w:pos="3984"/>
        </w:tabs>
        <w:jc w:val="center"/>
        <w:rPr>
          <w:lang w:eastAsia="ar-SA"/>
        </w:rPr>
      </w:pPr>
      <w:r w:rsidRPr="00F660A0">
        <w:rPr>
          <w:lang w:eastAsia="ar-SA"/>
        </w:rPr>
        <w:t>________________________________</w:t>
      </w:r>
    </w:p>
    <w:p w14:paraId="26A66D0C" w14:textId="77777777" w:rsidR="00F660A0" w:rsidRPr="00F660A0" w:rsidRDefault="00F660A0" w:rsidP="00F660A0">
      <w:pPr>
        <w:tabs>
          <w:tab w:val="left" w:pos="3984"/>
        </w:tabs>
        <w:jc w:val="center"/>
        <w:rPr>
          <w:lang w:eastAsia="ar-SA"/>
        </w:rPr>
      </w:pPr>
    </w:p>
    <w:p w14:paraId="59B23947" w14:textId="77777777" w:rsidR="00F660A0" w:rsidRPr="00F660A0" w:rsidRDefault="00F660A0" w:rsidP="00F660A0">
      <w:pPr>
        <w:tabs>
          <w:tab w:val="left" w:pos="3984"/>
        </w:tabs>
        <w:jc w:val="center"/>
        <w:rPr>
          <w:lang w:eastAsia="ar-SA"/>
        </w:rPr>
      </w:pPr>
    </w:p>
    <w:p w14:paraId="254C436B" w14:textId="77777777" w:rsidR="00F660A0" w:rsidRPr="00F660A0" w:rsidRDefault="00F660A0" w:rsidP="00F660A0">
      <w:pPr>
        <w:tabs>
          <w:tab w:val="left" w:pos="3984"/>
        </w:tabs>
        <w:jc w:val="center"/>
        <w:rPr>
          <w:lang w:eastAsia="ar-SA"/>
        </w:rPr>
      </w:pPr>
    </w:p>
    <w:p w14:paraId="4E848F94" w14:textId="77777777" w:rsidR="00F660A0" w:rsidRPr="00F660A0" w:rsidRDefault="00F660A0" w:rsidP="00F660A0">
      <w:pPr>
        <w:tabs>
          <w:tab w:val="left" w:pos="3984"/>
        </w:tabs>
        <w:ind w:firstLine="0"/>
        <w:rPr>
          <w:rFonts w:ascii="Arial" w:hAnsi="Arial" w:cs="Arial"/>
          <w:sz w:val="20"/>
          <w:szCs w:val="20"/>
          <w:lang w:eastAsia="ar-SA"/>
        </w:rPr>
      </w:pPr>
    </w:p>
    <w:p w14:paraId="4E84F642" w14:textId="77777777" w:rsidR="00F660A0" w:rsidRPr="00F660A0" w:rsidRDefault="00F660A0" w:rsidP="00F660A0">
      <w:pPr>
        <w:tabs>
          <w:tab w:val="left" w:pos="3984"/>
        </w:tabs>
        <w:ind w:firstLine="0"/>
        <w:rPr>
          <w:rFonts w:ascii="Arial" w:hAnsi="Arial" w:cs="Arial"/>
          <w:sz w:val="20"/>
          <w:szCs w:val="20"/>
          <w:lang w:eastAsia="ar-SA"/>
        </w:rPr>
      </w:pPr>
    </w:p>
    <w:p w14:paraId="5DE8257B" w14:textId="77777777" w:rsidR="00F660A0" w:rsidRPr="00F660A0" w:rsidRDefault="00F660A0" w:rsidP="00F660A0">
      <w:pPr>
        <w:tabs>
          <w:tab w:val="left" w:pos="3984"/>
        </w:tabs>
        <w:ind w:firstLine="0"/>
        <w:rPr>
          <w:rFonts w:ascii="Arial" w:hAnsi="Arial" w:cs="Arial"/>
          <w:sz w:val="20"/>
          <w:szCs w:val="20"/>
          <w:lang w:eastAsia="ar-SA"/>
        </w:rPr>
      </w:pPr>
    </w:p>
    <w:p w14:paraId="2DF2C1EA" w14:textId="77777777" w:rsidR="00F660A0" w:rsidRPr="00F660A0" w:rsidRDefault="00F660A0" w:rsidP="00F660A0">
      <w:pPr>
        <w:tabs>
          <w:tab w:val="left" w:pos="3984"/>
        </w:tabs>
        <w:ind w:firstLine="0"/>
        <w:rPr>
          <w:rFonts w:ascii="Arial" w:hAnsi="Arial" w:cs="Arial"/>
          <w:sz w:val="20"/>
          <w:szCs w:val="20"/>
          <w:lang w:eastAsia="ar-SA"/>
        </w:rPr>
      </w:pPr>
    </w:p>
    <w:p w14:paraId="55060CDE" w14:textId="77777777" w:rsidR="00F660A0" w:rsidRPr="00F660A0" w:rsidRDefault="00F660A0" w:rsidP="00F660A0">
      <w:pPr>
        <w:tabs>
          <w:tab w:val="left" w:pos="3984"/>
        </w:tabs>
        <w:ind w:firstLine="0"/>
        <w:rPr>
          <w:rFonts w:ascii="Arial" w:hAnsi="Arial" w:cs="Arial"/>
          <w:sz w:val="20"/>
          <w:szCs w:val="20"/>
          <w:lang w:eastAsia="ar-SA"/>
        </w:rPr>
      </w:pPr>
    </w:p>
    <w:p w14:paraId="642878D6" w14:textId="77777777" w:rsidR="00F660A0" w:rsidRDefault="00F660A0" w:rsidP="00F660A0">
      <w:pPr>
        <w:tabs>
          <w:tab w:val="left" w:pos="3984"/>
        </w:tabs>
        <w:ind w:firstLine="0"/>
        <w:rPr>
          <w:rFonts w:ascii="Arial" w:hAnsi="Arial" w:cs="Arial"/>
          <w:sz w:val="20"/>
          <w:szCs w:val="20"/>
          <w:lang w:eastAsia="ar-SA"/>
        </w:rPr>
      </w:pPr>
    </w:p>
    <w:p w14:paraId="4A79DE4D" w14:textId="77777777" w:rsidR="009E7071" w:rsidRDefault="009E7071" w:rsidP="00F660A0">
      <w:pPr>
        <w:tabs>
          <w:tab w:val="left" w:pos="3984"/>
        </w:tabs>
        <w:ind w:firstLine="0"/>
        <w:rPr>
          <w:rFonts w:ascii="Arial" w:hAnsi="Arial" w:cs="Arial"/>
          <w:sz w:val="20"/>
          <w:szCs w:val="20"/>
          <w:lang w:eastAsia="ar-SA"/>
        </w:rPr>
      </w:pPr>
    </w:p>
    <w:p w14:paraId="405202B2" w14:textId="77777777" w:rsidR="009E7071" w:rsidRPr="00F660A0" w:rsidRDefault="009E7071" w:rsidP="00F660A0">
      <w:pPr>
        <w:tabs>
          <w:tab w:val="left" w:pos="3984"/>
        </w:tabs>
        <w:ind w:firstLine="0"/>
        <w:rPr>
          <w:rFonts w:ascii="Arial" w:hAnsi="Arial" w:cs="Arial"/>
          <w:sz w:val="20"/>
          <w:szCs w:val="20"/>
          <w:lang w:eastAsia="ar-SA"/>
        </w:rPr>
      </w:pPr>
    </w:p>
    <w:p w14:paraId="7FB0A1EC" w14:textId="77777777" w:rsidR="00F660A0" w:rsidRPr="00F660A0" w:rsidRDefault="00F660A0" w:rsidP="00F660A0">
      <w:pPr>
        <w:tabs>
          <w:tab w:val="left" w:pos="3984"/>
        </w:tabs>
        <w:ind w:firstLine="0"/>
        <w:rPr>
          <w:rFonts w:ascii="Arial" w:hAnsi="Arial" w:cs="Arial"/>
          <w:sz w:val="20"/>
          <w:szCs w:val="20"/>
          <w:lang w:eastAsia="ar-SA"/>
        </w:rPr>
      </w:pPr>
    </w:p>
    <w:p w14:paraId="3640E86D" w14:textId="77777777" w:rsidR="00F660A0" w:rsidRPr="00F660A0" w:rsidRDefault="00F660A0" w:rsidP="00F660A0">
      <w:pPr>
        <w:tabs>
          <w:tab w:val="left" w:pos="3984"/>
        </w:tabs>
        <w:ind w:firstLine="0"/>
        <w:rPr>
          <w:rFonts w:ascii="Arial" w:hAnsi="Arial" w:cs="Arial"/>
          <w:sz w:val="20"/>
          <w:szCs w:val="20"/>
          <w:lang w:eastAsia="ar-SA"/>
        </w:rPr>
      </w:pPr>
    </w:p>
    <w:p w14:paraId="732163A7" w14:textId="77777777" w:rsidR="00F660A0" w:rsidRPr="00F660A0" w:rsidRDefault="00F660A0" w:rsidP="00F660A0">
      <w:pPr>
        <w:tabs>
          <w:tab w:val="left" w:pos="3984"/>
        </w:tabs>
        <w:ind w:firstLine="0"/>
        <w:rPr>
          <w:rFonts w:ascii="Arial" w:hAnsi="Arial" w:cs="Arial"/>
          <w:sz w:val="20"/>
          <w:szCs w:val="20"/>
          <w:lang w:eastAsia="ar-SA"/>
        </w:rPr>
      </w:pPr>
    </w:p>
    <w:p w14:paraId="62F8F780" w14:textId="77777777" w:rsidR="00F660A0" w:rsidRPr="00F660A0" w:rsidRDefault="00F660A0" w:rsidP="00F660A0">
      <w:pPr>
        <w:tabs>
          <w:tab w:val="left" w:pos="3984"/>
        </w:tabs>
        <w:ind w:firstLine="0"/>
        <w:rPr>
          <w:rFonts w:ascii="Arial" w:hAnsi="Arial" w:cs="Arial"/>
          <w:sz w:val="20"/>
          <w:szCs w:val="20"/>
          <w:lang w:eastAsia="ar-SA"/>
        </w:rPr>
      </w:pPr>
    </w:p>
    <w:p w14:paraId="42639B81" w14:textId="77777777" w:rsidR="00F660A0" w:rsidRPr="00F660A0" w:rsidRDefault="00F660A0" w:rsidP="00F660A0">
      <w:pPr>
        <w:tabs>
          <w:tab w:val="left" w:pos="3984"/>
        </w:tabs>
        <w:ind w:firstLine="0"/>
        <w:rPr>
          <w:rFonts w:ascii="Arial" w:hAnsi="Arial" w:cs="Arial"/>
          <w:sz w:val="20"/>
          <w:szCs w:val="20"/>
          <w:lang w:eastAsia="ar-SA"/>
        </w:rPr>
      </w:pPr>
    </w:p>
    <w:p w14:paraId="025168CD" w14:textId="77777777" w:rsidR="00F660A0" w:rsidRPr="00F660A0" w:rsidRDefault="00F660A0" w:rsidP="00F660A0">
      <w:pPr>
        <w:tabs>
          <w:tab w:val="center" w:pos="4598"/>
        </w:tabs>
        <w:spacing w:line="240" w:lineRule="auto"/>
        <w:ind w:firstLine="0"/>
        <w:jc w:val="center"/>
        <w:rPr>
          <w:rFonts w:ascii="Arial" w:hAnsi="Arial" w:cs="Arial"/>
          <w:b/>
          <w:sz w:val="28"/>
          <w:szCs w:val="28"/>
        </w:rPr>
      </w:pPr>
      <w:r w:rsidRPr="00F660A0">
        <w:rPr>
          <w:rFonts w:ascii="Arial" w:hAnsi="Arial" w:cs="Arial"/>
          <w:b/>
          <w:sz w:val="28"/>
          <w:szCs w:val="28"/>
        </w:rPr>
        <w:t>ANEXO II</w:t>
      </w:r>
    </w:p>
    <w:p w14:paraId="082E3826" w14:textId="77777777" w:rsidR="00F660A0" w:rsidRPr="00F660A0" w:rsidRDefault="00F660A0" w:rsidP="00F660A0">
      <w:pPr>
        <w:tabs>
          <w:tab w:val="left" w:pos="3984"/>
        </w:tabs>
        <w:ind w:firstLine="0"/>
        <w:rPr>
          <w:rFonts w:ascii="Arial" w:hAnsi="Arial" w:cs="Arial"/>
          <w:sz w:val="20"/>
          <w:szCs w:val="20"/>
          <w:lang w:eastAsia="ar-SA"/>
        </w:rPr>
      </w:pPr>
    </w:p>
    <w:p w14:paraId="702CBBB5" w14:textId="77777777" w:rsidR="00F660A0" w:rsidRPr="00F660A0" w:rsidRDefault="00F660A0" w:rsidP="00F660A0">
      <w:pPr>
        <w:pStyle w:val="Ttulo1"/>
        <w:ind w:right="283"/>
        <w:rPr>
          <w:rFonts w:ascii="Arial" w:hAnsi="Arial" w:cs="Arial"/>
        </w:rPr>
      </w:pPr>
      <w:r w:rsidRPr="00F660A0">
        <w:rPr>
          <w:rFonts w:ascii="Arial" w:hAnsi="Arial" w:cs="Arial"/>
          <w:u w:val="thick"/>
        </w:rPr>
        <w:t xml:space="preserve">MODELO </w:t>
      </w:r>
      <w:proofErr w:type="gramStart"/>
      <w:r w:rsidRPr="00F660A0">
        <w:rPr>
          <w:rFonts w:ascii="Arial" w:hAnsi="Arial" w:cs="Arial"/>
          <w:u w:val="thick"/>
        </w:rPr>
        <w:t>5</w:t>
      </w:r>
      <w:proofErr w:type="gramEnd"/>
      <w:r w:rsidRPr="00F660A0">
        <w:rPr>
          <w:rFonts w:ascii="Arial" w:hAnsi="Arial" w:cs="Arial"/>
        </w:rPr>
        <w:t>: DECLARAÇÃO DE AUSÊNCIA DE IMPEDIMENTO</w:t>
      </w:r>
    </w:p>
    <w:p w14:paraId="7F29FE89" w14:textId="77777777" w:rsidR="00F660A0" w:rsidRPr="00F660A0" w:rsidRDefault="00F660A0" w:rsidP="00F660A0">
      <w:pPr>
        <w:pStyle w:val="Corpodetexto"/>
        <w:spacing w:before="17"/>
        <w:ind w:left="26" w:right="26"/>
        <w:jc w:val="center"/>
        <w:rPr>
          <w:rFonts w:ascii="Arial" w:hAnsi="Arial" w:cs="Arial"/>
        </w:rPr>
      </w:pPr>
      <w:r w:rsidRPr="00F660A0">
        <w:rPr>
          <w:rFonts w:ascii="Arial" w:hAnsi="Arial" w:cs="Arial"/>
        </w:rPr>
        <w:t>(Papel Timbrado)</w:t>
      </w:r>
    </w:p>
    <w:p w14:paraId="0916BF24" w14:textId="77777777" w:rsidR="00F660A0" w:rsidRPr="00F660A0" w:rsidRDefault="00F660A0" w:rsidP="00F660A0">
      <w:pPr>
        <w:ind w:left="25" w:right="26"/>
        <w:jc w:val="center"/>
        <w:rPr>
          <w:rFonts w:ascii="Arial" w:hAnsi="Arial" w:cs="Arial"/>
          <w:b/>
        </w:rPr>
      </w:pPr>
      <w:r w:rsidRPr="00F660A0">
        <w:rPr>
          <w:rFonts w:ascii="Arial" w:hAnsi="Arial" w:cs="Arial"/>
          <w:b/>
        </w:rPr>
        <w:t>D E C L A R A Ç Ã O</w:t>
      </w:r>
    </w:p>
    <w:p w14:paraId="48AF74CF" w14:textId="77777777" w:rsidR="00F660A0" w:rsidRPr="00F660A0" w:rsidRDefault="00F660A0" w:rsidP="00F660A0">
      <w:pPr>
        <w:pStyle w:val="Corpodetexto"/>
        <w:rPr>
          <w:rFonts w:ascii="Arial" w:hAnsi="Arial" w:cs="Arial"/>
          <w:b/>
          <w:sz w:val="24"/>
          <w:szCs w:val="24"/>
        </w:rPr>
      </w:pPr>
    </w:p>
    <w:p w14:paraId="0E2113E7" w14:textId="77777777" w:rsidR="00F660A0" w:rsidRPr="00F660A0" w:rsidRDefault="00F660A0" w:rsidP="00F660A0">
      <w:pPr>
        <w:pStyle w:val="Corpodetexto"/>
        <w:ind w:left="28"/>
        <w:rPr>
          <w:rFonts w:ascii="Arial" w:hAnsi="Arial" w:cs="Arial"/>
          <w:sz w:val="24"/>
          <w:szCs w:val="24"/>
        </w:rPr>
      </w:pPr>
      <w:r w:rsidRPr="00F660A0">
        <w:rPr>
          <w:rFonts w:ascii="Arial" w:hAnsi="Arial" w:cs="Arial"/>
          <w:sz w:val="24"/>
          <w:szCs w:val="24"/>
        </w:rPr>
        <w:t>Ref.: Licitação 001/2022-CEASA/MS</w:t>
      </w:r>
    </w:p>
    <w:p w14:paraId="26052B35" w14:textId="77777777" w:rsidR="00F660A0" w:rsidRPr="00F660A0" w:rsidRDefault="00F660A0" w:rsidP="00F660A0">
      <w:pPr>
        <w:pStyle w:val="Corpodetexto"/>
        <w:rPr>
          <w:rFonts w:ascii="Arial" w:hAnsi="Arial" w:cs="Arial"/>
          <w:b/>
          <w:sz w:val="24"/>
          <w:szCs w:val="24"/>
        </w:rPr>
      </w:pPr>
    </w:p>
    <w:p w14:paraId="2F576320" w14:textId="253E2E86" w:rsidR="00F660A0" w:rsidRPr="00F660A0" w:rsidRDefault="00F660A0" w:rsidP="00F660A0">
      <w:pPr>
        <w:pStyle w:val="Corpodetexto"/>
        <w:ind w:left="26" w:right="26"/>
        <w:rPr>
          <w:rFonts w:ascii="Arial" w:hAnsi="Arial" w:cs="Arial"/>
          <w:sz w:val="24"/>
          <w:szCs w:val="24"/>
        </w:rPr>
      </w:pPr>
      <w:proofErr w:type="gramStart"/>
      <w:r w:rsidRPr="00F660A0">
        <w:rPr>
          <w:rFonts w:ascii="Arial" w:hAnsi="Arial" w:cs="Arial"/>
          <w:sz w:val="24"/>
          <w:szCs w:val="24"/>
        </w:rPr>
        <w:t>..........................................................</w:t>
      </w:r>
      <w:proofErr w:type="gramEnd"/>
      <w:r w:rsidRPr="00F660A0">
        <w:rPr>
          <w:rFonts w:ascii="Arial" w:hAnsi="Arial" w:cs="Arial"/>
          <w:sz w:val="24"/>
          <w:szCs w:val="24"/>
        </w:rPr>
        <w:t>,  inscrito  no  CNPJ  nº  ...............................,</w:t>
      </w:r>
      <w:r w:rsidRPr="00F660A0">
        <w:rPr>
          <w:rFonts w:ascii="Arial" w:hAnsi="Arial" w:cs="Arial"/>
          <w:spacing w:val="60"/>
          <w:sz w:val="24"/>
          <w:szCs w:val="24"/>
        </w:rPr>
        <w:t xml:space="preserve"> </w:t>
      </w:r>
      <w:r w:rsidRPr="00F660A0">
        <w:rPr>
          <w:rFonts w:ascii="Arial" w:hAnsi="Arial" w:cs="Arial"/>
          <w:sz w:val="24"/>
          <w:szCs w:val="24"/>
        </w:rPr>
        <w:t xml:space="preserve">por intermédio de seu representante legal o(a) </w:t>
      </w:r>
      <w:proofErr w:type="spellStart"/>
      <w:r w:rsidRPr="00F660A0">
        <w:rPr>
          <w:rFonts w:ascii="Arial" w:hAnsi="Arial" w:cs="Arial"/>
          <w:sz w:val="24"/>
          <w:szCs w:val="24"/>
        </w:rPr>
        <w:t>Sr</w:t>
      </w:r>
      <w:proofErr w:type="spellEnd"/>
      <w:r w:rsidRPr="00F660A0">
        <w:rPr>
          <w:rFonts w:ascii="Arial" w:hAnsi="Arial" w:cs="Arial"/>
          <w:sz w:val="24"/>
          <w:szCs w:val="24"/>
        </w:rPr>
        <w:t xml:space="preserve">(a)........................................, portador(a) da Carteira de Identidade nº .............................e do CPF nº......................., </w:t>
      </w:r>
      <w:r w:rsidRPr="00F660A0">
        <w:rPr>
          <w:rFonts w:ascii="Arial" w:hAnsi="Arial" w:cs="Arial"/>
          <w:b/>
          <w:sz w:val="24"/>
          <w:szCs w:val="24"/>
        </w:rPr>
        <w:t>DECLARA</w:t>
      </w:r>
      <w:r w:rsidR="009E7071">
        <w:rPr>
          <w:rStyle w:val="Refdenotaderodap"/>
          <w:rFonts w:ascii="Arial" w:hAnsi="Arial" w:cs="Arial"/>
          <w:b/>
          <w:sz w:val="24"/>
          <w:szCs w:val="24"/>
        </w:rPr>
        <w:footnoteReference w:id="5"/>
      </w:r>
      <w:r w:rsidRPr="00F660A0">
        <w:rPr>
          <w:rFonts w:ascii="Arial" w:hAnsi="Arial" w:cs="Arial"/>
          <w:sz w:val="24"/>
          <w:szCs w:val="24"/>
        </w:rPr>
        <w:t>, para fins do disposto no Edital de Licitação supra indicado, sob penas da lei, não se enquadrar em nenhuma das situações de impedimento previstas na Lei nº 13.303/2016, no RILC e no Instrumento Convocatório da Licitação em questão, estando apta para participar de licitações e contratar com o CEASA/MS</w:t>
      </w:r>
      <w:r w:rsidRPr="00F660A0">
        <w:rPr>
          <w:rFonts w:ascii="Arial" w:hAnsi="Arial" w:cs="Arial"/>
          <w:b/>
          <w:sz w:val="24"/>
          <w:szCs w:val="24"/>
        </w:rPr>
        <w:t>.</w:t>
      </w:r>
    </w:p>
    <w:p w14:paraId="4682986B" w14:textId="77777777" w:rsidR="00F660A0" w:rsidRPr="00F660A0" w:rsidRDefault="00F660A0" w:rsidP="00F660A0">
      <w:pPr>
        <w:pStyle w:val="Corpodetexto"/>
        <w:rPr>
          <w:rFonts w:ascii="Arial" w:hAnsi="Arial" w:cs="Arial"/>
          <w:b/>
          <w:sz w:val="24"/>
          <w:szCs w:val="24"/>
        </w:rPr>
      </w:pPr>
    </w:p>
    <w:p w14:paraId="1B1E19E3" w14:textId="77777777" w:rsidR="00F660A0" w:rsidRPr="00F660A0" w:rsidRDefault="00F660A0" w:rsidP="00F660A0">
      <w:pPr>
        <w:pStyle w:val="Corpodetexto"/>
        <w:rPr>
          <w:rFonts w:ascii="Arial" w:hAnsi="Arial" w:cs="Arial"/>
          <w:b/>
          <w:sz w:val="24"/>
          <w:szCs w:val="24"/>
        </w:rPr>
      </w:pPr>
      <w:r w:rsidRPr="00F660A0">
        <w:rPr>
          <w:rFonts w:ascii="Arial" w:hAnsi="Arial" w:cs="Arial"/>
          <w:sz w:val="24"/>
          <w:szCs w:val="24"/>
        </w:rPr>
        <w:t xml:space="preserve">Ressalva: emprega menor, a partir de quatorze anos, na condição de aprendiz </w:t>
      </w:r>
      <w:proofErr w:type="gramStart"/>
      <w:r w:rsidRPr="00F660A0">
        <w:rPr>
          <w:rFonts w:ascii="Arial" w:hAnsi="Arial" w:cs="Arial"/>
          <w:sz w:val="24"/>
          <w:szCs w:val="24"/>
        </w:rPr>
        <w:t xml:space="preserve">(    </w:t>
      </w:r>
      <w:proofErr w:type="gramEnd"/>
      <w:r w:rsidRPr="00F660A0">
        <w:rPr>
          <w:rFonts w:ascii="Arial" w:hAnsi="Arial" w:cs="Arial"/>
          <w:sz w:val="24"/>
          <w:szCs w:val="24"/>
        </w:rPr>
        <w:t>).</w:t>
      </w:r>
    </w:p>
    <w:p w14:paraId="6CD3EB36" w14:textId="77777777" w:rsidR="00F660A0" w:rsidRPr="00F660A0" w:rsidRDefault="00F660A0" w:rsidP="00F660A0">
      <w:pPr>
        <w:ind w:left="27" w:right="26"/>
        <w:rPr>
          <w:rFonts w:ascii="Arial" w:hAnsi="Arial" w:cs="Arial"/>
          <w:b/>
        </w:rPr>
      </w:pPr>
    </w:p>
    <w:p w14:paraId="18F356FA" w14:textId="77777777" w:rsidR="00F660A0" w:rsidRPr="00F660A0" w:rsidRDefault="00F660A0" w:rsidP="00F660A0">
      <w:pPr>
        <w:ind w:left="27" w:right="26"/>
        <w:jc w:val="center"/>
        <w:rPr>
          <w:rFonts w:ascii="Arial" w:hAnsi="Arial" w:cs="Arial"/>
          <w:b/>
        </w:rPr>
      </w:pPr>
      <w:r w:rsidRPr="00F660A0">
        <w:rPr>
          <w:rFonts w:ascii="Arial" w:hAnsi="Arial" w:cs="Arial"/>
          <w:b/>
        </w:rPr>
        <w:t>Local e Data</w:t>
      </w:r>
    </w:p>
    <w:p w14:paraId="4A5C7F13" w14:textId="77777777" w:rsidR="00F660A0" w:rsidRPr="00F660A0" w:rsidRDefault="00F660A0" w:rsidP="00F660A0">
      <w:pPr>
        <w:pStyle w:val="Corpodetexto"/>
        <w:spacing w:before="7"/>
        <w:rPr>
          <w:rFonts w:ascii="Arial" w:hAnsi="Arial" w:cs="Arial"/>
          <w:b/>
          <w:sz w:val="24"/>
          <w:szCs w:val="24"/>
        </w:rPr>
      </w:pPr>
    </w:p>
    <w:p w14:paraId="5983D5F7" w14:textId="77777777" w:rsidR="00F660A0" w:rsidRPr="00F660A0" w:rsidRDefault="00F660A0" w:rsidP="00F660A0">
      <w:pPr>
        <w:pStyle w:val="Corpodetexto"/>
        <w:spacing w:before="7"/>
        <w:rPr>
          <w:rFonts w:ascii="Arial" w:hAnsi="Arial" w:cs="Arial"/>
          <w:b/>
          <w:sz w:val="24"/>
          <w:szCs w:val="24"/>
        </w:rPr>
      </w:pPr>
    </w:p>
    <w:p w14:paraId="31B44B4F" w14:textId="77777777" w:rsidR="00F660A0" w:rsidRPr="00F660A0" w:rsidRDefault="00F660A0" w:rsidP="00F660A0">
      <w:pPr>
        <w:pStyle w:val="Corpodetexto"/>
        <w:spacing w:before="7"/>
        <w:rPr>
          <w:rFonts w:ascii="Arial" w:hAnsi="Arial" w:cs="Arial"/>
          <w:b/>
          <w:sz w:val="24"/>
          <w:szCs w:val="24"/>
        </w:rPr>
      </w:pPr>
    </w:p>
    <w:p w14:paraId="6CB9E2B9" w14:textId="77777777" w:rsidR="00F660A0" w:rsidRPr="00F660A0" w:rsidRDefault="00F660A0" w:rsidP="00F660A0">
      <w:pPr>
        <w:pStyle w:val="Corpodetexto"/>
        <w:spacing w:before="7"/>
        <w:rPr>
          <w:rFonts w:ascii="Arial" w:hAnsi="Arial" w:cs="Arial"/>
          <w:b/>
          <w:sz w:val="24"/>
          <w:szCs w:val="24"/>
        </w:rPr>
      </w:pPr>
    </w:p>
    <w:p w14:paraId="323BC8EC" w14:textId="77777777" w:rsidR="00F660A0" w:rsidRPr="00F660A0" w:rsidRDefault="00F660A0" w:rsidP="00F660A0">
      <w:pPr>
        <w:pStyle w:val="Corpodetexto"/>
        <w:jc w:val="center"/>
        <w:rPr>
          <w:rFonts w:ascii="Arial" w:hAnsi="Arial" w:cs="Arial"/>
          <w:sz w:val="24"/>
          <w:szCs w:val="24"/>
        </w:rPr>
      </w:pPr>
      <w:r w:rsidRPr="00F660A0">
        <w:rPr>
          <w:rFonts w:ascii="Arial" w:hAnsi="Arial" w:cs="Arial"/>
          <w:sz w:val="24"/>
          <w:szCs w:val="24"/>
        </w:rPr>
        <w:t>__________________________________</w:t>
      </w:r>
    </w:p>
    <w:p w14:paraId="3A97C6FF" w14:textId="77777777" w:rsidR="00F660A0" w:rsidRPr="00F660A0" w:rsidRDefault="00F660A0" w:rsidP="00F660A0">
      <w:pPr>
        <w:pStyle w:val="Corpodetexto"/>
        <w:ind w:left="1134" w:right="1383"/>
        <w:jc w:val="center"/>
        <w:rPr>
          <w:rFonts w:ascii="Arial" w:hAnsi="Arial" w:cs="Arial"/>
          <w:sz w:val="24"/>
          <w:szCs w:val="24"/>
        </w:rPr>
      </w:pPr>
      <w:r w:rsidRPr="00F660A0">
        <w:rPr>
          <w:rFonts w:ascii="Arial" w:hAnsi="Arial" w:cs="Arial"/>
          <w:sz w:val="24"/>
          <w:szCs w:val="24"/>
        </w:rPr>
        <w:t>Representante Legal</w:t>
      </w:r>
    </w:p>
    <w:p w14:paraId="6BBA067E" w14:textId="77777777" w:rsidR="00F660A0" w:rsidRPr="00F660A0" w:rsidRDefault="00F660A0" w:rsidP="00F660A0">
      <w:pPr>
        <w:pStyle w:val="Corpodetexto"/>
        <w:ind w:left="28" w:right="1383"/>
        <w:rPr>
          <w:rFonts w:ascii="Arial" w:hAnsi="Arial" w:cs="Arial"/>
          <w:sz w:val="24"/>
          <w:szCs w:val="24"/>
        </w:rPr>
      </w:pPr>
    </w:p>
    <w:p w14:paraId="5A97F227" w14:textId="77777777" w:rsidR="00F660A0" w:rsidRPr="00F660A0" w:rsidRDefault="00F660A0" w:rsidP="00F660A0">
      <w:pPr>
        <w:pStyle w:val="Corpodetexto"/>
        <w:ind w:left="28" w:right="1383"/>
        <w:rPr>
          <w:rFonts w:ascii="Arial" w:hAnsi="Arial" w:cs="Arial"/>
          <w:sz w:val="24"/>
          <w:szCs w:val="24"/>
        </w:rPr>
      </w:pPr>
    </w:p>
    <w:p w14:paraId="1231AF0B" w14:textId="77777777" w:rsidR="00F660A0" w:rsidRPr="00F660A0" w:rsidRDefault="00F660A0" w:rsidP="00F660A0">
      <w:pPr>
        <w:pStyle w:val="Corpodetexto"/>
        <w:ind w:left="28" w:right="1383"/>
        <w:rPr>
          <w:rFonts w:ascii="Arial" w:hAnsi="Arial" w:cs="Arial"/>
          <w:sz w:val="24"/>
          <w:szCs w:val="24"/>
        </w:rPr>
      </w:pPr>
    </w:p>
    <w:p w14:paraId="1714E98D" w14:textId="77777777" w:rsidR="00F660A0" w:rsidRPr="00F660A0" w:rsidRDefault="00F660A0" w:rsidP="00F660A0">
      <w:pPr>
        <w:pStyle w:val="Corpodetexto"/>
        <w:ind w:left="28" w:right="1383"/>
        <w:rPr>
          <w:rFonts w:ascii="Arial" w:hAnsi="Arial" w:cs="Arial"/>
          <w:sz w:val="24"/>
          <w:szCs w:val="24"/>
        </w:rPr>
      </w:pPr>
    </w:p>
    <w:p w14:paraId="185094AD" w14:textId="77777777" w:rsidR="00F660A0" w:rsidRPr="00F660A0" w:rsidRDefault="00F660A0" w:rsidP="00F660A0">
      <w:pPr>
        <w:pStyle w:val="Corpodetexto"/>
        <w:ind w:left="28" w:right="1383"/>
        <w:rPr>
          <w:rFonts w:ascii="Arial" w:hAnsi="Arial" w:cs="Arial"/>
          <w:sz w:val="24"/>
          <w:szCs w:val="24"/>
        </w:rPr>
      </w:pPr>
    </w:p>
    <w:p w14:paraId="66646B24" w14:textId="77777777" w:rsidR="00F660A0" w:rsidRPr="00F660A0" w:rsidRDefault="00F660A0" w:rsidP="00F660A0">
      <w:pPr>
        <w:pStyle w:val="Corpodetexto"/>
        <w:ind w:left="28" w:right="1383"/>
        <w:rPr>
          <w:rFonts w:ascii="Arial" w:hAnsi="Arial" w:cs="Arial"/>
          <w:sz w:val="24"/>
          <w:szCs w:val="24"/>
        </w:rPr>
      </w:pPr>
    </w:p>
    <w:p w14:paraId="356F2A0E" w14:textId="77777777" w:rsidR="00F660A0" w:rsidRPr="00F660A0" w:rsidRDefault="00F660A0" w:rsidP="00F660A0">
      <w:pPr>
        <w:pStyle w:val="Corpodetexto"/>
        <w:ind w:left="28" w:right="1383"/>
        <w:rPr>
          <w:rFonts w:ascii="Arial" w:hAnsi="Arial" w:cs="Arial"/>
          <w:sz w:val="24"/>
          <w:szCs w:val="24"/>
        </w:rPr>
      </w:pPr>
    </w:p>
    <w:p w14:paraId="04AD3D19" w14:textId="77777777" w:rsidR="00F660A0" w:rsidRPr="00F660A0" w:rsidRDefault="00F660A0" w:rsidP="00F660A0">
      <w:pPr>
        <w:pStyle w:val="Corpodetexto"/>
        <w:ind w:left="28" w:right="1383"/>
        <w:rPr>
          <w:rFonts w:ascii="Arial" w:hAnsi="Arial" w:cs="Arial"/>
          <w:sz w:val="24"/>
          <w:szCs w:val="24"/>
        </w:rPr>
      </w:pPr>
    </w:p>
    <w:p w14:paraId="050D8BAD" w14:textId="77777777" w:rsidR="00F660A0" w:rsidRPr="00F660A0" w:rsidRDefault="00F660A0" w:rsidP="00F660A0">
      <w:pPr>
        <w:pStyle w:val="Corpodetexto"/>
        <w:ind w:left="28" w:right="1383"/>
        <w:rPr>
          <w:rFonts w:ascii="Arial" w:hAnsi="Arial" w:cs="Arial"/>
          <w:sz w:val="24"/>
          <w:szCs w:val="24"/>
        </w:rPr>
      </w:pPr>
    </w:p>
    <w:p w14:paraId="73B42A09" w14:textId="77777777" w:rsidR="00F660A0" w:rsidRPr="00F660A0" w:rsidRDefault="00F660A0" w:rsidP="00F660A0">
      <w:pPr>
        <w:pStyle w:val="Corpodetexto"/>
        <w:ind w:left="28" w:right="1383"/>
        <w:rPr>
          <w:rFonts w:ascii="Arial" w:hAnsi="Arial" w:cs="Arial"/>
          <w:sz w:val="24"/>
          <w:szCs w:val="24"/>
        </w:rPr>
      </w:pPr>
    </w:p>
    <w:p w14:paraId="61BD9254" w14:textId="77777777" w:rsidR="00F660A0" w:rsidRPr="00F660A0" w:rsidRDefault="00F660A0" w:rsidP="00F660A0">
      <w:pPr>
        <w:pStyle w:val="Corpodetexto"/>
        <w:ind w:left="28" w:right="1383"/>
        <w:rPr>
          <w:rFonts w:ascii="Arial" w:hAnsi="Arial" w:cs="Arial"/>
          <w:sz w:val="24"/>
          <w:szCs w:val="24"/>
        </w:rPr>
      </w:pPr>
    </w:p>
    <w:p w14:paraId="13F398AC" w14:textId="77777777" w:rsidR="00F660A0" w:rsidRPr="00F660A0" w:rsidRDefault="00F660A0" w:rsidP="00F660A0">
      <w:pPr>
        <w:pStyle w:val="Corpodetexto"/>
        <w:ind w:right="1383"/>
        <w:rPr>
          <w:rFonts w:ascii="Arial" w:hAnsi="Arial" w:cs="Arial"/>
          <w:sz w:val="24"/>
          <w:szCs w:val="24"/>
        </w:rPr>
      </w:pPr>
    </w:p>
    <w:p w14:paraId="0334B4D0" w14:textId="77777777" w:rsidR="00F660A0" w:rsidRPr="00F660A0" w:rsidRDefault="00F660A0" w:rsidP="00F660A0">
      <w:pPr>
        <w:pStyle w:val="Corpodetexto"/>
        <w:ind w:left="28" w:right="1383"/>
        <w:rPr>
          <w:rFonts w:ascii="Arial" w:hAnsi="Arial" w:cs="Arial"/>
          <w:sz w:val="24"/>
          <w:szCs w:val="24"/>
        </w:rPr>
      </w:pPr>
      <w:r w:rsidRPr="00F660A0">
        <w:rPr>
          <w:rFonts w:ascii="Arial" w:hAnsi="Arial" w:cs="Arial"/>
          <w:sz w:val="24"/>
          <w:szCs w:val="24"/>
        </w:rPr>
        <w:t>(Observação: em caso afirmativo, assinalar a ressalva acima</w:t>
      </w:r>
      <w:proofErr w:type="gramStart"/>
      <w:r w:rsidRPr="00F660A0">
        <w:rPr>
          <w:rFonts w:ascii="Arial" w:hAnsi="Arial" w:cs="Arial"/>
          <w:sz w:val="24"/>
          <w:szCs w:val="24"/>
        </w:rPr>
        <w:t>)</w:t>
      </w:r>
      <w:proofErr w:type="gramEnd"/>
    </w:p>
    <w:p w14:paraId="18093721" w14:textId="77777777" w:rsidR="00F660A0" w:rsidRPr="00F660A0" w:rsidRDefault="00F660A0" w:rsidP="00F660A0">
      <w:pPr>
        <w:tabs>
          <w:tab w:val="left" w:pos="3984"/>
        </w:tabs>
        <w:ind w:firstLine="0"/>
        <w:rPr>
          <w:rFonts w:ascii="Arial" w:hAnsi="Arial" w:cs="Arial"/>
          <w:sz w:val="20"/>
          <w:szCs w:val="20"/>
          <w:lang w:eastAsia="ar-SA"/>
        </w:rPr>
      </w:pPr>
    </w:p>
    <w:p w14:paraId="6707682C" w14:textId="77777777" w:rsidR="003C60DA" w:rsidRPr="00F660A0" w:rsidRDefault="003C60DA" w:rsidP="00F660A0">
      <w:pPr>
        <w:tabs>
          <w:tab w:val="left" w:pos="3984"/>
        </w:tabs>
        <w:ind w:firstLine="0"/>
        <w:rPr>
          <w:rFonts w:ascii="Arial" w:hAnsi="Arial" w:cs="Arial"/>
          <w:sz w:val="20"/>
          <w:szCs w:val="20"/>
          <w:lang w:eastAsia="ar-SA"/>
        </w:rPr>
      </w:pPr>
    </w:p>
    <w:p w14:paraId="7E9ECB42" w14:textId="77777777" w:rsidR="00F660A0" w:rsidRPr="00F660A0" w:rsidRDefault="00F660A0" w:rsidP="00F660A0">
      <w:pPr>
        <w:tabs>
          <w:tab w:val="left" w:pos="3984"/>
        </w:tabs>
        <w:ind w:firstLine="0"/>
        <w:rPr>
          <w:rFonts w:ascii="Arial" w:hAnsi="Arial" w:cs="Arial"/>
          <w:sz w:val="20"/>
          <w:szCs w:val="20"/>
          <w:lang w:eastAsia="ar-SA"/>
        </w:rPr>
      </w:pPr>
    </w:p>
    <w:p w14:paraId="2BE2E2A5" w14:textId="77777777" w:rsidR="001F5ABE" w:rsidRPr="001F5ABE" w:rsidRDefault="001F5ABE" w:rsidP="001F5ABE">
      <w:pPr>
        <w:pStyle w:val="Ttulo1"/>
        <w:ind w:right="283"/>
        <w:rPr>
          <w:rFonts w:ascii="Arial" w:hAnsi="Arial" w:cs="Arial"/>
        </w:rPr>
      </w:pPr>
      <w:r w:rsidRPr="001F5ABE">
        <w:rPr>
          <w:rFonts w:ascii="Arial" w:hAnsi="Arial" w:cs="Arial"/>
          <w:u w:val="thick"/>
        </w:rPr>
        <w:t xml:space="preserve">MODELO </w:t>
      </w:r>
      <w:proofErr w:type="gramStart"/>
      <w:r w:rsidRPr="001F5ABE">
        <w:rPr>
          <w:rFonts w:ascii="Arial" w:hAnsi="Arial" w:cs="Arial"/>
          <w:u w:val="thick"/>
        </w:rPr>
        <w:t>6</w:t>
      </w:r>
      <w:proofErr w:type="gramEnd"/>
      <w:r w:rsidRPr="001F5ABE">
        <w:rPr>
          <w:rFonts w:ascii="Arial" w:hAnsi="Arial" w:cs="Arial"/>
        </w:rPr>
        <w:t>: DECLARAÇÃO DE CUMPRIMENTO DOS REQUISITOS DE HABILITAÇÃO E AUSÊNCIA DE FATO SUPERVENIENTE</w:t>
      </w:r>
    </w:p>
    <w:p w14:paraId="3B0602DA" w14:textId="77777777" w:rsidR="00F660A0" w:rsidRPr="00F660A0" w:rsidRDefault="00F660A0" w:rsidP="00F660A0">
      <w:pPr>
        <w:tabs>
          <w:tab w:val="center" w:pos="4598"/>
        </w:tabs>
        <w:spacing w:line="240" w:lineRule="auto"/>
        <w:ind w:firstLine="0"/>
        <w:jc w:val="center"/>
        <w:rPr>
          <w:rFonts w:ascii="Arial" w:hAnsi="Arial" w:cs="Arial"/>
          <w:b/>
          <w:sz w:val="28"/>
          <w:szCs w:val="28"/>
        </w:rPr>
      </w:pPr>
      <w:r w:rsidRPr="00F660A0">
        <w:rPr>
          <w:rFonts w:ascii="Arial" w:hAnsi="Arial" w:cs="Arial"/>
          <w:b/>
          <w:sz w:val="28"/>
          <w:szCs w:val="28"/>
        </w:rPr>
        <w:t>ANEXO II</w:t>
      </w:r>
    </w:p>
    <w:p w14:paraId="02F6FD64" w14:textId="6C4B9D6A" w:rsidR="00F660A0" w:rsidRPr="00F660A0" w:rsidRDefault="001F5ABE" w:rsidP="00F660A0">
      <w:pPr>
        <w:pStyle w:val="Corpodetexto"/>
        <w:spacing w:before="17"/>
        <w:ind w:left="26" w:right="26"/>
        <w:jc w:val="center"/>
        <w:rPr>
          <w:rFonts w:ascii="Arial" w:hAnsi="Arial" w:cs="Arial"/>
        </w:rPr>
      </w:pPr>
      <w:r w:rsidRPr="00F660A0">
        <w:rPr>
          <w:rFonts w:ascii="Arial" w:hAnsi="Arial" w:cs="Arial"/>
        </w:rPr>
        <w:t xml:space="preserve"> </w:t>
      </w:r>
      <w:r w:rsidR="00F660A0" w:rsidRPr="00F660A0">
        <w:rPr>
          <w:rFonts w:ascii="Arial" w:hAnsi="Arial" w:cs="Arial"/>
        </w:rPr>
        <w:t>(Papel Timbrado)</w:t>
      </w:r>
    </w:p>
    <w:p w14:paraId="5863A218" w14:textId="77777777" w:rsidR="00F660A0" w:rsidRPr="00F660A0" w:rsidRDefault="00F660A0" w:rsidP="003C60DA">
      <w:pPr>
        <w:spacing w:line="360" w:lineRule="auto"/>
        <w:ind w:left="25" w:right="26"/>
        <w:jc w:val="center"/>
        <w:rPr>
          <w:rFonts w:ascii="Arial" w:hAnsi="Arial" w:cs="Arial"/>
          <w:b/>
        </w:rPr>
      </w:pPr>
      <w:r w:rsidRPr="00F660A0">
        <w:rPr>
          <w:rFonts w:ascii="Arial" w:hAnsi="Arial" w:cs="Arial"/>
          <w:b/>
        </w:rPr>
        <w:t>D E C L A R A Ç Ã O</w:t>
      </w:r>
    </w:p>
    <w:p w14:paraId="014E587A" w14:textId="77777777" w:rsidR="00F660A0" w:rsidRPr="00F660A0" w:rsidRDefault="00F660A0" w:rsidP="003C60DA">
      <w:pPr>
        <w:pStyle w:val="Corpodetexto"/>
        <w:spacing w:line="360" w:lineRule="auto"/>
        <w:rPr>
          <w:rFonts w:ascii="Arial" w:hAnsi="Arial" w:cs="Arial"/>
          <w:b/>
        </w:rPr>
      </w:pPr>
    </w:p>
    <w:p w14:paraId="35A4FE10" w14:textId="2F234FC9" w:rsidR="00F660A0" w:rsidRPr="00F660A0" w:rsidRDefault="003C60DA" w:rsidP="003C60DA">
      <w:pPr>
        <w:pStyle w:val="Corpodetexto"/>
        <w:spacing w:line="360" w:lineRule="auto"/>
        <w:ind w:left="28"/>
        <w:rPr>
          <w:rFonts w:ascii="Arial" w:hAnsi="Arial" w:cs="Arial"/>
          <w:sz w:val="24"/>
          <w:szCs w:val="24"/>
        </w:rPr>
      </w:pPr>
      <w:r>
        <w:rPr>
          <w:rFonts w:ascii="Arial" w:hAnsi="Arial" w:cs="Arial"/>
          <w:sz w:val="24"/>
          <w:szCs w:val="24"/>
        </w:rPr>
        <w:t>Ref.: Licitação 001/2022</w:t>
      </w:r>
      <w:r w:rsidR="00F660A0" w:rsidRPr="00F660A0">
        <w:rPr>
          <w:rFonts w:ascii="Arial" w:hAnsi="Arial" w:cs="Arial"/>
          <w:sz w:val="24"/>
          <w:szCs w:val="24"/>
        </w:rPr>
        <w:t>-</w:t>
      </w:r>
      <w:r>
        <w:rPr>
          <w:rFonts w:ascii="Arial" w:hAnsi="Arial" w:cs="Arial"/>
          <w:sz w:val="24"/>
          <w:szCs w:val="24"/>
        </w:rPr>
        <w:t>CEASA/MS</w:t>
      </w:r>
    </w:p>
    <w:p w14:paraId="15B37911" w14:textId="77777777" w:rsidR="00F660A0" w:rsidRPr="00F660A0" w:rsidRDefault="00F660A0" w:rsidP="003C60DA">
      <w:pPr>
        <w:pStyle w:val="Corpodetexto"/>
        <w:spacing w:line="360" w:lineRule="auto"/>
        <w:rPr>
          <w:rFonts w:ascii="Arial" w:hAnsi="Arial" w:cs="Arial"/>
          <w:b/>
          <w:sz w:val="24"/>
          <w:szCs w:val="24"/>
        </w:rPr>
      </w:pPr>
    </w:p>
    <w:p w14:paraId="21384A88" w14:textId="4C356CDA" w:rsidR="00F660A0" w:rsidRPr="00F660A0" w:rsidRDefault="00F660A0" w:rsidP="003C60DA">
      <w:pPr>
        <w:pStyle w:val="Corpodetexto"/>
        <w:spacing w:line="360" w:lineRule="auto"/>
        <w:ind w:left="26" w:right="26"/>
        <w:rPr>
          <w:rFonts w:ascii="Arial" w:hAnsi="Arial" w:cs="Arial"/>
          <w:sz w:val="24"/>
          <w:szCs w:val="24"/>
        </w:rPr>
      </w:pPr>
      <w:proofErr w:type="gramStart"/>
      <w:r w:rsidRPr="00F660A0">
        <w:rPr>
          <w:rFonts w:ascii="Arial" w:hAnsi="Arial" w:cs="Arial"/>
          <w:sz w:val="24"/>
          <w:szCs w:val="24"/>
        </w:rPr>
        <w:t>..........................................................</w:t>
      </w:r>
      <w:proofErr w:type="gramEnd"/>
      <w:r w:rsidRPr="00F660A0">
        <w:rPr>
          <w:rFonts w:ascii="Arial" w:hAnsi="Arial" w:cs="Arial"/>
          <w:sz w:val="24"/>
          <w:szCs w:val="24"/>
        </w:rPr>
        <w:t>,  inscrito  no  CNPJ  nº  ...............................,</w:t>
      </w:r>
      <w:r w:rsidRPr="00F660A0">
        <w:rPr>
          <w:rFonts w:ascii="Arial" w:hAnsi="Arial" w:cs="Arial"/>
          <w:spacing w:val="60"/>
          <w:sz w:val="24"/>
          <w:szCs w:val="24"/>
        </w:rPr>
        <w:t xml:space="preserve"> </w:t>
      </w:r>
      <w:r w:rsidRPr="00F660A0">
        <w:rPr>
          <w:rFonts w:ascii="Arial" w:hAnsi="Arial" w:cs="Arial"/>
          <w:sz w:val="24"/>
          <w:szCs w:val="24"/>
        </w:rPr>
        <w:t xml:space="preserve">por intermédio de seu representante legal o(a) </w:t>
      </w:r>
      <w:proofErr w:type="spellStart"/>
      <w:r w:rsidRPr="00F660A0">
        <w:rPr>
          <w:rFonts w:ascii="Arial" w:hAnsi="Arial" w:cs="Arial"/>
          <w:sz w:val="24"/>
          <w:szCs w:val="24"/>
        </w:rPr>
        <w:t>Sr</w:t>
      </w:r>
      <w:proofErr w:type="spellEnd"/>
      <w:r w:rsidRPr="00F660A0">
        <w:rPr>
          <w:rFonts w:ascii="Arial" w:hAnsi="Arial" w:cs="Arial"/>
          <w:sz w:val="24"/>
          <w:szCs w:val="24"/>
        </w:rPr>
        <w:t xml:space="preserve">(a)........................................, portador(a) da Carteira de Identidade nº .............................e do CPF nº......................., </w:t>
      </w:r>
      <w:r w:rsidRPr="00F660A0">
        <w:rPr>
          <w:rFonts w:ascii="Arial" w:hAnsi="Arial" w:cs="Arial"/>
          <w:b/>
          <w:sz w:val="24"/>
          <w:szCs w:val="24"/>
        </w:rPr>
        <w:t>DECLARA</w:t>
      </w:r>
      <w:r w:rsidR="009E7071">
        <w:rPr>
          <w:rStyle w:val="Refdenotaderodap"/>
          <w:rFonts w:ascii="Arial" w:hAnsi="Arial" w:cs="Arial"/>
          <w:b/>
          <w:sz w:val="24"/>
          <w:szCs w:val="24"/>
        </w:rPr>
        <w:footnoteReference w:id="6"/>
      </w:r>
      <w:r w:rsidRPr="00F660A0">
        <w:rPr>
          <w:rFonts w:ascii="Arial" w:hAnsi="Arial" w:cs="Arial"/>
          <w:sz w:val="24"/>
          <w:szCs w:val="24"/>
        </w:rPr>
        <w:t>, para fins do disposto no Edital de Licitação supra indicado, sob penas da lei, estar ciente e preencher todos os requisitos de habilitação fixados no aludido instrumento convocatório, bem como a ausência de qualquer fato superveniente impeditivo à sua participação no certame ou capaz de determinar sua inabilitação.</w:t>
      </w:r>
    </w:p>
    <w:p w14:paraId="07901695" w14:textId="77777777" w:rsidR="00F660A0" w:rsidRPr="00F660A0" w:rsidRDefault="00F660A0" w:rsidP="00F660A0">
      <w:pPr>
        <w:pStyle w:val="Corpodetexto"/>
        <w:rPr>
          <w:rFonts w:ascii="Arial" w:hAnsi="Arial" w:cs="Arial"/>
          <w:b/>
          <w:sz w:val="24"/>
          <w:szCs w:val="24"/>
        </w:rPr>
      </w:pPr>
    </w:p>
    <w:p w14:paraId="3DBEF712" w14:textId="77777777" w:rsidR="00F660A0" w:rsidRPr="00F660A0" w:rsidRDefault="00F660A0" w:rsidP="00F660A0">
      <w:pPr>
        <w:pStyle w:val="Corpodetexto"/>
        <w:rPr>
          <w:rFonts w:ascii="Arial" w:hAnsi="Arial" w:cs="Arial"/>
          <w:sz w:val="24"/>
          <w:szCs w:val="24"/>
        </w:rPr>
      </w:pPr>
    </w:p>
    <w:p w14:paraId="62193611" w14:textId="77777777" w:rsidR="00F660A0" w:rsidRPr="00F660A0" w:rsidRDefault="00F660A0" w:rsidP="00F660A0">
      <w:pPr>
        <w:pStyle w:val="Corpodetexto"/>
        <w:rPr>
          <w:rFonts w:ascii="Arial" w:hAnsi="Arial" w:cs="Arial"/>
          <w:b/>
        </w:rPr>
      </w:pPr>
    </w:p>
    <w:p w14:paraId="7C3C23C8" w14:textId="77777777" w:rsidR="00F660A0" w:rsidRPr="00F660A0" w:rsidRDefault="00F660A0" w:rsidP="00F660A0">
      <w:pPr>
        <w:ind w:left="27" w:right="26"/>
        <w:jc w:val="center"/>
        <w:rPr>
          <w:rFonts w:ascii="Arial" w:hAnsi="Arial" w:cs="Arial"/>
          <w:b/>
        </w:rPr>
      </w:pPr>
      <w:r w:rsidRPr="00F660A0">
        <w:rPr>
          <w:rFonts w:ascii="Arial" w:hAnsi="Arial" w:cs="Arial"/>
          <w:b/>
        </w:rPr>
        <w:t>Local e Data</w:t>
      </w:r>
    </w:p>
    <w:p w14:paraId="2A35A84B" w14:textId="77777777" w:rsidR="00F660A0" w:rsidRPr="00F660A0" w:rsidRDefault="00F660A0" w:rsidP="00F660A0">
      <w:pPr>
        <w:pStyle w:val="Corpodetexto"/>
        <w:spacing w:before="7"/>
        <w:rPr>
          <w:rFonts w:ascii="Arial" w:hAnsi="Arial" w:cs="Arial"/>
          <w:b/>
        </w:rPr>
      </w:pPr>
    </w:p>
    <w:p w14:paraId="678609CE" w14:textId="77777777" w:rsidR="00F660A0" w:rsidRPr="00F660A0" w:rsidRDefault="00F660A0" w:rsidP="00F660A0">
      <w:pPr>
        <w:pStyle w:val="Corpodetexto"/>
        <w:spacing w:before="7"/>
        <w:rPr>
          <w:rFonts w:ascii="Arial" w:hAnsi="Arial" w:cs="Arial"/>
          <w:b/>
        </w:rPr>
      </w:pPr>
    </w:p>
    <w:p w14:paraId="1C330565" w14:textId="77777777" w:rsidR="00F660A0" w:rsidRPr="00F660A0" w:rsidRDefault="00F660A0" w:rsidP="00F660A0">
      <w:pPr>
        <w:pStyle w:val="Corpodetexto"/>
        <w:spacing w:line="830" w:lineRule="atLeast"/>
        <w:ind w:left="28" w:right="2593" w:firstLine="2240"/>
        <w:rPr>
          <w:rFonts w:ascii="Arial" w:hAnsi="Arial" w:cs="Arial"/>
        </w:rPr>
      </w:pPr>
      <w:r w:rsidRPr="00F660A0">
        <w:rPr>
          <w:rFonts w:ascii="Arial" w:hAnsi="Arial" w:cs="Arial"/>
        </w:rPr>
        <w:t>____________________________________</w:t>
      </w:r>
    </w:p>
    <w:p w14:paraId="6C62BA32" w14:textId="77777777" w:rsidR="00F660A0" w:rsidRPr="00F660A0" w:rsidRDefault="00F660A0" w:rsidP="00F660A0">
      <w:pPr>
        <w:tabs>
          <w:tab w:val="left" w:pos="3984"/>
        </w:tabs>
        <w:ind w:firstLine="0"/>
        <w:rPr>
          <w:rFonts w:ascii="Arial" w:hAnsi="Arial" w:cs="Arial"/>
          <w:sz w:val="20"/>
          <w:szCs w:val="20"/>
          <w:lang w:eastAsia="ar-SA"/>
        </w:rPr>
      </w:pPr>
    </w:p>
    <w:p w14:paraId="228E0D72" w14:textId="77777777" w:rsidR="00F660A0" w:rsidRPr="00F660A0" w:rsidRDefault="00F660A0" w:rsidP="00F660A0">
      <w:pPr>
        <w:tabs>
          <w:tab w:val="left" w:pos="3984"/>
        </w:tabs>
        <w:ind w:firstLine="0"/>
        <w:rPr>
          <w:rFonts w:ascii="Arial" w:hAnsi="Arial" w:cs="Arial"/>
          <w:sz w:val="20"/>
          <w:szCs w:val="20"/>
          <w:lang w:eastAsia="ar-SA"/>
        </w:rPr>
      </w:pPr>
    </w:p>
    <w:p w14:paraId="3EA69CDD" w14:textId="77777777" w:rsidR="00F660A0" w:rsidRPr="00F660A0" w:rsidRDefault="00F660A0" w:rsidP="00F660A0">
      <w:pPr>
        <w:tabs>
          <w:tab w:val="left" w:pos="3984"/>
        </w:tabs>
        <w:ind w:firstLine="0"/>
        <w:rPr>
          <w:rFonts w:ascii="Arial" w:hAnsi="Arial" w:cs="Arial"/>
          <w:sz w:val="20"/>
          <w:szCs w:val="20"/>
          <w:lang w:eastAsia="ar-SA"/>
        </w:rPr>
      </w:pPr>
    </w:p>
    <w:p w14:paraId="18DCAAF2" w14:textId="77777777" w:rsidR="00F660A0" w:rsidRPr="00F660A0" w:rsidRDefault="00F660A0" w:rsidP="00F660A0">
      <w:pPr>
        <w:tabs>
          <w:tab w:val="left" w:pos="3984"/>
        </w:tabs>
        <w:ind w:firstLine="0"/>
        <w:rPr>
          <w:rFonts w:ascii="Arial" w:hAnsi="Arial" w:cs="Arial"/>
          <w:sz w:val="20"/>
          <w:szCs w:val="20"/>
          <w:lang w:eastAsia="ar-SA"/>
        </w:rPr>
      </w:pPr>
    </w:p>
    <w:p w14:paraId="6496C587" w14:textId="77777777" w:rsidR="00F660A0" w:rsidRPr="00F660A0" w:rsidRDefault="00F660A0" w:rsidP="00F660A0">
      <w:pPr>
        <w:tabs>
          <w:tab w:val="left" w:pos="3984"/>
        </w:tabs>
        <w:ind w:firstLine="0"/>
        <w:rPr>
          <w:rFonts w:ascii="Arial" w:hAnsi="Arial" w:cs="Arial"/>
          <w:sz w:val="20"/>
          <w:szCs w:val="20"/>
          <w:lang w:eastAsia="ar-SA"/>
        </w:rPr>
      </w:pPr>
    </w:p>
    <w:p w14:paraId="0724AE0E" w14:textId="77777777" w:rsidR="00F660A0" w:rsidRPr="00F660A0" w:rsidRDefault="00F660A0" w:rsidP="00F660A0">
      <w:pPr>
        <w:tabs>
          <w:tab w:val="left" w:pos="3984"/>
        </w:tabs>
        <w:ind w:firstLine="0"/>
        <w:rPr>
          <w:rFonts w:ascii="Arial" w:hAnsi="Arial" w:cs="Arial"/>
          <w:sz w:val="20"/>
          <w:szCs w:val="20"/>
          <w:lang w:eastAsia="ar-SA"/>
        </w:rPr>
      </w:pPr>
    </w:p>
    <w:p w14:paraId="2535F2AE" w14:textId="77777777" w:rsidR="00F660A0" w:rsidRPr="00F660A0" w:rsidRDefault="00F660A0" w:rsidP="00F660A0">
      <w:pPr>
        <w:tabs>
          <w:tab w:val="left" w:pos="3984"/>
        </w:tabs>
        <w:ind w:firstLine="0"/>
        <w:rPr>
          <w:rFonts w:ascii="Arial" w:hAnsi="Arial" w:cs="Arial"/>
          <w:sz w:val="20"/>
          <w:szCs w:val="20"/>
          <w:lang w:eastAsia="ar-SA"/>
        </w:rPr>
      </w:pPr>
    </w:p>
    <w:p w14:paraId="21ABBB67" w14:textId="77777777" w:rsidR="00F660A0" w:rsidRPr="00F660A0" w:rsidRDefault="00F660A0" w:rsidP="00F660A0">
      <w:pPr>
        <w:tabs>
          <w:tab w:val="left" w:pos="3984"/>
        </w:tabs>
        <w:ind w:firstLine="0"/>
        <w:rPr>
          <w:rFonts w:ascii="Arial" w:hAnsi="Arial" w:cs="Arial"/>
          <w:sz w:val="20"/>
          <w:szCs w:val="20"/>
          <w:lang w:eastAsia="ar-SA"/>
        </w:rPr>
      </w:pPr>
    </w:p>
    <w:p w14:paraId="54412F1D" w14:textId="77777777" w:rsidR="00F660A0" w:rsidRPr="00F660A0" w:rsidRDefault="00F660A0" w:rsidP="00F660A0">
      <w:pPr>
        <w:tabs>
          <w:tab w:val="left" w:pos="3984"/>
        </w:tabs>
        <w:ind w:firstLine="0"/>
        <w:rPr>
          <w:rFonts w:ascii="Arial" w:hAnsi="Arial" w:cs="Arial"/>
          <w:sz w:val="20"/>
          <w:szCs w:val="20"/>
          <w:lang w:eastAsia="ar-SA"/>
        </w:rPr>
      </w:pPr>
    </w:p>
    <w:p w14:paraId="512DC033" w14:textId="77777777" w:rsidR="00F660A0" w:rsidRPr="00F660A0" w:rsidRDefault="00F660A0" w:rsidP="00F660A0">
      <w:pPr>
        <w:tabs>
          <w:tab w:val="left" w:pos="3984"/>
        </w:tabs>
        <w:ind w:firstLine="0"/>
        <w:rPr>
          <w:rFonts w:ascii="Arial" w:hAnsi="Arial" w:cs="Arial"/>
          <w:sz w:val="20"/>
          <w:szCs w:val="20"/>
          <w:lang w:eastAsia="ar-SA"/>
        </w:rPr>
      </w:pPr>
    </w:p>
    <w:p w14:paraId="2CE8916C" w14:textId="77777777" w:rsidR="00F660A0" w:rsidRPr="00F660A0" w:rsidRDefault="00F660A0" w:rsidP="00F660A0">
      <w:pPr>
        <w:tabs>
          <w:tab w:val="left" w:pos="3984"/>
        </w:tabs>
        <w:ind w:firstLine="0"/>
        <w:rPr>
          <w:rFonts w:ascii="Arial" w:hAnsi="Arial" w:cs="Arial"/>
          <w:sz w:val="20"/>
          <w:szCs w:val="20"/>
          <w:lang w:eastAsia="ar-SA"/>
        </w:rPr>
      </w:pPr>
    </w:p>
    <w:p w14:paraId="18DD7A30" w14:textId="77777777" w:rsidR="00F660A0" w:rsidRPr="00F660A0" w:rsidRDefault="00F660A0" w:rsidP="00F660A0">
      <w:pPr>
        <w:tabs>
          <w:tab w:val="left" w:pos="3984"/>
        </w:tabs>
        <w:ind w:firstLine="0"/>
        <w:rPr>
          <w:rFonts w:ascii="Arial" w:hAnsi="Arial" w:cs="Arial"/>
          <w:sz w:val="20"/>
          <w:szCs w:val="20"/>
          <w:lang w:eastAsia="ar-SA"/>
        </w:rPr>
      </w:pPr>
    </w:p>
    <w:p w14:paraId="03A53113" w14:textId="77777777" w:rsidR="00F660A0" w:rsidRPr="00F660A0" w:rsidRDefault="00F660A0" w:rsidP="00F660A0">
      <w:pPr>
        <w:tabs>
          <w:tab w:val="center" w:pos="4598"/>
        </w:tabs>
        <w:spacing w:line="240" w:lineRule="auto"/>
        <w:ind w:firstLine="0"/>
        <w:jc w:val="center"/>
        <w:rPr>
          <w:rFonts w:ascii="Arial" w:hAnsi="Arial" w:cs="Arial"/>
          <w:b/>
          <w:sz w:val="28"/>
          <w:szCs w:val="28"/>
        </w:rPr>
      </w:pPr>
      <w:r w:rsidRPr="00F660A0">
        <w:rPr>
          <w:rFonts w:ascii="Arial" w:hAnsi="Arial" w:cs="Arial"/>
          <w:b/>
          <w:sz w:val="28"/>
          <w:szCs w:val="28"/>
        </w:rPr>
        <w:t>ANEXO II</w:t>
      </w:r>
    </w:p>
    <w:p w14:paraId="73584AC4" w14:textId="77777777" w:rsidR="00F660A0" w:rsidRPr="00F660A0" w:rsidRDefault="00F660A0" w:rsidP="00F660A0">
      <w:pPr>
        <w:tabs>
          <w:tab w:val="left" w:pos="3984"/>
        </w:tabs>
        <w:ind w:firstLine="0"/>
        <w:rPr>
          <w:rFonts w:ascii="Arial" w:hAnsi="Arial" w:cs="Arial"/>
          <w:sz w:val="20"/>
          <w:szCs w:val="20"/>
          <w:lang w:eastAsia="ar-SA"/>
        </w:rPr>
      </w:pPr>
    </w:p>
    <w:p w14:paraId="1D392922" w14:textId="77777777" w:rsidR="00F660A0" w:rsidRPr="00F660A0" w:rsidRDefault="00F660A0" w:rsidP="00F660A0">
      <w:pPr>
        <w:pStyle w:val="Corpodetexto"/>
        <w:ind w:right="283"/>
        <w:jc w:val="center"/>
        <w:rPr>
          <w:rFonts w:ascii="Arial" w:hAnsi="Arial" w:cs="Arial"/>
          <w:b/>
          <w:sz w:val="24"/>
          <w:szCs w:val="24"/>
        </w:rPr>
      </w:pPr>
      <w:r w:rsidRPr="00F660A0">
        <w:rPr>
          <w:rFonts w:ascii="Arial" w:hAnsi="Arial" w:cs="Arial"/>
          <w:b/>
          <w:sz w:val="24"/>
          <w:szCs w:val="24"/>
          <w:u w:val="thick"/>
        </w:rPr>
        <w:t>MODELO</w:t>
      </w:r>
      <w:r w:rsidRPr="00F660A0">
        <w:rPr>
          <w:rFonts w:ascii="Arial" w:hAnsi="Arial" w:cs="Arial"/>
          <w:b/>
          <w:sz w:val="24"/>
          <w:szCs w:val="24"/>
        </w:rPr>
        <w:t>: C A R T A P R O P O S T A</w:t>
      </w:r>
    </w:p>
    <w:p w14:paraId="34EBAE6E" w14:textId="77777777" w:rsidR="00F660A0" w:rsidRPr="00F660A0" w:rsidRDefault="00F660A0" w:rsidP="00F660A0">
      <w:pPr>
        <w:ind w:right="283"/>
        <w:jc w:val="center"/>
        <w:rPr>
          <w:rFonts w:ascii="Arial" w:hAnsi="Arial" w:cs="Arial"/>
        </w:rPr>
      </w:pPr>
      <w:r w:rsidRPr="00F660A0">
        <w:rPr>
          <w:rFonts w:ascii="Arial" w:hAnsi="Arial" w:cs="Arial"/>
        </w:rPr>
        <w:t xml:space="preserve"> </w:t>
      </w:r>
    </w:p>
    <w:p w14:paraId="508F8AD3" w14:textId="77777777" w:rsidR="00F660A0" w:rsidRPr="00F660A0" w:rsidRDefault="00F660A0" w:rsidP="00F660A0">
      <w:pPr>
        <w:ind w:right="283"/>
        <w:jc w:val="center"/>
        <w:rPr>
          <w:rFonts w:ascii="Arial" w:hAnsi="Arial" w:cs="Arial"/>
          <w:b/>
        </w:rPr>
      </w:pPr>
      <w:r w:rsidRPr="00F660A0">
        <w:rPr>
          <w:rFonts w:ascii="Arial" w:hAnsi="Arial" w:cs="Arial"/>
          <w:b/>
        </w:rPr>
        <w:t>(Apresentar em papel timbrado da Proponente)</w:t>
      </w:r>
    </w:p>
    <w:p w14:paraId="2DCDAAD4" w14:textId="77777777" w:rsidR="00F660A0" w:rsidRPr="00F660A0" w:rsidRDefault="00F660A0" w:rsidP="00F660A0">
      <w:pPr>
        <w:ind w:right="283"/>
        <w:rPr>
          <w:rFonts w:ascii="Arial" w:hAnsi="Arial" w:cs="Arial"/>
        </w:rPr>
      </w:pPr>
    </w:p>
    <w:p w14:paraId="461F4941" w14:textId="77777777" w:rsidR="00F660A0" w:rsidRPr="00F660A0" w:rsidRDefault="00F660A0" w:rsidP="00F660A0">
      <w:pPr>
        <w:ind w:right="283" w:firstLine="0"/>
        <w:rPr>
          <w:rFonts w:ascii="Arial" w:hAnsi="Arial" w:cs="Arial"/>
        </w:rPr>
      </w:pPr>
      <w:r w:rsidRPr="00F660A0">
        <w:rPr>
          <w:rFonts w:ascii="Arial" w:hAnsi="Arial" w:cs="Arial"/>
        </w:rPr>
        <w:t>À</w:t>
      </w:r>
    </w:p>
    <w:p w14:paraId="394A0BF8" w14:textId="77777777" w:rsidR="00F660A0" w:rsidRPr="00F660A0" w:rsidRDefault="00F660A0" w:rsidP="00F660A0">
      <w:pPr>
        <w:ind w:right="283" w:firstLine="0"/>
        <w:rPr>
          <w:rFonts w:ascii="Arial" w:hAnsi="Arial" w:cs="Arial"/>
        </w:rPr>
      </w:pPr>
      <w:r w:rsidRPr="00F660A0">
        <w:rPr>
          <w:rFonts w:ascii="Arial" w:hAnsi="Arial" w:cs="Arial"/>
        </w:rPr>
        <w:t>CENTRAIS DE ABASTECIMENTO DE MATO GROSSO DO SUL S.A.-</w:t>
      </w:r>
      <w:r w:rsidRPr="00F660A0">
        <w:rPr>
          <w:rFonts w:ascii="Arial" w:hAnsi="Arial" w:cs="Arial"/>
          <w:b/>
        </w:rPr>
        <w:t>CEASA/MS</w:t>
      </w:r>
    </w:p>
    <w:p w14:paraId="68B9FC43" w14:textId="77777777" w:rsidR="00F660A0" w:rsidRPr="00F660A0" w:rsidRDefault="00F660A0" w:rsidP="00F660A0">
      <w:pPr>
        <w:ind w:right="283" w:firstLine="0"/>
        <w:rPr>
          <w:rFonts w:ascii="Arial" w:hAnsi="Arial" w:cs="Arial"/>
        </w:rPr>
      </w:pPr>
      <w:r w:rsidRPr="00F660A0">
        <w:rPr>
          <w:rFonts w:ascii="Arial" w:hAnsi="Arial" w:cs="Arial"/>
        </w:rPr>
        <w:t>LICITAÇÃO Nº 001/2022</w:t>
      </w:r>
    </w:p>
    <w:p w14:paraId="420F8802" w14:textId="77777777" w:rsidR="00F660A0" w:rsidRPr="00F660A0" w:rsidRDefault="00F660A0" w:rsidP="00F660A0">
      <w:pPr>
        <w:tabs>
          <w:tab w:val="left" w:pos="0"/>
        </w:tabs>
        <w:ind w:right="283" w:firstLine="0"/>
        <w:rPr>
          <w:rFonts w:ascii="Arial" w:hAnsi="Arial" w:cs="Arial"/>
        </w:rPr>
      </w:pPr>
      <w:r w:rsidRPr="00F660A0">
        <w:rPr>
          <w:rFonts w:ascii="Arial" w:hAnsi="Arial" w:cs="Arial"/>
        </w:rPr>
        <w:t xml:space="preserve">OBJETO: Contratação de empresa especializada para construção parcial de muro de divisa e calçada externa </w:t>
      </w:r>
      <w:proofErr w:type="gramStart"/>
      <w:r w:rsidRPr="00F660A0">
        <w:rPr>
          <w:rFonts w:ascii="Arial" w:hAnsi="Arial" w:cs="Arial"/>
        </w:rPr>
        <w:t>na Centrais</w:t>
      </w:r>
      <w:proofErr w:type="gramEnd"/>
      <w:r w:rsidRPr="00F660A0">
        <w:rPr>
          <w:rFonts w:ascii="Arial" w:hAnsi="Arial" w:cs="Arial"/>
        </w:rPr>
        <w:t xml:space="preserve"> De Abastecimento De Mato Grosso Do Sul-CEASA/MS, localizada na Rua Antônio </w:t>
      </w:r>
      <w:proofErr w:type="spellStart"/>
      <w:r w:rsidRPr="00F660A0">
        <w:rPr>
          <w:rFonts w:ascii="Arial" w:hAnsi="Arial" w:cs="Arial"/>
        </w:rPr>
        <w:t>Rahe</w:t>
      </w:r>
      <w:proofErr w:type="spellEnd"/>
      <w:r w:rsidRPr="00F660A0">
        <w:rPr>
          <w:rFonts w:ascii="Arial" w:hAnsi="Arial" w:cs="Arial"/>
        </w:rPr>
        <w:t xml:space="preserve">, 680, Bairro Mata do Jacinto em Campo Grande/MS. </w:t>
      </w:r>
    </w:p>
    <w:p w14:paraId="68E17D41" w14:textId="77777777" w:rsidR="00F660A0" w:rsidRPr="00F660A0" w:rsidRDefault="00F660A0" w:rsidP="00F660A0">
      <w:pPr>
        <w:ind w:right="283"/>
        <w:rPr>
          <w:rFonts w:ascii="Arial" w:hAnsi="Arial" w:cs="Arial"/>
        </w:rPr>
      </w:pPr>
    </w:p>
    <w:p w14:paraId="2D8F2039" w14:textId="77777777" w:rsidR="00F660A0" w:rsidRPr="00F660A0" w:rsidRDefault="00F660A0" w:rsidP="00F660A0">
      <w:pPr>
        <w:ind w:right="283"/>
        <w:rPr>
          <w:rFonts w:ascii="Arial" w:hAnsi="Arial" w:cs="Arial"/>
        </w:rPr>
      </w:pPr>
    </w:p>
    <w:p w14:paraId="66D3FCFA" w14:textId="77777777" w:rsidR="00F660A0" w:rsidRPr="00F660A0" w:rsidRDefault="00F660A0" w:rsidP="00F660A0">
      <w:pPr>
        <w:ind w:right="283"/>
        <w:rPr>
          <w:rFonts w:ascii="Arial" w:hAnsi="Arial" w:cs="Arial"/>
        </w:rPr>
      </w:pPr>
      <w:r w:rsidRPr="00F660A0">
        <w:rPr>
          <w:rFonts w:ascii="Arial" w:hAnsi="Arial" w:cs="Arial"/>
        </w:rPr>
        <w:t>Prezados Senhores:</w:t>
      </w:r>
    </w:p>
    <w:p w14:paraId="6D9CED97" w14:textId="77777777" w:rsidR="00F660A0" w:rsidRPr="00F660A0" w:rsidRDefault="00F660A0" w:rsidP="00F660A0">
      <w:pPr>
        <w:ind w:right="283"/>
        <w:rPr>
          <w:rFonts w:ascii="Arial" w:hAnsi="Arial" w:cs="Arial"/>
        </w:rPr>
      </w:pPr>
    </w:p>
    <w:p w14:paraId="3853B3D7" w14:textId="77777777" w:rsidR="00F660A0" w:rsidRPr="00F660A0" w:rsidRDefault="00F660A0" w:rsidP="00F660A0">
      <w:pPr>
        <w:ind w:right="283"/>
        <w:rPr>
          <w:rFonts w:ascii="Arial" w:hAnsi="Arial" w:cs="Arial"/>
        </w:rPr>
      </w:pPr>
      <w:proofErr w:type="gramStart"/>
      <w:r w:rsidRPr="00F660A0">
        <w:rPr>
          <w:rFonts w:ascii="Arial" w:hAnsi="Arial" w:cs="Arial"/>
        </w:rPr>
        <w:t>Pela presente</w:t>
      </w:r>
      <w:proofErr w:type="gramEnd"/>
      <w:r w:rsidRPr="00F660A0">
        <w:rPr>
          <w:rFonts w:ascii="Arial" w:hAnsi="Arial" w:cs="Arial"/>
        </w:rPr>
        <w:t xml:space="preserve">, submetemos à apreciação de </w:t>
      </w:r>
      <w:proofErr w:type="spellStart"/>
      <w:r w:rsidRPr="00F660A0">
        <w:rPr>
          <w:rFonts w:ascii="Arial" w:hAnsi="Arial" w:cs="Arial"/>
        </w:rPr>
        <w:t>V.Sªs</w:t>
      </w:r>
      <w:proofErr w:type="spellEnd"/>
      <w:r w:rsidRPr="00F660A0">
        <w:rPr>
          <w:rFonts w:ascii="Arial" w:hAnsi="Arial" w:cs="Arial"/>
        </w:rPr>
        <w:t>., a nossa proposta relativa à licitação em epígrafe, declarando que:</w:t>
      </w:r>
    </w:p>
    <w:p w14:paraId="7E270DDA" w14:textId="77777777" w:rsidR="00F660A0" w:rsidRPr="00F660A0" w:rsidRDefault="00F660A0" w:rsidP="00F660A0">
      <w:pPr>
        <w:ind w:right="283"/>
        <w:rPr>
          <w:rFonts w:ascii="Arial" w:hAnsi="Arial" w:cs="Arial"/>
        </w:rPr>
      </w:pPr>
      <w:r w:rsidRPr="00F660A0">
        <w:rPr>
          <w:rFonts w:ascii="Arial" w:hAnsi="Arial" w:cs="Arial"/>
        </w:rPr>
        <w:t xml:space="preserve">  </w:t>
      </w:r>
    </w:p>
    <w:p w14:paraId="3B4B60BA" w14:textId="77777777" w:rsidR="00F660A0" w:rsidRPr="00F660A0" w:rsidRDefault="00F660A0" w:rsidP="00F660A0">
      <w:pPr>
        <w:tabs>
          <w:tab w:val="left" w:pos="426"/>
        </w:tabs>
        <w:ind w:left="426" w:right="283" w:hanging="426"/>
        <w:rPr>
          <w:rFonts w:ascii="Arial" w:hAnsi="Arial" w:cs="Arial"/>
        </w:rPr>
      </w:pPr>
    </w:p>
    <w:p w14:paraId="55CA9536" w14:textId="77777777" w:rsidR="00F660A0" w:rsidRPr="00F660A0" w:rsidRDefault="00F660A0" w:rsidP="00F660A0">
      <w:pPr>
        <w:widowControl w:val="0"/>
        <w:numPr>
          <w:ilvl w:val="0"/>
          <w:numId w:val="19"/>
        </w:numPr>
        <w:spacing w:line="240" w:lineRule="auto"/>
        <w:ind w:left="426" w:right="283" w:hanging="426"/>
        <w:rPr>
          <w:rFonts w:ascii="Arial" w:hAnsi="Arial" w:cs="Arial"/>
        </w:rPr>
      </w:pPr>
      <w:r w:rsidRPr="00F660A0">
        <w:rPr>
          <w:rFonts w:ascii="Arial" w:hAnsi="Arial" w:cs="Arial"/>
        </w:rPr>
        <w:t xml:space="preserve">O </w:t>
      </w:r>
      <w:r w:rsidRPr="00F660A0">
        <w:rPr>
          <w:rFonts w:ascii="Arial" w:hAnsi="Arial" w:cs="Arial"/>
          <w:b/>
        </w:rPr>
        <w:t>prazo máximo para a execução</w:t>
      </w:r>
      <w:r w:rsidRPr="00F660A0">
        <w:rPr>
          <w:rFonts w:ascii="Arial" w:hAnsi="Arial" w:cs="Arial"/>
        </w:rPr>
        <w:t xml:space="preserve"> das obras é de </w:t>
      </w:r>
      <w:r w:rsidRPr="00F660A0">
        <w:rPr>
          <w:rFonts w:ascii="Arial" w:hAnsi="Arial" w:cs="Arial"/>
          <w:b/>
        </w:rPr>
        <w:t xml:space="preserve">03 (três) meses </w:t>
      </w:r>
      <w:r w:rsidRPr="00F660A0">
        <w:rPr>
          <w:rFonts w:ascii="Arial" w:hAnsi="Arial" w:cs="Arial"/>
        </w:rPr>
        <w:t xml:space="preserve">contados a partir da emissão da Ordem de Serviço expedida </w:t>
      </w:r>
      <w:proofErr w:type="gramStart"/>
      <w:r w:rsidRPr="00F660A0">
        <w:rPr>
          <w:rFonts w:ascii="Arial" w:hAnsi="Arial" w:cs="Arial"/>
        </w:rPr>
        <w:t>pela Centrais</w:t>
      </w:r>
      <w:proofErr w:type="gramEnd"/>
      <w:r w:rsidRPr="00F660A0">
        <w:rPr>
          <w:rFonts w:ascii="Arial" w:hAnsi="Arial" w:cs="Arial"/>
        </w:rPr>
        <w:t xml:space="preserve"> de Abastecimento de Mato Grosso do Sul.</w:t>
      </w:r>
    </w:p>
    <w:p w14:paraId="57CB2A0F" w14:textId="77777777" w:rsidR="00F660A0" w:rsidRPr="00F660A0" w:rsidRDefault="00F660A0" w:rsidP="00F660A0">
      <w:pPr>
        <w:widowControl w:val="0"/>
        <w:ind w:left="426" w:right="283"/>
        <w:rPr>
          <w:rFonts w:ascii="Arial" w:hAnsi="Arial" w:cs="Arial"/>
        </w:rPr>
      </w:pPr>
    </w:p>
    <w:p w14:paraId="28195B71" w14:textId="77777777" w:rsidR="00F660A0" w:rsidRPr="00F660A0" w:rsidRDefault="00F660A0" w:rsidP="00F660A0">
      <w:pPr>
        <w:widowControl w:val="0"/>
        <w:numPr>
          <w:ilvl w:val="0"/>
          <w:numId w:val="19"/>
        </w:numPr>
        <w:spacing w:line="240" w:lineRule="auto"/>
        <w:ind w:left="426" w:right="283" w:hanging="426"/>
        <w:rPr>
          <w:rFonts w:ascii="Arial" w:hAnsi="Arial" w:cs="Arial"/>
        </w:rPr>
      </w:pPr>
      <w:r w:rsidRPr="00F660A0">
        <w:rPr>
          <w:rFonts w:ascii="Arial" w:hAnsi="Arial" w:cs="Arial"/>
        </w:rPr>
        <w:t xml:space="preserve">O </w:t>
      </w:r>
      <w:r w:rsidRPr="00F660A0">
        <w:rPr>
          <w:rFonts w:ascii="Arial" w:hAnsi="Arial" w:cs="Arial"/>
          <w:b/>
        </w:rPr>
        <w:t>prazo de vigência</w:t>
      </w:r>
      <w:r w:rsidRPr="00F660A0">
        <w:rPr>
          <w:rFonts w:ascii="Arial" w:hAnsi="Arial" w:cs="Arial"/>
        </w:rPr>
        <w:t xml:space="preserve"> do Contrato é de </w:t>
      </w:r>
      <w:r w:rsidRPr="00F660A0">
        <w:rPr>
          <w:rFonts w:ascii="Arial" w:hAnsi="Arial" w:cs="Arial"/>
          <w:b/>
        </w:rPr>
        <w:t xml:space="preserve">06 (seis) meses </w:t>
      </w:r>
      <w:r w:rsidRPr="00F660A0">
        <w:rPr>
          <w:rFonts w:ascii="Arial" w:hAnsi="Arial" w:cs="Arial"/>
        </w:rPr>
        <w:t>contados a partir da assinatura do contrato.</w:t>
      </w:r>
    </w:p>
    <w:p w14:paraId="6FD5B74B" w14:textId="77777777" w:rsidR="00F660A0" w:rsidRPr="00F660A0" w:rsidRDefault="00F660A0" w:rsidP="00F660A0">
      <w:pPr>
        <w:pStyle w:val="PargrafodaLista"/>
        <w:ind w:right="283"/>
        <w:rPr>
          <w:rFonts w:ascii="Arial" w:hAnsi="Arial" w:cs="Arial"/>
        </w:rPr>
      </w:pPr>
    </w:p>
    <w:p w14:paraId="74E5AFC1" w14:textId="77777777" w:rsidR="00F660A0" w:rsidRPr="00F660A0" w:rsidRDefault="00F660A0" w:rsidP="00F660A0">
      <w:pPr>
        <w:numPr>
          <w:ilvl w:val="0"/>
          <w:numId w:val="19"/>
        </w:numPr>
        <w:spacing w:line="240" w:lineRule="auto"/>
        <w:ind w:left="426" w:right="283" w:hanging="426"/>
        <w:rPr>
          <w:rFonts w:ascii="Arial" w:hAnsi="Arial" w:cs="Arial"/>
        </w:rPr>
      </w:pPr>
      <w:r w:rsidRPr="00F660A0">
        <w:rPr>
          <w:rFonts w:ascii="Arial" w:hAnsi="Arial" w:cs="Arial"/>
        </w:rPr>
        <w:t xml:space="preserve">Nossa proposta tem o valor de R$ </w:t>
      </w:r>
      <w:r w:rsidRPr="00F660A0">
        <w:rPr>
          <w:rFonts w:ascii="Arial" w:hAnsi="Arial" w:cs="Arial"/>
        </w:rPr>
        <w:tab/>
        <w:t>,</w:t>
      </w:r>
      <w:r w:rsidRPr="00F660A0">
        <w:rPr>
          <w:rFonts w:ascii="Arial" w:hAnsi="Arial" w:cs="Arial"/>
        </w:rPr>
        <w:tab/>
      </w:r>
      <w:proofErr w:type="gramStart"/>
      <w:r w:rsidRPr="00F660A0">
        <w:rPr>
          <w:rFonts w:ascii="Arial" w:hAnsi="Arial" w:cs="Arial"/>
        </w:rPr>
        <w:t>(</w:t>
      </w:r>
      <w:proofErr w:type="gramEnd"/>
      <w:r w:rsidRPr="00F660A0">
        <w:rPr>
          <w:rFonts w:ascii="Arial" w:hAnsi="Arial" w:cs="Arial"/>
        </w:rPr>
        <w:tab/>
        <w:t xml:space="preserve">), referente ao mês de </w:t>
      </w:r>
      <w:r w:rsidRPr="00F660A0">
        <w:rPr>
          <w:rFonts w:ascii="Arial" w:hAnsi="Arial" w:cs="Arial"/>
        </w:rPr>
        <w:tab/>
        <w:t>/2022; (data da abertura).</w:t>
      </w:r>
    </w:p>
    <w:p w14:paraId="2A947487" w14:textId="77777777" w:rsidR="00F660A0" w:rsidRPr="00F660A0" w:rsidRDefault="00F660A0" w:rsidP="00F660A0">
      <w:pPr>
        <w:pStyle w:val="PargrafodaLista"/>
        <w:ind w:right="283"/>
        <w:rPr>
          <w:rFonts w:ascii="Arial" w:hAnsi="Arial" w:cs="Arial"/>
        </w:rPr>
      </w:pPr>
    </w:p>
    <w:p w14:paraId="1C472ACC" w14:textId="77777777" w:rsidR="00F660A0" w:rsidRPr="00F660A0" w:rsidRDefault="00F660A0" w:rsidP="00F660A0">
      <w:pPr>
        <w:numPr>
          <w:ilvl w:val="0"/>
          <w:numId w:val="19"/>
        </w:numPr>
        <w:spacing w:line="240" w:lineRule="auto"/>
        <w:ind w:left="426" w:right="283" w:hanging="426"/>
        <w:rPr>
          <w:rFonts w:ascii="Arial" w:hAnsi="Arial" w:cs="Arial"/>
        </w:rPr>
      </w:pPr>
      <w:r w:rsidRPr="00F660A0">
        <w:rPr>
          <w:rFonts w:ascii="Arial" w:hAnsi="Arial" w:cs="Arial"/>
        </w:rPr>
        <w:t xml:space="preserve">Manteremos nossa proposta pelo prazo mínimo de </w:t>
      </w:r>
      <w:r w:rsidRPr="00F660A0">
        <w:rPr>
          <w:rFonts w:ascii="Arial" w:hAnsi="Arial" w:cs="Arial"/>
        </w:rPr>
        <w:tab/>
      </w:r>
      <w:proofErr w:type="gramStart"/>
      <w:r w:rsidRPr="00F660A0">
        <w:rPr>
          <w:rFonts w:ascii="Arial" w:hAnsi="Arial" w:cs="Arial"/>
        </w:rPr>
        <w:t>(</w:t>
      </w:r>
      <w:proofErr w:type="gramEnd"/>
      <w:r w:rsidRPr="00F660A0">
        <w:rPr>
          <w:rFonts w:ascii="Arial" w:hAnsi="Arial" w:cs="Arial"/>
        </w:rPr>
        <w:tab/>
        <w:t>) dias, a contar desta data;</w:t>
      </w:r>
    </w:p>
    <w:p w14:paraId="7141A015" w14:textId="77777777" w:rsidR="00F660A0" w:rsidRPr="00F660A0" w:rsidRDefault="00F660A0" w:rsidP="00F660A0">
      <w:pPr>
        <w:pStyle w:val="PargrafodaLista"/>
        <w:rPr>
          <w:rFonts w:ascii="Arial" w:hAnsi="Arial" w:cs="Arial"/>
        </w:rPr>
      </w:pPr>
    </w:p>
    <w:p w14:paraId="7DA74CDF" w14:textId="77777777" w:rsidR="00F660A0" w:rsidRPr="00F660A0" w:rsidRDefault="00F660A0" w:rsidP="00F660A0">
      <w:pPr>
        <w:numPr>
          <w:ilvl w:val="0"/>
          <w:numId w:val="19"/>
        </w:numPr>
        <w:spacing w:line="240" w:lineRule="auto"/>
        <w:ind w:left="426" w:right="283" w:hanging="426"/>
        <w:rPr>
          <w:rFonts w:ascii="Arial" w:hAnsi="Arial" w:cs="Arial"/>
        </w:rPr>
      </w:pPr>
      <w:r w:rsidRPr="00F660A0">
        <w:rPr>
          <w:rFonts w:ascii="Arial" w:hAnsi="Arial" w:cs="Arial"/>
        </w:rPr>
        <w:t xml:space="preserve">O prazo para pagamento das faturas é de </w:t>
      </w:r>
      <w:r w:rsidRPr="00F660A0">
        <w:rPr>
          <w:rFonts w:ascii="Arial" w:hAnsi="Arial" w:cs="Arial"/>
          <w:b/>
        </w:rPr>
        <w:t>até</w:t>
      </w:r>
      <w:r w:rsidRPr="00F660A0">
        <w:rPr>
          <w:rFonts w:ascii="Arial" w:hAnsi="Arial" w:cs="Arial"/>
          <w:b/>
        </w:rPr>
        <w:tab/>
        <w:t>30 (trinta) dias</w:t>
      </w:r>
      <w:r w:rsidRPr="00F660A0">
        <w:rPr>
          <w:rFonts w:ascii="Arial" w:hAnsi="Arial" w:cs="Arial"/>
        </w:rPr>
        <w:t xml:space="preserve"> contados da apresentação e aprovação das respectivas faturas.</w:t>
      </w:r>
    </w:p>
    <w:p w14:paraId="163D01F9" w14:textId="77777777" w:rsidR="00F660A0" w:rsidRPr="00F660A0" w:rsidRDefault="00F660A0" w:rsidP="00F660A0">
      <w:pPr>
        <w:ind w:left="426" w:right="283"/>
        <w:rPr>
          <w:rFonts w:ascii="Arial" w:hAnsi="Arial" w:cs="Arial"/>
        </w:rPr>
      </w:pPr>
    </w:p>
    <w:p w14:paraId="3D8163C8" w14:textId="77777777" w:rsidR="00F660A0" w:rsidRPr="00F660A0" w:rsidRDefault="00F660A0" w:rsidP="00F660A0">
      <w:pPr>
        <w:numPr>
          <w:ilvl w:val="0"/>
          <w:numId w:val="19"/>
        </w:numPr>
        <w:spacing w:line="240" w:lineRule="auto"/>
        <w:ind w:left="426" w:right="283" w:hanging="426"/>
        <w:rPr>
          <w:rFonts w:ascii="Arial" w:hAnsi="Arial" w:cs="Arial"/>
        </w:rPr>
      </w:pPr>
      <w:r w:rsidRPr="00F660A0">
        <w:rPr>
          <w:rFonts w:ascii="Arial" w:hAnsi="Arial" w:cs="Arial"/>
        </w:rPr>
        <w:t xml:space="preserve">Obrigamo-nos a reparar, corrigir, remover, reconstruir ou substituir às nossas expensas, no total ou em parte, o objeto CONTRATADO em que se verificarem vícios, defeitos ou incorreções resultantes da execução ou de materiais </w:t>
      </w:r>
      <w:r w:rsidRPr="00F660A0">
        <w:rPr>
          <w:rFonts w:ascii="Arial" w:hAnsi="Arial" w:cs="Arial"/>
        </w:rPr>
        <w:lastRenderedPageBreak/>
        <w:t xml:space="preserve">empregados, pelo prazo mínimo de </w:t>
      </w:r>
      <w:r w:rsidRPr="00F660A0">
        <w:rPr>
          <w:rFonts w:ascii="Arial" w:hAnsi="Arial" w:cs="Arial"/>
          <w:b/>
        </w:rPr>
        <w:t>05 (cinco) anos</w:t>
      </w:r>
      <w:r w:rsidRPr="00F660A0">
        <w:rPr>
          <w:rFonts w:ascii="Arial" w:hAnsi="Arial" w:cs="Arial"/>
        </w:rPr>
        <w:t>, a contar do recebimento definitivo da obra, mesmo ciente de que esta cláusula de garantia suspenderá a contagem dos prazos previstos no Código Civil para os vícios redibitórios.</w:t>
      </w:r>
    </w:p>
    <w:p w14:paraId="27DDBD95" w14:textId="77777777" w:rsidR="00F660A0" w:rsidRPr="00F660A0" w:rsidRDefault="00F660A0" w:rsidP="00F660A0">
      <w:pPr>
        <w:pStyle w:val="PargrafodaLista"/>
        <w:ind w:right="283"/>
        <w:rPr>
          <w:rFonts w:ascii="Arial" w:hAnsi="Arial" w:cs="Arial"/>
          <w:b/>
        </w:rPr>
      </w:pPr>
    </w:p>
    <w:p w14:paraId="00BED360" w14:textId="77777777" w:rsidR="00F660A0" w:rsidRPr="00F660A0" w:rsidRDefault="00F660A0" w:rsidP="00F660A0">
      <w:pPr>
        <w:numPr>
          <w:ilvl w:val="0"/>
          <w:numId w:val="19"/>
        </w:numPr>
        <w:spacing w:line="240" w:lineRule="auto"/>
        <w:ind w:left="426" w:right="283" w:hanging="426"/>
        <w:rPr>
          <w:rFonts w:ascii="Arial" w:hAnsi="Arial" w:cs="Arial"/>
        </w:rPr>
      </w:pPr>
      <w:r w:rsidRPr="00F660A0">
        <w:rPr>
          <w:rFonts w:ascii="Arial" w:hAnsi="Arial" w:cs="Arial"/>
          <w:b/>
        </w:rPr>
        <w:t>A responsabilidade técnica na execução da obra caberá ao Engenheiro</w:t>
      </w:r>
      <w:proofErr w:type="gramStart"/>
      <w:r w:rsidRPr="00F660A0">
        <w:rPr>
          <w:rFonts w:ascii="Arial" w:hAnsi="Arial" w:cs="Arial"/>
          <w:b/>
        </w:rPr>
        <w:t>.........</w:t>
      </w:r>
      <w:proofErr w:type="gramEnd"/>
      <w:r w:rsidRPr="00F660A0">
        <w:rPr>
          <w:rFonts w:ascii="Arial" w:hAnsi="Arial" w:cs="Arial"/>
          <w:b/>
        </w:rPr>
        <w:t xml:space="preserve"> </w:t>
      </w:r>
      <w:proofErr w:type="gramStart"/>
      <w:r w:rsidRPr="00F660A0">
        <w:rPr>
          <w:rFonts w:ascii="Arial" w:hAnsi="Arial" w:cs="Arial"/>
          <w:b/>
        </w:rPr>
        <w:t>registrado</w:t>
      </w:r>
      <w:proofErr w:type="gramEnd"/>
      <w:r w:rsidRPr="00F660A0">
        <w:rPr>
          <w:rFonts w:ascii="Arial" w:hAnsi="Arial" w:cs="Arial"/>
          <w:b/>
        </w:rPr>
        <w:t xml:space="preserve"> no CREA sob o nº ....., sendo que este é um dos detentores do acervo técnico comprovando a execução de obras semelhantes que foi apresentado na fase de qualificação técnica.</w:t>
      </w:r>
    </w:p>
    <w:p w14:paraId="33BFBFF9" w14:textId="77777777" w:rsidR="00F660A0" w:rsidRPr="00F660A0" w:rsidRDefault="00F660A0" w:rsidP="00F660A0">
      <w:pPr>
        <w:tabs>
          <w:tab w:val="left" w:pos="426"/>
        </w:tabs>
        <w:ind w:right="283"/>
        <w:rPr>
          <w:rFonts w:ascii="Arial" w:hAnsi="Arial" w:cs="Arial"/>
          <w:b/>
        </w:rPr>
      </w:pPr>
    </w:p>
    <w:p w14:paraId="5E3492D7" w14:textId="77777777" w:rsidR="00F660A0" w:rsidRPr="00F660A0" w:rsidRDefault="00F660A0" w:rsidP="00F660A0">
      <w:pPr>
        <w:tabs>
          <w:tab w:val="left" w:pos="426"/>
        </w:tabs>
        <w:ind w:right="283"/>
        <w:rPr>
          <w:rFonts w:ascii="Arial" w:hAnsi="Arial" w:cs="Arial"/>
          <w:b/>
        </w:rPr>
      </w:pPr>
      <w:r w:rsidRPr="00F660A0">
        <w:rPr>
          <w:rFonts w:ascii="Arial" w:hAnsi="Arial" w:cs="Arial"/>
          <w:b/>
        </w:rPr>
        <w:t>Indicamos a seguir:</w:t>
      </w:r>
    </w:p>
    <w:p w14:paraId="21F23037" w14:textId="77777777" w:rsidR="00F660A0" w:rsidRPr="00F660A0" w:rsidRDefault="00F660A0" w:rsidP="00F660A0">
      <w:pPr>
        <w:tabs>
          <w:tab w:val="left" w:pos="426"/>
        </w:tabs>
        <w:ind w:right="283"/>
        <w:rPr>
          <w:rFonts w:ascii="Arial" w:hAnsi="Arial" w:cs="Arial"/>
        </w:rPr>
      </w:pPr>
    </w:p>
    <w:p w14:paraId="63307190" w14:textId="77777777" w:rsidR="00F660A0" w:rsidRPr="00F660A0" w:rsidRDefault="00F660A0" w:rsidP="00F660A0">
      <w:pPr>
        <w:pStyle w:val="PargrafodaLista"/>
        <w:numPr>
          <w:ilvl w:val="0"/>
          <w:numId w:val="20"/>
        </w:numPr>
        <w:tabs>
          <w:tab w:val="left" w:pos="426"/>
        </w:tabs>
        <w:suppressAutoHyphens/>
        <w:spacing w:line="240" w:lineRule="auto"/>
        <w:ind w:right="283"/>
        <w:contextualSpacing w:val="0"/>
        <w:rPr>
          <w:rFonts w:ascii="Arial" w:hAnsi="Arial" w:cs="Arial"/>
        </w:rPr>
      </w:pPr>
      <w:r w:rsidRPr="00F660A0">
        <w:rPr>
          <w:rFonts w:ascii="Arial" w:hAnsi="Arial" w:cs="Arial"/>
        </w:rPr>
        <w:t>O endereço eletrônico da empresa para o caso de convocação para assinatura de contrato e envio de demais correspondências xxx@xxxx.xxx.xx</w:t>
      </w:r>
    </w:p>
    <w:p w14:paraId="54819B5F" w14:textId="77777777" w:rsidR="00F660A0" w:rsidRPr="00F660A0" w:rsidRDefault="00F660A0" w:rsidP="00F660A0">
      <w:pPr>
        <w:pStyle w:val="PargrafodaLista"/>
        <w:tabs>
          <w:tab w:val="left" w:pos="426"/>
        </w:tabs>
        <w:ind w:right="283"/>
        <w:rPr>
          <w:rFonts w:ascii="Arial" w:hAnsi="Arial" w:cs="Arial"/>
        </w:rPr>
      </w:pPr>
    </w:p>
    <w:p w14:paraId="0B32613C" w14:textId="77777777" w:rsidR="00F660A0" w:rsidRPr="00F660A0" w:rsidRDefault="00F660A0" w:rsidP="00F660A0">
      <w:pPr>
        <w:pStyle w:val="PargrafodaLista"/>
        <w:numPr>
          <w:ilvl w:val="0"/>
          <w:numId w:val="20"/>
        </w:numPr>
        <w:tabs>
          <w:tab w:val="left" w:pos="426"/>
        </w:tabs>
        <w:suppressAutoHyphens/>
        <w:spacing w:line="240" w:lineRule="auto"/>
        <w:ind w:right="283"/>
        <w:contextualSpacing w:val="0"/>
        <w:rPr>
          <w:rFonts w:ascii="Arial" w:hAnsi="Arial" w:cs="Arial"/>
        </w:rPr>
      </w:pPr>
      <w:r w:rsidRPr="00F660A0">
        <w:rPr>
          <w:rFonts w:ascii="Arial" w:hAnsi="Arial" w:cs="Arial"/>
        </w:rPr>
        <w:t xml:space="preserve">O representante legal da empresa para o caso de assinatura de contrato com o CEASA/MS, será o </w:t>
      </w:r>
      <w:proofErr w:type="gramStart"/>
      <w:r w:rsidRPr="00F660A0">
        <w:rPr>
          <w:rFonts w:ascii="Arial" w:hAnsi="Arial" w:cs="Arial"/>
        </w:rPr>
        <w:t>Sr.</w:t>
      </w:r>
      <w:proofErr w:type="gramEnd"/>
      <w:r w:rsidRPr="00F660A0">
        <w:rPr>
          <w:rFonts w:ascii="Arial" w:hAnsi="Arial" w:cs="Arial"/>
        </w:rPr>
        <w:t xml:space="preserve">        RG nº       CPF nº</w:t>
      </w:r>
    </w:p>
    <w:p w14:paraId="26C8E67B" w14:textId="77777777" w:rsidR="00F660A0" w:rsidRPr="00F660A0" w:rsidRDefault="00F660A0" w:rsidP="00F660A0">
      <w:pPr>
        <w:ind w:right="283"/>
        <w:rPr>
          <w:rFonts w:ascii="Arial" w:hAnsi="Arial" w:cs="Arial"/>
        </w:rPr>
      </w:pPr>
    </w:p>
    <w:p w14:paraId="043ED28E" w14:textId="77777777" w:rsidR="00F660A0" w:rsidRPr="00F660A0" w:rsidRDefault="00F660A0" w:rsidP="00F660A0">
      <w:pPr>
        <w:ind w:right="283"/>
        <w:rPr>
          <w:rFonts w:ascii="Arial" w:hAnsi="Arial" w:cs="Arial"/>
        </w:rPr>
      </w:pPr>
      <w:r w:rsidRPr="00F660A0">
        <w:rPr>
          <w:rFonts w:ascii="Arial" w:hAnsi="Arial" w:cs="Arial"/>
        </w:rPr>
        <w:t>Atenciosamente</w:t>
      </w:r>
    </w:p>
    <w:p w14:paraId="79204B34" w14:textId="77777777" w:rsidR="00F660A0" w:rsidRPr="00F660A0" w:rsidRDefault="00F660A0" w:rsidP="00F660A0">
      <w:pPr>
        <w:ind w:right="283"/>
        <w:rPr>
          <w:rFonts w:ascii="Arial" w:hAnsi="Arial" w:cs="Arial"/>
        </w:rPr>
      </w:pPr>
    </w:p>
    <w:p w14:paraId="66F1FDE1" w14:textId="0C743567" w:rsidR="00F660A0" w:rsidRPr="00F660A0" w:rsidRDefault="001F5ABE" w:rsidP="00F660A0">
      <w:pPr>
        <w:ind w:right="283"/>
        <w:jc w:val="center"/>
        <w:rPr>
          <w:rFonts w:ascii="Arial" w:hAnsi="Arial" w:cs="Arial"/>
        </w:rPr>
      </w:pPr>
      <w:r>
        <w:rPr>
          <w:rFonts w:ascii="Arial" w:hAnsi="Arial" w:cs="Arial"/>
        </w:rPr>
        <w:t xml:space="preserve">Campo </w:t>
      </w:r>
      <w:r w:rsidR="009E7071">
        <w:rPr>
          <w:rFonts w:ascii="Arial" w:hAnsi="Arial" w:cs="Arial"/>
        </w:rPr>
        <w:t xml:space="preserve">Grande, MS, XX de XXXXX </w:t>
      </w:r>
      <w:r w:rsidR="00F660A0" w:rsidRPr="00F660A0">
        <w:rPr>
          <w:rFonts w:ascii="Arial" w:hAnsi="Arial" w:cs="Arial"/>
        </w:rPr>
        <w:t>2022.</w:t>
      </w:r>
    </w:p>
    <w:p w14:paraId="6CA58178" w14:textId="77777777" w:rsidR="00F660A0" w:rsidRPr="00F660A0" w:rsidRDefault="00F660A0" w:rsidP="00F660A0">
      <w:pPr>
        <w:ind w:right="283"/>
        <w:jc w:val="center"/>
        <w:rPr>
          <w:rFonts w:ascii="Arial" w:hAnsi="Arial" w:cs="Arial"/>
        </w:rPr>
      </w:pPr>
    </w:p>
    <w:p w14:paraId="2464C58B" w14:textId="77777777" w:rsidR="00F660A0" w:rsidRPr="00F660A0" w:rsidRDefault="00F660A0" w:rsidP="00F660A0">
      <w:pPr>
        <w:ind w:right="283"/>
        <w:jc w:val="center"/>
        <w:rPr>
          <w:rFonts w:ascii="Arial" w:hAnsi="Arial" w:cs="Arial"/>
        </w:rPr>
      </w:pPr>
    </w:p>
    <w:p w14:paraId="48FB1D2B" w14:textId="77777777" w:rsidR="00F660A0" w:rsidRPr="00F660A0" w:rsidRDefault="00F660A0" w:rsidP="00F660A0">
      <w:pPr>
        <w:ind w:right="283"/>
        <w:jc w:val="center"/>
        <w:rPr>
          <w:rFonts w:ascii="Arial" w:hAnsi="Arial" w:cs="Arial"/>
        </w:rPr>
      </w:pPr>
    </w:p>
    <w:p w14:paraId="649AD2E2" w14:textId="77777777" w:rsidR="00F660A0" w:rsidRPr="00F660A0" w:rsidRDefault="00F660A0" w:rsidP="00F660A0">
      <w:pPr>
        <w:ind w:right="283"/>
        <w:jc w:val="center"/>
        <w:rPr>
          <w:rFonts w:ascii="Arial" w:hAnsi="Arial" w:cs="Arial"/>
        </w:rPr>
      </w:pPr>
      <w:r w:rsidRPr="00F660A0">
        <w:rPr>
          <w:rFonts w:ascii="Arial" w:hAnsi="Arial" w:cs="Arial"/>
        </w:rPr>
        <w:t>(Nome e assinatura do responsável legal pela firma proponente)</w:t>
      </w:r>
    </w:p>
    <w:p w14:paraId="22992742" w14:textId="77777777" w:rsidR="00F660A0" w:rsidRPr="00F660A0" w:rsidRDefault="00F660A0" w:rsidP="00F660A0">
      <w:pPr>
        <w:tabs>
          <w:tab w:val="left" w:pos="3984"/>
        </w:tabs>
        <w:ind w:firstLine="0"/>
        <w:rPr>
          <w:rFonts w:ascii="Arial" w:hAnsi="Arial" w:cs="Arial"/>
          <w:sz w:val="20"/>
          <w:szCs w:val="20"/>
          <w:lang w:eastAsia="ar-SA"/>
        </w:rPr>
      </w:pPr>
    </w:p>
    <w:p w14:paraId="1ABD8D5A"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6C04EF5F"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146006F3"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42F7606F"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273B5918"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2AD5AE3C"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6289F655"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61BC001B"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045CF4DD"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7D2A68B8"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5F006203"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2CBD0101"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69DC5D20"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45ED85B1"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442EB4D0"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4EDB5D6A" w14:textId="77777777" w:rsidR="00F660A0" w:rsidRDefault="00F660A0" w:rsidP="008037FC">
      <w:pPr>
        <w:pStyle w:val="PargrafodaLista"/>
        <w:suppressAutoHyphens/>
        <w:spacing w:line="276" w:lineRule="auto"/>
        <w:ind w:left="0" w:firstLine="0"/>
        <w:jc w:val="center"/>
        <w:rPr>
          <w:rFonts w:ascii="Arial" w:hAnsi="Arial" w:cs="Arial"/>
        </w:rPr>
      </w:pPr>
    </w:p>
    <w:p w14:paraId="2A75BE6A" w14:textId="77777777" w:rsidR="001F5ABE" w:rsidRDefault="001F5ABE" w:rsidP="008037FC">
      <w:pPr>
        <w:pStyle w:val="PargrafodaLista"/>
        <w:suppressAutoHyphens/>
        <w:spacing w:line="276" w:lineRule="auto"/>
        <w:ind w:left="0" w:firstLine="0"/>
        <w:jc w:val="center"/>
        <w:rPr>
          <w:rFonts w:ascii="Arial" w:hAnsi="Arial" w:cs="Arial"/>
        </w:rPr>
      </w:pPr>
    </w:p>
    <w:p w14:paraId="0216C2E0" w14:textId="77777777" w:rsidR="001F5ABE" w:rsidRDefault="001F5ABE" w:rsidP="008037FC">
      <w:pPr>
        <w:pStyle w:val="PargrafodaLista"/>
        <w:suppressAutoHyphens/>
        <w:spacing w:line="276" w:lineRule="auto"/>
        <w:ind w:left="0" w:firstLine="0"/>
        <w:jc w:val="center"/>
        <w:rPr>
          <w:rFonts w:ascii="Arial" w:hAnsi="Arial" w:cs="Arial"/>
        </w:rPr>
      </w:pPr>
    </w:p>
    <w:p w14:paraId="77AB5026" w14:textId="77777777" w:rsidR="001F5ABE" w:rsidRPr="002A0D10" w:rsidRDefault="001F5ABE" w:rsidP="001F5ABE">
      <w:pPr>
        <w:tabs>
          <w:tab w:val="left" w:pos="3984"/>
        </w:tabs>
        <w:spacing w:line="276" w:lineRule="auto"/>
        <w:ind w:firstLine="0"/>
        <w:jc w:val="center"/>
        <w:rPr>
          <w:rFonts w:ascii="Arial" w:hAnsi="Arial" w:cs="Arial"/>
          <w:b/>
        </w:rPr>
      </w:pPr>
      <w:r w:rsidRPr="002A0D10">
        <w:rPr>
          <w:rFonts w:ascii="Arial" w:hAnsi="Arial" w:cs="Arial"/>
          <w:b/>
        </w:rPr>
        <w:t>ATESTADO DE VISTORIA TÉCNICA</w:t>
      </w:r>
    </w:p>
    <w:p w14:paraId="022ECB4D" w14:textId="77777777" w:rsidR="001F5ABE" w:rsidRDefault="001F5ABE" w:rsidP="001F5ABE">
      <w:pPr>
        <w:tabs>
          <w:tab w:val="left" w:pos="3984"/>
        </w:tabs>
        <w:spacing w:line="276" w:lineRule="auto"/>
        <w:ind w:firstLine="0"/>
        <w:jc w:val="center"/>
        <w:rPr>
          <w:rFonts w:ascii="Arial" w:hAnsi="Arial" w:cs="Arial"/>
        </w:rPr>
      </w:pPr>
    </w:p>
    <w:p w14:paraId="583A0870" w14:textId="77777777" w:rsidR="001F5ABE" w:rsidRDefault="001F5ABE" w:rsidP="001F5ABE">
      <w:pPr>
        <w:tabs>
          <w:tab w:val="left" w:pos="3984"/>
        </w:tabs>
        <w:spacing w:line="276" w:lineRule="auto"/>
        <w:ind w:firstLine="0"/>
        <w:jc w:val="center"/>
        <w:rPr>
          <w:rFonts w:ascii="Arial" w:hAnsi="Arial" w:cs="Arial"/>
        </w:rPr>
      </w:pPr>
    </w:p>
    <w:p w14:paraId="4E022CD0" w14:textId="77777777" w:rsidR="001F5ABE" w:rsidRDefault="001F5ABE" w:rsidP="001F5ABE">
      <w:pPr>
        <w:tabs>
          <w:tab w:val="left" w:pos="3984"/>
        </w:tabs>
        <w:spacing w:line="276" w:lineRule="auto"/>
        <w:ind w:firstLine="0"/>
        <w:jc w:val="center"/>
        <w:rPr>
          <w:rFonts w:ascii="Arial" w:hAnsi="Arial" w:cs="Arial"/>
        </w:rPr>
      </w:pPr>
    </w:p>
    <w:p w14:paraId="456284C2" w14:textId="00D9FBA8" w:rsidR="001F5ABE" w:rsidRDefault="001F5ABE" w:rsidP="001F5ABE">
      <w:pPr>
        <w:tabs>
          <w:tab w:val="left" w:pos="567"/>
        </w:tabs>
        <w:spacing w:line="360" w:lineRule="auto"/>
        <w:ind w:firstLine="0"/>
        <w:rPr>
          <w:rFonts w:ascii="Arial" w:hAnsi="Arial" w:cs="Arial"/>
        </w:rPr>
      </w:pPr>
      <w:r>
        <w:rPr>
          <w:rFonts w:ascii="Arial" w:hAnsi="Arial" w:cs="Arial"/>
        </w:rPr>
        <w:tab/>
      </w:r>
      <w:r w:rsidRPr="002A0D10">
        <w:rPr>
          <w:rFonts w:ascii="Arial" w:hAnsi="Arial" w:cs="Arial"/>
        </w:rPr>
        <w:t xml:space="preserve">Atestamos, para os devidos fins, que o </w:t>
      </w:r>
      <w:proofErr w:type="gramStart"/>
      <w:r w:rsidRPr="002A0D10">
        <w:rPr>
          <w:rFonts w:ascii="Arial" w:hAnsi="Arial" w:cs="Arial"/>
        </w:rPr>
        <w:t>Sr.</w:t>
      </w:r>
      <w:proofErr w:type="gramEnd"/>
      <w:r w:rsidRPr="002A0D10">
        <w:rPr>
          <w:rFonts w:ascii="Arial" w:hAnsi="Arial" w:cs="Arial"/>
        </w:rPr>
        <w:t xml:space="preserve">....................................................................., CPF nº ..............................., registro CREA nº ..................................., Engenheiro......... </w:t>
      </w:r>
      <w:proofErr w:type="gramStart"/>
      <w:r w:rsidRPr="002A0D10">
        <w:rPr>
          <w:rFonts w:ascii="Arial" w:hAnsi="Arial" w:cs="Arial"/>
        </w:rPr>
        <w:t>representante</w:t>
      </w:r>
      <w:proofErr w:type="gramEnd"/>
      <w:r w:rsidRPr="002A0D10">
        <w:rPr>
          <w:rFonts w:ascii="Arial" w:hAnsi="Arial" w:cs="Arial"/>
        </w:rPr>
        <w:t xml:space="preserve"> indicado pela empresa ..............................................., CNPJ n° ................................................................, tomou conhecimento de todas as informações técnicas e das condições locais para a execução dos serviços objeto da </w:t>
      </w:r>
      <w:r>
        <w:rPr>
          <w:rFonts w:ascii="Arial" w:hAnsi="Arial" w:cs="Arial"/>
        </w:rPr>
        <w:t>LICITAÇÃO Nº 001/2022 CEASA/MS</w:t>
      </w:r>
      <w:r w:rsidRPr="002A0D10">
        <w:rPr>
          <w:rFonts w:ascii="Arial" w:hAnsi="Arial" w:cs="Arial"/>
        </w:rPr>
        <w:t xml:space="preserve">. </w:t>
      </w:r>
    </w:p>
    <w:p w14:paraId="6F8BEFAC" w14:textId="77777777" w:rsidR="001F5ABE" w:rsidRDefault="001F5ABE" w:rsidP="001F5ABE">
      <w:pPr>
        <w:tabs>
          <w:tab w:val="left" w:pos="567"/>
        </w:tabs>
        <w:spacing w:line="276" w:lineRule="auto"/>
        <w:ind w:firstLine="0"/>
        <w:rPr>
          <w:rFonts w:ascii="Arial" w:hAnsi="Arial" w:cs="Arial"/>
        </w:rPr>
      </w:pPr>
    </w:p>
    <w:p w14:paraId="66769A95" w14:textId="403689D4" w:rsidR="001F5ABE" w:rsidRDefault="001F5ABE" w:rsidP="001F5ABE">
      <w:pPr>
        <w:tabs>
          <w:tab w:val="left" w:pos="567"/>
        </w:tabs>
        <w:spacing w:line="276" w:lineRule="auto"/>
        <w:ind w:firstLine="0"/>
        <w:jc w:val="right"/>
        <w:rPr>
          <w:rFonts w:ascii="Arial" w:hAnsi="Arial" w:cs="Arial"/>
        </w:rPr>
      </w:pPr>
      <w:r>
        <w:rPr>
          <w:rFonts w:ascii="Arial" w:hAnsi="Arial" w:cs="Arial"/>
        </w:rPr>
        <w:t>Campo Grande, MS</w:t>
      </w:r>
      <w:proofErr w:type="gramStart"/>
      <w:r>
        <w:rPr>
          <w:rFonts w:ascii="Arial" w:hAnsi="Arial" w:cs="Arial"/>
        </w:rPr>
        <w:t>, ...</w:t>
      </w:r>
      <w:proofErr w:type="gramEnd"/>
      <w:r>
        <w:rPr>
          <w:rFonts w:ascii="Arial" w:hAnsi="Arial" w:cs="Arial"/>
        </w:rPr>
        <w:t xml:space="preserve">... </w:t>
      </w:r>
      <w:proofErr w:type="gramStart"/>
      <w:r>
        <w:rPr>
          <w:rFonts w:ascii="Arial" w:hAnsi="Arial" w:cs="Arial"/>
        </w:rPr>
        <w:t>de</w:t>
      </w:r>
      <w:proofErr w:type="gramEnd"/>
      <w:r>
        <w:rPr>
          <w:rFonts w:ascii="Arial" w:hAnsi="Arial" w:cs="Arial"/>
        </w:rPr>
        <w:t xml:space="preserve"> </w:t>
      </w:r>
      <w:r w:rsidR="009E7071">
        <w:rPr>
          <w:rFonts w:ascii="Arial" w:hAnsi="Arial" w:cs="Arial"/>
        </w:rPr>
        <w:t xml:space="preserve">outubro </w:t>
      </w:r>
      <w:r>
        <w:rPr>
          <w:rFonts w:ascii="Arial" w:hAnsi="Arial" w:cs="Arial"/>
        </w:rPr>
        <w:t>de 2022</w:t>
      </w:r>
      <w:r w:rsidRPr="002A0D10">
        <w:rPr>
          <w:rFonts w:ascii="Arial" w:hAnsi="Arial" w:cs="Arial"/>
        </w:rPr>
        <w:t xml:space="preserve">. </w:t>
      </w:r>
    </w:p>
    <w:p w14:paraId="6F154521" w14:textId="77777777" w:rsidR="001F5ABE" w:rsidRDefault="001F5ABE" w:rsidP="001F5ABE">
      <w:pPr>
        <w:tabs>
          <w:tab w:val="left" w:pos="567"/>
        </w:tabs>
        <w:spacing w:line="276" w:lineRule="auto"/>
        <w:ind w:firstLine="0"/>
        <w:jc w:val="right"/>
        <w:rPr>
          <w:rFonts w:ascii="Arial" w:hAnsi="Arial" w:cs="Arial"/>
        </w:rPr>
      </w:pPr>
    </w:p>
    <w:p w14:paraId="1E09FE9F" w14:textId="77777777" w:rsidR="001F5ABE" w:rsidRDefault="001F5ABE" w:rsidP="001F5ABE">
      <w:pPr>
        <w:tabs>
          <w:tab w:val="left" w:pos="567"/>
        </w:tabs>
        <w:spacing w:line="276" w:lineRule="auto"/>
        <w:ind w:firstLine="0"/>
        <w:jc w:val="right"/>
        <w:rPr>
          <w:rFonts w:ascii="Arial" w:hAnsi="Arial" w:cs="Arial"/>
        </w:rPr>
      </w:pPr>
    </w:p>
    <w:p w14:paraId="0079E884" w14:textId="77777777" w:rsidR="001F5ABE" w:rsidRDefault="001F5ABE" w:rsidP="001F5ABE">
      <w:pPr>
        <w:tabs>
          <w:tab w:val="left" w:pos="567"/>
        </w:tabs>
        <w:spacing w:line="276" w:lineRule="auto"/>
        <w:ind w:firstLine="0"/>
        <w:jc w:val="right"/>
        <w:rPr>
          <w:rFonts w:ascii="Arial" w:hAnsi="Arial" w:cs="Arial"/>
        </w:rPr>
      </w:pPr>
    </w:p>
    <w:p w14:paraId="5FD9BFC1" w14:textId="77777777" w:rsidR="001F5ABE" w:rsidRDefault="001F5ABE" w:rsidP="001F5ABE">
      <w:pPr>
        <w:tabs>
          <w:tab w:val="left" w:pos="567"/>
        </w:tabs>
        <w:spacing w:line="276" w:lineRule="auto"/>
        <w:ind w:firstLine="0"/>
        <w:jc w:val="right"/>
        <w:rPr>
          <w:rFonts w:ascii="Arial" w:hAnsi="Arial" w:cs="Arial"/>
        </w:rPr>
      </w:pPr>
    </w:p>
    <w:p w14:paraId="3F9E4AF9" w14:textId="77777777" w:rsidR="001F5ABE" w:rsidRDefault="001F5ABE" w:rsidP="001F5ABE">
      <w:pPr>
        <w:tabs>
          <w:tab w:val="left" w:pos="567"/>
        </w:tabs>
        <w:spacing w:line="276" w:lineRule="auto"/>
        <w:ind w:firstLine="0"/>
        <w:jc w:val="right"/>
        <w:rPr>
          <w:rFonts w:ascii="Arial" w:hAnsi="Arial" w:cs="Arial"/>
        </w:rPr>
      </w:pPr>
    </w:p>
    <w:p w14:paraId="36AEFB10" w14:textId="77777777" w:rsidR="001F5ABE" w:rsidRDefault="001F5ABE" w:rsidP="001F5ABE">
      <w:pPr>
        <w:tabs>
          <w:tab w:val="left" w:pos="567"/>
        </w:tabs>
        <w:spacing w:line="276" w:lineRule="auto"/>
        <w:ind w:firstLine="0"/>
        <w:jc w:val="right"/>
        <w:rPr>
          <w:rFonts w:ascii="Arial" w:hAnsi="Arial" w:cs="Arial"/>
        </w:rPr>
      </w:pPr>
    </w:p>
    <w:p w14:paraId="71E26F06" w14:textId="77777777" w:rsidR="001F5ABE" w:rsidRDefault="001F5ABE" w:rsidP="001F5ABE">
      <w:r>
        <w:rPr>
          <w:rFonts w:ascii="Arial" w:hAnsi="Arial" w:cs="Arial"/>
        </w:rPr>
        <w:t>_______________________________________________________</w:t>
      </w:r>
    </w:p>
    <w:p w14:paraId="16CA2DB2" w14:textId="6A98B9BE" w:rsidR="001F5ABE" w:rsidRDefault="009E7071" w:rsidP="001F5ABE">
      <w:pPr>
        <w:tabs>
          <w:tab w:val="left" w:pos="567"/>
        </w:tabs>
        <w:spacing w:line="276" w:lineRule="auto"/>
        <w:ind w:firstLine="0"/>
        <w:jc w:val="center"/>
        <w:rPr>
          <w:rFonts w:ascii="Arial" w:hAnsi="Arial" w:cs="Arial"/>
        </w:rPr>
      </w:pPr>
      <w:r>
        <w:rPr>
          <w:rFonts w:ascii="Arial" w:hAnsi="Arial" w:cs="Arial"/>
        </w:rPr>
        <w:t>CENTRAIS</w:t>
      </w:r>
      <w:r w:rsidR="001F5ABE">
        <w:rPr>
          <w:rFonts w:ascii="Arial" w:hAnsi="Arial" w:cs="Arial"/>
        </w:rPr>
        <w:t xml:space="preserve"> DE ABASTECIMENTO DE MATO GROSSO DO SUL</w:t>
      </w:r>
    </w:p>
    <w:p w14:paraId="6547CA85" w14:textId="77777777" w:rsidR="001F5ABE" w:rsidRDefault="001F5ABE" w:rsidP="001F5ABE">
      <w:pPr>
        <w:tabs>
          <w:tab w:val="left" w:pos="567"/>
        </w:tabs>
        <w:spacing w:line="276" w:lineRule="auto"/>
        <w:ind w:firstLine="0"/>
        <w:jc w:val="center"/>
        <w:rPr>
          <w:rFonts w:ascii="Arial" w:hAnsi="Arial" w:cs="Arial"/>
        </w:rPr>
      </w:pPr>
      <w:r>
        <w:rPr>
          <w:rFonts w:ascii="Arial" w:hAnsi="Arial" w:cs="Arial"/>
        </w:rPr>
        <w:t>CEASA/MS</w:t>
      </w:r>
    </w:p>
    <w:p w14:paraId="0E314DC0" w14:textId="77777777" w:rsidR="001F5ABE" w:rsidRDefault="001F5ABE" w:rsidP="001F5ABE">
      <w:pPr>
        <w:tabs>
          <w:tab w:val="left" w:pos="567"/>
        </w:tabs>
        <w:spacing w:line="276" w:lineRule="auto"/>
        <w:ind w:firstLine="0"/>
        <w:jc w:val="center"/>
        <w:rPr>
          <w:rFonts w:ascii="Arial" w:hAnsi="Arial" w:cs="Arial"/>
        </w:rPr>
      </w:pPr>
      <w:r w:rsidRPr="002A0D10">
        <w:rPr>
          <w:rFonts w:ascii="Arial" w:hAnsi="Arial" w:cs="Arial"/>
        </w:rPr>
        <w:t xml:space="preserve"> (Nome, assinatura e carimbo do </w:t>
      </w:r>
      <w:r>
        <w:rPr>
          <w:rFonts w:ascii="Arial" w:hAnsi="Arial" w:cs="Arial"/>
        </w:rPr>
        <w:t>responsável</w:t>
      </w:r>
      <w:proofErr w:type="gramStart"/>
      <w:r w:rsidRPr="002A0D10">
        <w:rPr>
          <w:rFonts w:ascii="Arial" w:hAnsi="Arial" w:cs="Arial"/>
        </w:rPr>
        <w:t>)</w:t>
      </w:r>
      <w:proofErr w:type="gramEnd"/>
    </w:p>
    <w:p w14:paraId="148074C7" w14:textId="77777777" w:rsidR="001F5ABE" w:rsidRDefault="001F5ABE" w:rsidP="001F5ABE">
      <w:pPr>
        <w:tabs>
          <w:tab w:val="left" w:pos="567"/>
        </w:tabs>
        <w:spacing w:line="276" w:lineRule="auto"/>
        <w:ind w:firstLine="0"/>
        <w:jc w:val="right"/>
        <w:rPr>
          <w:rFonts w:ascii="Arial" w:hAnsi="Arial" w:cs="Arial"/>
        </w:rPr>
      </w:pPr>
    </w:p>
    <w:p w14:paraId="1F0CA859" w14:textId="77777777" w:rsidR="001F5ABE" w:rsidRDefault="001F5ABE" w:rsidP="001F5ABE">
      <w:pPr>
        <w:tabs>
          <w:tab w:val="left" w:pos="567"/>
        </w:tabs>
        <w:spacing w:line="276" w:lineRule="auto"/>
        <w:ind w:firstLine="0"/>
        <w:jc w:val="right"/>
        <w:rPr>
          <w:rFonts w:ascii="Arial" w:hAnsi="Arial" w:cs="Arial"/>
        </w:rPr>
      </w:pPr>
    </w:p>
    <w:p w14:paraId="43A31EB2" w14:textId="77777777" w:rsidR="001F5ABE" w:rsidRDefault="001F5ABE" w:rsidP="001F5ABE">
      <w:pPr>
        <w:tabs>
          <w:tab w:val="left" w:pos="567"/>
        </w:tabs>
        <w:spacing w:line="276" w:lineRule="auto"/>
        <w:ind w:firstLine="0"/>
        <w:jc w:val="right"/>
        <w:rPr>
          <w:rFonts w:ascii="Arial" w:hAnsi="Arial" w:cs="Arial"/>
        </w:rPr>
      </w:pPr>
    </w:p>
    <w:p w14:paraId="63DD6DA0" w14:textId="77777777" w:rsidR="001F5ABE" w:rsidRDefault="001F5ABE" w:rsidP="001F5ABE">
      <w:pPr>
        <w:tabs>
          <w:tab w:val="left" w:pos="567"/>
        </w:tabs>
        <w:spacing w:line="276" w:lineRule="auto"/>
        <w:ind w:firstLine="0"/>
        <w:rPr>
          <w:rFonts w:ascii="Arial" w:hAnsi="Arial" w:cs="Arial"/>
        </w:rPr>
      </w:pPr>
      <w:r>
        <w:rPr>
          <w:rFonts w:ascii="Arial" w:hAnsi="Arial" w:cs="Arial"/>
        </w:rPr>
        <w:tab/>
      </w:r>
      <w:r w:rsidRPr="002A0D10">
        <w:rPr>
          <w:rFonts w:ascii="Arial" w:hAnsi="Arial" w:cs="Arial"/>
        </w:rPr>
        <w:t xml:space="preserve">DECLARO que conheço todas as condições que possam, de qualquer forma, influir sobre os custos dos serviços, estando ciente e de acordo com as particularidades e especificações dos serviços a serem executados e materiais a serem fornecidos. </w:t>
      </w:r>
    </w:p>
    <w:p w14:paraId="40C38098" w14:textId="77777777" w:rsidR="001F5ABE" w:rsidRDefault="001F5ABE" w:rsidP="001F5ABE">
      <w:pPr>
        <w:tabs>
          <w:tab w:val="left" w:pos="567"/>
        </w:tabs>
        <w:spacing w:line="276" w:lineRule="auto"/>
        <w:ind w:firstLine="0"/>
        <w:rPr>
          <w:rFonts w:ascii="Arial" w:hAnsi="Arial" w:cs="Arial"/>
        </w:rPr>
      </w:pPr>
    </w:p>
    <w:p w14:paraId="27292F85" w14:textId="77777777" w:rsidR="001F5ABE" w:rsidRDefault="001F5ABE" w:rsidP="001F5ABE">
      <w:pPr>
        <w:tabs>
          <w:tab w:val="left" w:pos="567"/>
        </w:tabs>
        <w:spacing w:line="276" w:lineRule="auto"/>
        <w:ind w:firstLine="0"/>
        <w:rPr>
          <w:rFonts w:ascii="Arial" w:hAnsi="Arial" w:cs="Arial"/>
        </w:rPr>
      </w:pPr>
    </w:p>
    <w:p w14:paraId="7210D529" w14:textId="77777777" w:rsidR="001F5ABE" w:rsidRDefault="001F5ABE" w:rsidP="001F5ABE">
      <w:pPr>
        <w:tabs>
          <w:tab w:val="left" w:pos="567"/>
        </w:tabs>
        <w:spacing w:line="276" w:lineRule="auto"/>
        <w:ind w:firstLine="0"/>
        <w:rPr>
          <w:rFonts w:ascii="Arial" w:hAnsi="Arial" w:cs="Arial"/>
        </w:rPr>
      </w:pPr>
    </w:p>
    <w:p w14:paraId="0ACE698E" w14:textId="77777777" w:rsidR="001F5ABE" w:rsidRDefault="001F5ABE" w:rsidP="001F5ABE">
      <w:pPr>
        <w:tabs>
          <w:tab w:val="left" w:pos="567"/>
        </w:tabs>
        <w:spacing w:line="276" w:lineRule="auto"/>
        <w:ind w:firstLine="0"/>
        <w:rPr>
          <w:rFonts w:ascii="Arial" w:hAnsi="Arial" w:cs="Arial"/>
        </w:rPr>
      </w:pPr>
    </w:p>
    <w:p w14:paraId="2BB4102E" w14:textId="77777777" w:rsidR="001F5ABE" w:rsidRDefault="001F5ABE" w:rsidP="001F5ABE">
      <w:pPr>
        <w:tabs>
          <w:tab w:val="left" w:pos="567"/>
        </w:tabs>
        <w:spacing w:line="276" w:lineRule="auto"/>
        <w:ind w:firstLine="0"/>
        <w:rPr>
          <w:rFonts w:ascii="Arial" w:hAnsi="Arial" w:cs="Arial"/>
        </w:rPr>
      </w:pPr>
    </w:p>
    <w:p w14:paraId="35DD72E7" w14:textId="77777777" w:rsidR="001F5ABE" w:rsidRDefault="001F5ABE" w:rsidP="001F5ABE">
      <w:pPr>
        <w:tabs>
          <w:tab w:val="left" w:pos="567"/>
        </w:tabs>
        <w:spacing w:line="276" w:lineRule="auto"/>
        <w:ind w:firstLine="0"/>
        <w:jc w:val="center"/>
        <w:rPr>
          <w:rFonts w:ascii="Arial" w:hAnsi="Arial" w:cs="Arial"/>
        </w:rPr>
      </w:pPr>
      <w:r w:rsidRPr="002A0D10">
        <w:rPr>
          <w:rFonts w:ascii="Arial" w:hAnsi="Arial" w:cs="Arial"/>
        </w:rPr>
        <w:t>___________________________________________</w:t>
      </w:r>
      <w:r>
        <w:rPr>
          <w:rFonts w:ascii="Arial" w:hAnsi="Arial" w:cs="Arial"/>
        </w:rPr>
        <w:t>__</w:t>
      </w:r>
    </w:p>
    <w:p w14:paraId="0B8DD89F" w14:textId="77777777" w:rsidR="001F5ABE" w:rsidRDefault="001F5ABE" w:rsidP="001F5ABE">
      <w:pPr>
        <w:tabs>
          <w:tab w:val="left" w:pos="567"/>
        </w:tabs>
        <w:spacing w:line="276" w:lineRule="auto"/>
        <w:ind w:firstLine="0"/>
        <w:jc w:val="center"/>
        <w:rPr>
          <w:rFonts w:ascii="Arial" w:hAnsi="Arial" w:cs="Arial"/>
        </w:rPr>
      </w:pPr>
      <w:r w:rsidRPr="002A0D10">
        <w:rPr>
          <w:rFonts w:ascii="Arial" w:hAnsi="Arial" w:cs="Arial"/>
        </w:rPr>
        <w:t>Representante indicado pela empresa participante</w:t>
      </w:r>
    </w:p>
    <w:p w14:paraId="5BBBF0ED" w14:textId="77777777" w:rsidR="001F5ABE" w:rsidRPr="002A0D10" w:rsidRDefault="001F5ABE" w:rsidP="001F5ABE">
      <w:pPr>
        <w:tabs>
          <w:tab w:val="left" w:pos="567"/>
        </w:tabs>
        <w:spacing w:line="276" w:lineRule="auto"/>
        <w:ind w:firstLine="0"/>
        <w:jc w:val="center"/>
        <w:rPr>
          <w:rFonts w:ascii="Arial" w:hAnsi="Arial" w:cs="Arial"/>
          <w:sz w:val="20"/>
          <w:szCs w:val="20"/>
          <w:lang w:eastAsia="ar-SA"/>
        </w:rPr>
      </w:pPr>
      <w:r w:rsidRPr="002A0D10">
        <w:rPr>
          <w:rFonts w:ascii="Arial" w:hAnsi="Arial" w:cs="Arial"/>
        </w:rPr>
        <w:t xml:space="preserve"> (Nome e assinatura)</w:t>
      </w:r>
    </w:p>
    <w:p w14:paraId="3E3EC119" w14:textId="77777777" w:rsidR="001F5ABE" w:rsidRDefault="001F5ABE" w:rsidP="008037FC">
      <w:pPr>
        <w:pStyle w:val="PargrafodaLista"/>
        <w:suppressAutoHyphens/>
        <w:spacing w:line="276" w:lineRule="auto"/>
        <w:ind w:left="0" w:firstLine="0"/>
        <w:jc w:val="center"/>
        <w:rPr>
          <w:rFonts w:ascii="Arial" w:hAnsi="Arial" w:cs="Arial"/>
        </w:rPr>
      </w:pPr>
    </w:p>
    <w:p w14:paraId="0882BEFE" w14:textId="77777777" w:rsidR="001F5ABE" w:rsidRDefault="001F5ABE" w:rsidP="008037FC">
      <w:pPr>
        <w:pStyle w:val="PargrafodaLista"/>
        <w:suppressAutoHyphens/>
        <w:spacing w:line="276" w:lineRule="auto"/>
        <w:ind w:left="0" w:firstLine="0"/>
        <w:jc w:val="center"/>
        <w:rPr>
          <w:rFonts w:ascii="Arial" w:hAnsi="Arial" w:cs="Arial"/>
        </w:rPr>
      </w:pPr>
    </w:p>
    <w:p w14:paraId="1AE5D7C3" w14:textId="77777777" w:rsidR="001F5ABE" w:rsidRDefault="001F5ABE" w:rsidP="008037FC">
      <w:pPr>
        <w:pStyle w:val="PargrafodaLista"/>
        <w:suppressAutoHyphens/>
        <w:spacing w:line="276" w:lineRule="auto"/>
        <w:ind w:left="0" w:firstLine="0"/>
        <w:jc w:val="center"/>
        <w:rPr>
          <w:rFonts w:ascii="Arial" w:hAnsi="Arial" w:cs="Arial"/>
        </w:rPr>
      </w:pPr>
    </w:p>
    <w:p w14:paraId="13C78E46" w14:textId="77777777" w:rsidR="001F5ABE" w:rsidRPr="00F660A0" w:rsidRDefault="001F5ABE" w:rsidP="001F5ABE">
      <w:pPr>
        <w:pStyle w:val="PargrafodaLista"/>
        <w:suppressAutoHyphens/>
        <w:spacing w:line="276" w:lineRule="auto"/>
        <w:ind w:left="0" w:firstLine="0"/>
        <w:rPr>
          <w:rFonts w:ascii="Arial" w:hAnsi="Arial" w:cs="Arial"/>
        </w:rPr>
      </w:pPr>
    </w:p>
    <w:p w14:paraId="77C22B3C" w14:textId="77777777" w:rsidR="00F660A0" w:rsidRPr="00F660A0" w:rsidRDefault="00F660A0" w:rsidP="001F5ABE">
      <w:pPr>
        <w:pStyle w:val="PargrafodaLista"/>
        <w:suppressAutoHyphens/>
        <w:spacing w:line="276" w:lineRule="auto"/>
        <w:ind w:left="0" w:firstLine="0"/>
        <w:rPr>
          <w:rFonts w:ascii="Arial" w:hAnsi="Arial" w:cs="Arial"/>
        </w:rPr>
      </w:pPr>
    </w:p>
    <w:p w14:paraId="21E3E4B7" w14:textId="77777777" w:rsidR="00F660A0" w:rsidRPr="00F660A0" w:rsidRDefault="00F660A0" w:rsidP="00F660A0">
      <w:pPr>
        <w:spacing w:after="240" w:line="276" w:lineRule="auto"/>
        <w:ind w:firstLine="0"/>
        <w:jc w:val="center"/>
        <w:rPr>
          <w:rFonts w:ascii="Arial" w:hAnsi="Arial" w:cs="Arial"/>
        </w:rPr>
      </w:pPr>
      <w:r w:rsidRPr="00F660A0">
        <w:rPr>
          <w:rFonts w:ascii="Arial" w:hAnsi="Arial" w:cs="Arial"/>
        </w:rPr>
        <w:t>ANEXO III</w:t>
      </w:r>
    </w:p>
    <w:p w14:paraId="3ECA0D0F" w14:textId="77777777" w:rsidR="00F660A0" w:rsidRPr="00F660A0" w:rsidRDefault="00F660A0" w:rsidP="00F660A0">
      <w:pPr>
        <w:spacing w:after="240" w:line="276" w:lineRule="auto"/>
        <w:ind w:firstLine="0"/>
        <w:jc w:val="center"/>
        <w:rPr>
          <w:rFonts w:ascii="Arial" w:hAnsi="Arial" w:cs="Arial"/>
        </w:rPr>
      </w:pPr>
      <w:r w:rsidRPr="00F660A0">
        <w:rPr>
          <w:rFonts w:ascii="Arial" w:hAnsi="Arial" w:cs="Arial"/>
        </w:rPr>
        <w:t>MINUTA CONTRATO Nº___/2022.</w:t>
      </w:r>
    </w:p>
    <w:p w14:paraId="6863C459" w14:textId="77777777" w:rsidR="00F660A0" w:rsidRPr="00F660A0" w:rsidRDefault="00F660A0" w:rsidP="00F660A0">
      <w:pPr>
        <w:spacing w:after="240" w:line="276" w:lineRule="auto"/>
        <w:ind w:left="3969" w:firstLine="0"/>
        <w:rPr>
          <w:rFonts w:ascii="Arial" w:hAnsi="Arial" w:cs="Arial"/>
        </w:rPr>
      </w:pPr>
      <w:r w:rsidRPr="00F660A0">
        <w:rPr>
          <w:rFonts w:ascii="Arial" w:hAnsi="Arial" w:cs="Arial"/>
        </w:rPr>
        <w:t>CONTRATO DE EXECUÇÃO DE OBRAS QUE ENTRE SI CELABRAM A CENTRAIS DE ABASTECIMENTO DE MATO GROSSO DO SUL S.A-CEASA/MS E _________________.</w:t>
      </w:r>
    </w:p>
    <w:p w14:paraId="56708A9C" w14:textId="77777777" w:rsidR="00F660A0" w:rsidRPr="00F660A0" w:rsidRDefault="00F660A0" w:rsidP="00F660A0">
      <w:pPr>
        <w:spacing w:after="240" w:line="276" w:lineRule="auto"/>
        <w:ind w:firstLine="0"/>
        <w:outlineLvl w:val="1"/>
        <w:rPr>
          <w:rFonts w:ascii="Arial" w:hAnsi="Arial" w:cs="Arial"/>
        </w:rPr>
      </w:pPr>
      <w:r w:rsidRPr="00F660A0">
        <w:rPr>
          <w:rFonts w:ascii="Arial" w:hAnsi="Arial" w:cs="Arial"/>
          <w:b/>
        </w:rPr>
        <w:t xml:space="preserve">CONTRATANTE: </w:t>
      </w:r>
      <w:r w:rsidRPr="00F660A0">
        <w:rPr>
          <w:rFonts w:ascii="Arial" w:hAnsi="Arial" w:cs="Arial"/>
        </w:rPr>
        <w:t xml:space="preserve">Centrais de Abastecimento de Mato Grosso do Sul S/A – CEASA/MS, doravante denominado CEASA/MS, com sede Rua Antônio </w:t>
      </w:r>
      <w:proofErr w:type="spellStart"/>
      <w:r w:rsidRPr="00F660A0">
        <w:rPr>
          <w:rFonts w:ascii="Arial" w:hAnsi="Arial" w:cs="Arial"/>
        </w:rPr>
        <w:t>Rahe</w:t>
      </w:r>
      <w:proofErr w:type="spellEnd"/>
      <w:r w:rsidRPr="00F660A0">
        <w:rPr>
          <w:rFonts w:ascii="Arial" w:hAnsi="Arial" w:cs="Arial"/>
        </w:rPr>
        <w:t xml:space="preserve">, nº 680, Conjunto Residencial Mata do Jacinto III, Campo Grande/MS - CEP 79033-580 representadas neste ato pelo seu Diretor-Presidente, Sr. </w:t>
      </w:r>
      <w:r w:rsidRPr="00F660A0">
        <w:rPr>
          <w:rFonts w:ascii="Arial" w:hAnsi="Arial" w:cs="Arial"/>
          <w:b/>
        </w:rPr>
        <w:t>DANIEL MAMÉDIO DO NASCIMENTO</w:t>
      </w:r>
      <w:r w:rsidRPr="00F660A0">
        <w:rPr>
          <w:rFonts w:ascii="Arial" w:hAnsi="Arial" w:cs="Arial"/>
        </w:rPr>
        <w:t>.</w:t>
      </w:r>
    </w:p>
    <w:p w14:paraId="36825B50" w14:textId="77777777" w:rsidR="00F660A0" w:rsidRPr="00F660A0" w:rsidRDefault="00F660A0" w:rsidP="00F660A0">
      <w:pPr>
        <w:spacing w:after="240" w:line="276" w:lineRule="auto"/>
        <w:ind w:firstLine="0"/>
        <w:outlineLvl w:val="1"/>
        <w:rPr>
          <w:rFonts w:ascii="Arial" w:hAnsi="Arial" w:cs="Arial"/>
        </w:rPr>
      </w:pPr>
      <w:r w:rsidRPr="00F660A0">
        <w:rPr>
          <w:rFonts w:ascii="Arial" w:hAnsi="Arial" w:cs="Arial"/>
          <w:b/>
        </w:rPr>
        <w:t>CONTRATADA:</w:t>
      </w:r>
      <w:r w:rsidRPr="00F660A0">
        <w:rPr>
          <w:rFonts w:ascii="Arial" w:hAnsi="Arial" w:cs="Arial"/>
        </w:rPr>
        <w:t xml:space="preserve"> ______</w:t>
      </w:r>
      <w:r w:rsidRPr="00F660A0">
        <w:rPr>
          <w:rFonts w:ascii="Arial" w:hAnsi="Arial" w:cs="Arial"/>
        </w:rPr>
        <w:softHyphen/>
      </w:r>
      <w:r w:rsidRPr="00F660A0">
        <w:rPr>
          <w:rFonts w:ascii="Arial" w:hAnsi="Arial" w:cs="Arial"/>
        </w:rPr>
        <w:softHyphen/>
        <w:t xml:space="preserve">___________________________________, pessoa jurídica de direito privado registrada sob o CNPJ n° _______, com sede comercial em ______, CEP n° _____, telefone ______, e-mail ______, representada neste ato por _______, (nacionalidade), (estado civil), (profissão), com residência e domicílio _______, CEP n.º _______, </w:t>
      </w:r>
      <w:proofErr w:type="gramStart"/>
      <w:r w:rsidRPr="00F660A0">
        <w:rPr>
          <w:rFonts w:ascii="Arial" w:hAnsi="Arial" w:cs="Arial"/>
        </w:rPr>
        <w:t>portador(</w:t>
      </w:r>
      <w:proofErr w:type="gramEnd"/>
      <w:r w:rsidRPr="00F660A0">
        <w:rPr>
          <w:rFonts w:ascii="Arial" w:hAnsi="Arial" w:cs="Arial"/>
        </w:rPr>
        <w:t>a) do RG nº ______, inscrito(a) no CPF/MF sob nº ______, residente e domiciliado na Rua___________.</w:t>
      </w:r>
    </w:p>
    <w:p w14:paraId="41F5E155" w14:textId="77777777" w:rsidR="00F660A0" w:rsidRPr="00F660A0" w:rsidRDefault="00F660A0" w:rsidP="00F660A0">
      <w:pPr>
        <w:spacing w:after="240" w:line="276" w:lineRule="auto"/>
        <w:ind w:firstLine="0"/>
        <w:rPr>
          <w:rFonts w:ascii="Arial" w:hAnsi="Arial" w:cs="Arial"/>
          <w:b/>
        </w:rPr>
      </w:pPr>
      <w:r w:rsidRPr="00F660A0">
        <w:rPr>
          <w:rFonts w:ascii="Arial" w:hAnsi="Arial" w:cs="Arial"/>
          <w:b/>
        </w:rPr>
        <w:t>CLÁUSULA PRIMEIRA - DO OBJETO</w:t>
      </w:r>
    </w:p>
    <w:p w14:paraId="10D2487B"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1.1. Constitui objeto do presente contrato a prestação de serviço de construção parcial de muro de divisa e calçada externa </w:t>
      </w:r>
      <w:proofErr w:type="gramStart"/>
      <w:r w:rsidRPr="00F660A0">
        <w:rPr>
          <w:rFonts w:ascii="Arial" w:hAnsi="Arial" w:cs="Arial"/>
        </w:rPr>
        <w:t>na Centrais</w:t>
      </w:r>
      <w:proofErr w:type="gramEnd"/>
      <w:r w:rsidRPr="00F660A0">
        <w:rPr>
          <w:rFonts w:ascii="Arial" w:hAnsi="Arial" w:cs="Arial"/>
        </w:rPr>
        <w:t xml:space="preserve"> De Abastecimento De Mato Grosso Do Sul-CEASA/MS, localizada na Rua Antônio </w:t>
      </w:r>
      <w:proofErr w:type="spellStart"/>
      <w:r w:rsidRPr="00F660A0">
        <w:rPr>
          <w:rFonts w:ascii="Arial" w:hAnsi="Arial" w:cs="Arial"/>
        </w:rPr>
        <w:t>Rahe</w:t>
      </w:r>
      <w:proofErr w:type="spellEnd"/>
      <w:r w:rsidRPr="00F660A0">
        <w:rPr>
          <w:rFonts w:ascii="Arial" w:hAnsi="Arial" w:cs="Arial"/>
        </w:rPr>
        <w:t>, 680, Bairro Mata do Jacinto em Campo Grande/MS, obedecendo integralmente e rigorosamente ao projeto, detalhes, especificações e memorial descritivo integrantes do pacote técnico,  anexos ao Edital de Licitação.</w:t>
      </w:r>
    </w:p>
    <w:p w14:paraId="6E335EE9"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1.2. Integra o presente instrumento, independente de transcrição, todas as condições da licitação nº 06/2022, do Projeto Básico e da proposta da </w:t>
      </w:r>
      <w:r w:rsidRPr="00F660A0">
        <w:rPr>
          <w:rFonts w:ascii="Arial" w:hAnsi="Arial" w:cs="Arial"/>
          <w:b/>
        </w:rPr>
        <w:t>CONTRATADA</w:t>
      </w:r>
      <w:r w:rsidRPr="00F660A0">
        <w:rPr>
          <w:rFonts w:ascii="Arial" w:hAnsi="Arial" w:cs="Arial"/>
        </w:rPr>
        <w:t>, prevalecendo os primeiros.</w:t>
      </w:r>
    </w:p>
    <w:p w14:paraId="43CD14BE" w14:textId="77777777" w:rsidR="00F660A0" w:rsidRPr="00F660A0" w:rsidRDefault="00F660A0" w:rsidP="00F660A0">
      <w:pPr>
        <w:spacing w:after="240" w:line="276" w:lineRule="auto"/>
        <w:ind w:firstLine="0"/>
        <w:rPr>
          <w:rFonts w:ascii="Arial" w:hAnsi="Arial" w:cs="Arial"/>
          <w:b/>
        </w:rPr>
      </w:pPr>
      <w:r w:rsidRPr="00F660A0">
        <w:rPr>
          <w:rFonts w:ascii="Arial" w:hAnsi="Arial" w:cs="Arial"/>
          <w:b/>
        </w:rPr>
        <w:t>CLÁUSULA SEGUNDA – DA EXECUÇÃO</w:t>
      </w:r>
    </w:p>
    <w:p w14:paraId="2DA19FDB" w14:textId="77777777" w:rsidR="00F660A0" w:rsidRPr="00F660A0" w:rsidRDefault="00F660A0" w:rsidP="00F660A0">
      <w:pPr>
        <w:spacing w:after="240" w:line="276" w:lineRule="auto"/>
        <w:ind w:firstLine="0"/>
        <w:rPr>
          <w:rFonts w:ascii="Arial" w:hAnsi="Arial" w:cs="Arial"/>
        </w:rPr>
      </w:pPr>
      <w:r w:rsidRPr="00F660A0">
        <w:rPr>
          <w:rFonts w:ascii="Arial" w:hAnsi="Arial" w:cs="Arial"/>
        </w:rPr>
        <w:t>2.1. A execução do presente contrato far-se-á pelo regime de empreitada por preços unitários, de acordo com o edital e seus anexos e com a proposta vencedora da licitação.</w:t>
      </w:r>
    </w:p>
    <w:p w14:paraId="2C7E5E70" w14:textId="77777777" w:rsidR="00F660A0" w:rsidRPr="00F660A0" w:rsidRDefault="00F660A0" w:rsidP="00F660A0">
      <w:pPr>
        <w:spacing w:after="240" w:line="276" w:lineRule="auto"/>
        <w:ind w:firstLine="0"/>
        <w:rPr>
          <w:rFonts w:ascii="Arial" w:hAnsi="Arial" w:cs="Arial"/>
          <w:b/>
        </w:rPr>
      </w:pPr>
      <w:r w:rsidRPr="00F660A0">
        <w:rPr>
          <w:rFonts w:ascii="Arial" w:hAnsi="Arial" w:cs="Arial"/>
          <w:b/>
        </w:rPr>
        <w:t xml:space="preserve">CLÁUSULA TERCEIRA- DOS PRAZOS </w:t>
      </w:r>
    </w:p>
    <w:p w14:paraId="06F9CC47"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3.1. O prazo de vigência do contrato será de </w:t>
      </w:r>
      <w:r w:rsidRPr="00F660A0">
        <w:rPr>
          <w:rFonts w:ascii="Arial" w:hAnsi="Arial" w:cs="Arial"/>
          <w:b/>
        </w:rPr>
        <w:t>06 (seis) meses</w:t>
      </w:r>
      <w:r w:rsidRPr="00F660A0">
        <w:rPr>
          <w:rFonts w:ascii="Arial" w:hAnsi="Arial" w:cs="Arial"/>
        </w:rPr>
        <w:t xml:space="preserve"> contados a partir da assinatura do contrato.</w:t>
      </w:r>
    </w:p>
    <w:p w14:paraId="381E6E40" w14:textId="77777777" w:rsidR="00F660A0" w:rsidRPr="00F660A0" w:rsidRDefault="00F660A0" w:rsidP="00F660A0">
      <w:pPr>
        <w:spacing w:line="276" w:lineRule="auto"/>
        <w:ind w:firstLine="0"/>
        <w:rPr>
          <w:rFonts w:ascii="Arial" w:hAnsi="Arial" w:cs="Arial"/>
        </w:rPr>
      </w:pPr>
      <w:r w:rsidRPr="00F660A0">
        <w:rPr>
          <w:rFonts w:ascii="Arial" w:hAnsi="Arial" w:cs="Arial"/>
        </w:rPr>
        <w:lastRenderedPageBreak/>
        <w:t xml:space="preserve">3.2.  O prazo de execução da obra será de </w:t>
      </w:r>
      <w:r w:rsidRPr="00F660A0">
        <w:rPr>
          <w:rFonts w:ascii="Arial" w:hAnsi="Arial" w:cs="Arial"/>
          <w:b/>
        </w:rPr>
        <w:t>03 (três) meses</w:t>
      </w:r>
      <w:r w:rsidRPr="00F660A0">
        <w:rPr>
          <w:rFonts w:ascii="Arial" w:hAnsi="Arial" w:cs="Arial"/>
        </w:rPr>
        <w:t xml:space="preserve"> contados a partir da emissão da Ordem de Serviços expedida pelo CEASA/MS.</w:t>
      </w:r>
    </w:p>
    <w:p w14:paraId="02785868" w14:textId="77777777" w:rsidR="00F660A0" w:rsidRPr="00F660A0" w:rsidRDefault="00F660A0" w:rsidP="00F660A0">
      <w:pPr>
        <w:spacing w:line="276" w:lineRule="auto"/>
        <w:ind w:firstLine="0"/>
        <w:rPr>
          <w:rFonts w:ascii="Arial" w:hAnsi="Arial" w:cs="Arial"/>
        </w:rPr>
      </w:pPr>
      <w:r w:rsidRPr="00F660A0">
        <w:rPr>
          <w:rFonts w:ascii="Arial" w:hAnsi="Arial" w:cs="Arial"/>
        </w:rPr>
        <w:t>3.3. O prazo de vigência do contrato, além do prazo de execução será exclusivo para acertos, reparos e emissões de laudos.</w:t>
      </w:r>
    </w:p>
    <w:p w14:paraId="5DE44860" w14:textId="77777777" w:rsidR="00F660A0" w:rsidRPr="00F660A0" w:rsidRDefault="00F660A0" w:rsidP="00F660A0">
      <w:pPr>
        <w:spacing w:line="276" w:lineRule="auto"/>
        <w:ind w:firstLine="0"/>
        <w:rPr>
          <w:rFonts w:ascii="Arial" w:hAnsi="Arial" w:cs="Arial"/>
        </w:rPr>
      </w:pPr>
      <w:r w:rsidRPr="00F660A0">
        <w:rPr>
          <w:rFonts w:ascii="Arial" w:hAnsi="Arial" w:cs="Arial"/>
        </w:rPr>
        <w:t>3.4. Os prazos deste contrato poderão ser prorrogados, observando-se os art. 144 do RILC, art. 71 da Lei nº 13.303/2016.</w:t>
      </w:r>
    </w:p>
    <w:p w14:paraId="19B9665E" w14:textId="77777777" w:rsidR="00F660A0" w:rsidRPr="00F660A0" w:rsidRDefault="00F660A0" w:rsidP="00F660A0">
      <w:pPr>
        <w:spacing w:after="240" w:line="276" w:lineRule="auto"/>
        <w:ind w:firstLine="0"/>
        <w:rPr>
          <w:rFonts w:ascii="Arial" w:hAnsi="Arial" w:cs="Arial"/>
          <w:b/>
        </w:rPr>
      </w:pPr>
      <w:r w:rsidRPr="00F660A0">
        <w:rPr>
          <w:rFonts w:ascii="Arial" w:hAnsi="Arial" w:cs="Arial"/>
          <w:b/>
        </w:rPr>
        <w:t xml:space="preserve">CLÁUSULA QUARTA- DO VALOR </w:t>
      </w:r>
    </w:p>
    <w:p w14:paraId="7898E64F" w14:textId="77777777" w:rsidR="00F660A0" w:rsidRPr="00F660A0" w:rsidRDefault="00F660A0" w:rsidP="00F660A0">
      <w:pPr>
        <w:spacing w:line="276" w:lineRule="auto"/>
        <w:ind w:firstLine="0"/>
        <w:rPr>
          <w:rFonts w:ascii="Arial" w:hAnsi="Arial" w:cs="Arial"/>
        </w:rPr>
      </w:pPr>
      <w:r w:rsidRPr="00F660A0">
        <w:rPr>
          <w:rFonts w:ascii="Arial" w:hAnsi="Arial" w:cs="Arial"/>
        </w:rPr>
        <w:t>4.1. O valor do presente contrato consiste R$____________________, que serão pagos com recursos próprios.</w:t>
      </w:r>
    </w:p>
    <w:p w14:paraId="1CC84D74" w14:textId="77777777" w:rsidR="00F660A0" w:rsidRPr="00F660A0" w:rsidRDefault="00F660A0" w:rsidP="00F660A0">
      <w:pPr>
        <w:spacing w:line="276" w:lineRule="auto"/>
        <w:ind w:firstLine="0"/>
        <w:rPr>
          <w:rFonts w:ascii="Arial" w:hAnsi="Arial" w:cs="Arial"/>
        </w:rPr>
      </w:pPr>
      <w:r w:rsidRPr="00F660A0">
        <w:rPr>
          <w:rFonts w:ascii="Arial" w:hAnsi="Arial" w:cs="Arial"/>
        </w:rPr>
        <w:t>4.2. 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4B500C38" w14:textId="77777777" w:rsidR="00F660A0" w:rsidRPr="00F660A0" w:rsidRDefault="00F660A0" w:rsidP="00F660A0">
      <w:pPr>
        <w:spacing w:after="240" w:line="276" w:lineRule="auto"/>
        <w:ind w:firstLine="0"/>
        <w:rPr>
          <w:rFonts w:ascii="Arial" w:hAnsi="Arial" w:cs="Arial"/>
          <w:b/>
        </w:rPr>
      </w:pPr>
      <w:r w:rsidRPr="00F660A0">
        <w:rPr>
          <w:rFonts w:ascii="Arial" w:hAnsi="Arial" w:cs="Arial"/>
          <w:b/>
        </w:rPr>
        <w:t>CLÁUSULA QUINTA- DO REAJUSTE</w:t>
      </w:r>
    </w:p>
    <w:p w14:paraId="58F19935" w14:textId="77777777" w:rsidR="00F660A0" w:rsidRPr="00F660A0" w:rsidRDefault="00F660A0" w:rsidP="00F660A0">
      <w:pPr>
        <w:spacing w:line="276" w:lineRule="auto"/>
        <w:ind w:firstLine="0"/>
        <w:rPr>
          <w:rFonts w:ascii="Arial" w:hAnsi="Arial" w:cs="Arial"/>
        </w:rPr>
      </w:pPr>
      <w:r w:rsidRPr="00F660A0">
        <w:rPr>
          <w:rFonts w:ascii="Arial" w:hAnsi="Arial" w:cs="Arial"/>
        </w:rPr>
        <w:t>5.1. Os preços são fixos e irreajustáveis no prazo de um ano contados da data de elaboração do orçamento do CEASA/MS</w:t>
      </w:r>
      <w:r w:rsidRPr="00F660A0">
        <w:rPr>
          <w:rFonts w:ascii="Arial" w:hAnsi="Arial" w:cs="Arial"/>
          <w:bCs/>
        </w:rPr>
        <w:t xml:space="preserve"> </w:t>
      </w:r>
      <w:r w:rsidRPr="00F660A0">
        <w:rPr>
          <w:rFonts w:ascii="Arial" w:hAnsi="Arial" w:cs="Arial"/>
        </w:rPr>
        <w:t>que serviu para a composição do preço de referência.</w:t>
      </w:r>
    </w:p>
    <w:p w14:paraId="478F706D" w14:textId="77777777" w:rsidR="00F660A0" w:rsidRPr="00F660A0" w:rsidRDefault="00F660A0" w:rsidP="00F660A0">
      <w:pPr>
        <w:spacing w:line="276" w:lineRule="auto"/>
        <w:ind w:firstLine="0"/>
        <w:rPr>
          <w:rFonts w:ascii="Arial" w:hAnsi="Arial" w:cs="Arial"/>
        </w:rPr>
      </w:pPr>
      <w:r w:rsidRPr="00F660A0">
        <w:rPr>
          <w:rFonts w:ascii="Arial" w:hAnsi="Arial" w:cs="Arial"/>
        </w:rPr>
        <w:t>5.2. Dentro do prazo de vigência do contrato e mediante solicitação da CONTRATADA, os preços contratados poderão sofrer reajuste para mais ou para menos após o interregno de um ano pela variação do INCC - M/FGV (Índice Nacional de Custo da Construção) ou outro que vier a substituí-lo, pelo critério mês cheio, sendo pela variação acumulada dos 12 (doze) meses posteriores ao mês de elaboração do orçamento, passando a vigorar a partir do mês subsequente ao da aquisição do direito, de acordo com a fórmula abaixo:</w:t>
      </w:r>
    </w:p>
    <w:p w14:paraId="64D8EE32" w14:textId="77777777" w:rsidR="00F660A0" w:rsidRPr="00F660A0" w:rsidRDefault="00F660A0" w:rsidP="00F660A0">
      <w:pPr>
        <w:spacing w:line="240" w:lineRule="auto"/>
        <w:ind w:left="2694" w:firstLine="0"/>
        <w:rPr>
          <w:rFonts w:ascii="Arial" w:hAnsi="Arial" w:cs="Arial"/>
        </w:rPr>
      </w:pPr>
      <w:r w:rsidRPr="00F660A0">
        <w:rPr>
          <w:rFonts w:ascii="Arial" w:hAnsi="Arial" w:cs="Arial"/>
        </w:rPr>
        <w:t xml:space="preserve">R = V x </w:t>
      </w:r>
      <w:r w:rsidRPr="00F660A0">
        <w:rPr>
          <w:rFonts w:ascii="Arial" w:hAnsi="Arial" w:cs="Arial"/>
          <w:u w:val="single"/>
        </w:rPr>
        <w:t xml:space="preserve">(li – </w:t>
      </w:r>
      <w:proofErr w:type="spellStart"/>
      <w:r w:rsidRPr="00F660A0">
        <w:rPr>
          <w:rFonts w:ascii="Arial" w:hAnsi="Arial" w:cs="Arial"/>
          <w:u w:val="single"/>
        </w:rPr>
        <w:t>Io</w:t>
      </w:r>
      <w:proofErr w:type="spellEnd"/>
      <w:r w:rsidRPr="00F660A0">
        <w:rPr>
          <w:rFonts w:ascii="Arial" w:hAnsi="Arial" w:cs="Arial"/>
          <w:u w:val="single"/>
        </w:rPr>
        <w:t>)</w:t>
      </w:r>
    </w:p>
    <w:p w14:paraId="7136E3E1" w14:textId="77777777" w:rsidR="00F660A0" w:rsidRPr="00F660A0" w:rsidRDefault="00F660A0" w:rsidP="00F660A0">
      <w:pPr>
        <w:spacing w:line="240" w:lineRule="auto"/>
        <w:ind w:left="2694" w:firstLine="0"/>
        <w:rPr>
          <w:rFonts w:ascii="Arial" w:hAnsi="Arial" w:cs="Arial"/>
        </w:rPr>
      </w:pPr>
      <w:r w:rsidRPr="00F660A0">
        <w:rPr>
          <w:rFonts w:ascii="Arial" w:hAnsi="Arial" w:cs="Arial"/>
        </w:rPr>
        <w:t xml:space="preserve">                </w:t>
      </w:r>
      <w:proofErr w:type="spellStart"/>
      <w:proofErr w:type="gramStart"/>
      <w:r w:rsidRPr="00F660A0">
        <w:rPr>
          <w:rFonts w:ascii="Arial" w:hAnsi="Arial" w:cs="Arial"/>
        </w:rPr>
        <w:t>lo</w:t>
      </w:r>
      <w:proofErr w:type="spellEnd"/>
      <w:proofErr w:type="gramEnd"/>
    </w:p>
    <w:p w14:paraId="61D12845" w14:textId="77777777" w:rsidR="00F660A0" w:rsidRPr="00F660A0" w:rsidRDefault="00F660A0" w:rsidP="00F660A0">
      <w:pPr>
        <w:spacing w:line="276" w:lineRule="auto"/>
        <w:ind w:firstLine="0"/>
        <w:rPr>
          <w:rFonts w:ascii="Arial" w:hAnsi="Arial" w:cs="Arial"/>
        </w:rPr>
      </w:pPr>
      <w:r w:rsidRPr="00F660A0">
        <w:rPr>
          <w:rFonts w:ascii="Arial" w:hAnsi="Arial" w:cs="Arial"/>
          <w:b/>
        </w:rPr>
        <w:t>Onde</w:t>
      </w:r>
      <w:r w:rsidRPr="00F660A0">
        <w:rPr>
          <w:rFonts w:ascii="Arial" w:hAnsi="Arial" w:cs="Arial"/>
        </w:rPr>
        <w:t>:</w:t>
      </w:r>
    </w:p>
    <w:p w14:paraId="3002D0E2" w14:textId="77777777" w:rsidR="00F660A0" w:rsidRPr="00F660A0" w:rsidRDefault="00F660A0" w:rsidP="00F660A0">
      <w:pPr>
        <w:spacing w:line="276" w:lineRule="auto"/>
        <w:ind w:firstLine="0"/>
        <w:rPr>
          <w:rFonts w:ascii="Arial" w:hAnsi="Arial" w:cs="Arial"/>
        </w:rPr>
      </w:pPr>
      <w:r w:rsidRPr="00F660A0">
        <w:rPr>
          <w:rFonts w:ascii="Arial" w:hAnsi="Arial" w:cs="Arial"/>
        </w:rPr>
        <w:t>R = valor do reajuste</w:t>
      </w:r>
    </w:p>
    <w:p w14:paraId="77144491" w14:textId="77777777" w:rsidR="00F660A0" w:rsidRPr="00F660A0" w:rsidRDefault="00F660A0" w:rsidP="00F660A0">
      <w:pPr>
        <w:spacing w:line="276" w:lineRule="auto"/>
        <w:ind w:firstLine="0"/>
        <w:rPr>
          <w:rFonts w:ascii="Arial" w:hAnsi="Arial" w:cs="Arial"/>
        </w:rPr>
      </w:pPr>
      <w:r w:rsidRPr="00F660A0">
        <w:rPr>
          <w:rFonts w:ascii="Arial" w:hAnsi="Arial" w:cs="Arial"/>
        </w:rPr>
        <w:t>V = saldo do contrato no momento do reajustamento</w:t>
      </w:r>
    </w:p>
    <w:p w14:paraId="5F97600A" w14:textId="77777777" w:rsidR="00F660A0" w:rsidRPr="00F660A0" w:rsidRDefault="00F660A0" w:rsidP="00F660A0">
      <w:pPr>
        <w:spacing w:line="276" w:lineRule="auto"/>
        <w:ind w:firstLine="0"/>
        <w:rPr>
          <w:rFonts w:ascii="Arial" w:hAnsi="Arial" w:cs="Arial"/>
        </w:rPr>
      </w:pPr>
      <w:r w:rsidRPr="00F660A0">
        <w:rPr>
          <w:rFonts w:ascii="Arial" w:hAnsi="Arial" w:cs="Arial"/>
        </w:rPr>
        <w:t>IO = índice inicial – refere-se ao índice correspondente à data de elaboração do orçamento pela CONTRATANTE;</w:t>
      </w:r>
    </w:p>
    <w:p w14:paraId="4D4C5917" w14:textId="77777777" w:rsidR="00F660A0" w:rsidRPr="00F660A0" w:rsidRDefault="00F660A0" w:rsidP="00F660A0">
      <w:pPr>
        <w:spacing w:line="276" w:lineRule="auto"/>
        <w:ind w:firstLine="0"/>
        <w:rPr>
          <w:rFonts w:ascii="Arial" w:hAnsi="Arial" w:cs="Arial"/>
        </w:rPr>
      </w:pPr>
      <w:proofErr w:type="spellStart"/>
      <w:r w:rsidRPr="00F660A0">
        <w:rPr>
          <w:rFonts w:ascii="Arial" w:hAnsi="Arial" w:cs="Arial"/>
        </w:rPr>
        <w:t>ii</w:t>
      </w:r>
      <w:proofErr w:type="spellEnd"/>
      <w:r w:rsidRPr="00F660A0">
        <w:rPr>
          <w:rFonts w:ascii="Arial" w:hAnsi="Arial" w:cs="Arial"/>
        </w:rPr>
        <w:t xml:space="preserve"> = índice final – refere-se ao índice correspondente à data do reajuste, composto pela variação acumulada dos 12 (doze) meses que antecederam o reajustamento pelo critério mês cheio.</w:t>
      </w:r>
    </w:p>
    <w:p w14:paraId="0502B20F" w14:textId="77777777" w:rsidR="00F660A0" w:rsidRPr="00F660A0" w:rsidRDefault="00F660A0" w:rsidP="00F660A0">
      <w:pPr>
        <w:spacing w:after="240" w:line="276" w:lineRule="auto"/>
        <w:ind w:firstLine="0"/>
        <w:rPr>
          <w:rFonts w:ascii="Arial" w:hAnsi="Arial" w:cs="Arial"/>
        </w:rPr>
      </w:pPr>
      <w:r w:rsidRPr="00F660A0">
        <w:rPr>
          <w:rFonts w:ascii="Arial" w:hAnsi="Arial" w:cs="Arial"/>
        </w:rPr>
        <w:t xml:space="preserve">5.3. Nos reajustes subsequentes ao primeiro, deverá ser observado o período mínimo de </w:t>
      </w:r>
      <w:proofErr w:type="gramStart"/>
      <w:r w:rsidRPr="00F660A0">
        <w:rPr>
          <w:rFonts w:ascii="Arial" w:hAnsi="Arial" w:cs="Arial"/>
        </w:rPr>
        <w:t>01 (um) ano, contatos</w:t>
      </w:r>
      <w:proofErr w:type="gramEnd"/>
      <w:r w:rsidRPr="00F660A0">
        <w:rPr>
          <w:rFonts w:ascii="Arial" w:hAnsi="Arial" w:cs="Arial"/>
        </w:rPr>
        <w:t xml:space="preserve"> a partir da concepção do último reajuste.</w:t>
      </w:r>
    </w:p>
    <w:p w14:paraId="53758FBD" w14:textId="77777777" w:rsidR="00F660A0" w:rsidRPr="00F660A0" w:rsidRDefault="00F660A0" w:rsidP="00F660A0">
      <w:pPr>
        <w:spacing w:after="240" w:line="276" w:lineRule="auto"/>
        <w:ind w:firstLine="0"/>
        <w:rPr>
          <w:rFonts w:ascii="Arial" w:hAnsi="Arial" w:cs="Arial"/>
          <w:b/>
        </w:rPr>
      </w:pPr>
      <w:r w:rsidRPr="00F660A0">
        <w:rPr>
          <w:rFonts w:ascii="Arial" w:hAnsi="Arial" w:cs="Arial"/>
          <w:b/>
        </w:rPr>
        <w:t>CLÁUSULA SEXTA- DA EXECUÇÃO E RECEBIMENTO DOS SERVIÇOS</w:t>
      </w:r>
    </w:p>
    <w:p w14:paraId="60181887"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6.1. O local de execução da obra será na Rua Antônio </w:t>
      </w:r>
      <w:proofErr w:type="spellStart"/>
      <w:r w:rsidRPr="00F660A0">
        <w:rPr>
          <w:rFonts w:ascii="Arial" w:hAnsi="Arial" w:cs="Arial"/>
        </w:rPr>
        <w:t>Rahe</w:t>
      </w:r>
      <w:proofErr w:type="spellEnd"/>
      <w:r w:rsidRPr="00F660A0">
        <w:rPr>
          <w:rFonts w:ascii="Arial" w:hAnsi="Arial" w:cs="Arial"/>
        </w:rPr>
        <w:t>, 680, Mata do Jacinto, Campo Grande/MS.</w:t>
      </w:r>
    </w:p>
    <w:p w14:paraId="1771EF34" w14:textId="77777777" w:rsidR="00F660A0" w:rsidRPr="00F660A0" w:rsidRDefault="00F660A0" w:rsidP="00F660A0">
      <w:pPr>
        <w:spacing w:line="276" w:lineRule="auto"/>
        <w:ind w:firstLine="0"/>
        <w:rPr>
          <w:rFonts w:ascii="Arial" w:hAnsi="Arial" w:cs="Arial"/>
        </w:rPr>
      </w:pPr>
      <w:r w:rsidRPr="00F660A0">
        <w:rPr>
          <w:rFonts w:ascii="Arial" w:hAnsi="Arial" w:cs="Arial"/>
        </w:rPr>
        <w:lastRenderedPageBreak/>
        <w:t>6.2. O prazo para execução dos serviços será de 03 (três) meses, em conformidade com o Cronograma Físico Financeiro, incluído neste mesmo prazo a mobilização e desmobilização e a execução dos serviços propriamente ditos, contados a partir da emissão da Ordem de Serviço pela área competente, vinculada a apresentação da ART por parte da CONTRATADA referente à responsabilidade técnica pela execução dos serviços.</w:t>
      </w:r>
    </w:p>
    <w:p w14:paraId="08F2508C" w14:textId="77777777" w:rsidR="00F660A0" w:rsidRPr="00F660A0" w:rsidRDefault="00F660A0" w:rsidP="00F660A0">
      <w:pPr>
        <w:spacing w:line="276" w:lineRule="auto"/>
        <w:ind w:left="567" w:hanging="567"/>
        <w:rPr>
          <w:rFonts w:ascii="Arial" w:hAnsi="Arial" w:cs="Arial"/>
        </w:rPr>
      </w:pPr>
      <w:r w:rsidRPr="00F660A0">
        <w:rPr>
          <w:rFonts w:ascii="Arial" w:hAnsi="Arial" w:cs="Arial"/>
        </w:rPr>
        <w:t>6.2.1. No exclusivo interesse do CEASA/MS, esta poderá emitir tantas quantas Ordens de Execução de Serviços, Ordens de Paralisação ou Ordens de Reinício de Serviços que se fizerem necessárias para o bom desenvolvimento dos serviços.</w:t>
      </w:r>
    </w:p>
    <w:p w14:paraId="5308B63E"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6.3. Os prazos de início de etapas de execução, de conclusão e de entrega admitem prorrogações extraordinárias, preservadas as demais cláusulas do CONTRATO e assegurada </w:t>
      </w:r>
      <w:proofErr w:type="gramStart"/>
      <w:r w:rsidRPr="00F660A0">
        <w:rPr>
          <w:rFonts w:ascii="Arial" w:hAnsi="Arial" w:cs="Arial"/>
        </w:rPr>
        <w:t>a</w:t>
      </w:r>
      <w:proofErr w:type="gramEnd"/>
      <w:r w:rsidRPr="00F660A0">
        <w:rPr>
          <w:rFonts w:ascii="Arial" w:hAnsi="Arial" w:cs="Arial"/>
        </w:rPr>
        <w:t xml:space="preserve"> manutenção de seu equilíbrio econômico-financeiro, desde que ocorram alguns desses motivos:</w:t>
      </w:r>
    </w:p>
    <w:p w14:paraId="104448E2"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Alteração qualitativa do projeto ou de suas especificações que demande a revisão dos prazos inicialmente fixados;</w:t>
      </w:r>
    </w:p>
    <w:p w14:paraId="26ACD035"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Superveniência de fato excepcional ou imprevisível, ou previsível de consequências incalculáveis, estranho à vontade das partes, que altere fundamentalmente as condições de execução do contrato;</w:t>
      </w:r>
    </w:p>
    <w:p w14:paraId="4EBC4D61"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Retardamento na expedição da Ordem de Serviço ou Ordem de Fornecimento, interrupção da execução do contrato ou diminuição do ritmo do trabalho, no interesse do CEASA/MS;</w:t>
      </w:r>
    </w:p>
    <w:p w14:paraId="28F1710F"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Aumento das quantidades inicialmente previstas no contrato impedimento de execução do contrato por fato ou ato de terceiro reconhecido pelo CEASA em documento contemporâneo à sua ocorrência;</w:t>
      </w:r>
    </w:p>
    <w:p w14:paraId="518B18BA"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Omissão ou atraso de providências a cargo do CEASA/MS, inclusive quanto aos pagamentos previstos de que resulte, diretamente, impedimento ou retardamento na execução do contrato, sem prejuízo das sanções legais aplicáveis aos responsáveis.</w:t>
      </w:r>
    </w:p>
    <w:p w14:paraId="60406DF6"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Ocorrendo impedimento, paralisação ou sustação do contrato, o prazo ou cronograma de execução poderá ser prorrogado por período necessário a execução total do objeto.</w:t>
      </w:r>
    </w:p>
    <w:p w14:paraId="22C760C4"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A CONTRATADA deverá adotar medidas, precauções e cuidados tendentes a evitar danos materiais e pessoais a seus operários, a seus prepostos e a terceiros, pelos quais será inteiramente responsável.</w:t>
      </w:r>
    </w:p>
    <w:p w14:paraId="55D81658"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 xml:space="preserve">Na execução do CONTRATO a CONTRATADA obriga-se a: </w:t>
      </w:r>
    </w:p>
    <w:p w14:paraId="5DDE1152" w14:textId="77777777" w:rsidR="00F660A0" w:rsidRPr="00F660A0" w:rsidRDefault="00F660A0" w:rsidP="00F660A0">
      <w:pPr>
        <w:spacing w:line="276" w:lineRule="auto"/>
        <w:ind w:left="851" w:hanging="851"/>
        <w:rPr>
          <w:rFonts w:ascii="Arial" w:hAnsi="Arial" w:cs="Arial"/>
        </w:rPr>
      </w:pPr>
      <w:r w:rsidRPr="00F660A0">
        <w:rPr>
          <w:rFonts w:ascii="Arial" w:hAnsi="Arial" w:cs="Arial"/>
        </w:rPr>
        <w:t xml:space="preserve">6.6.1. Fornecer todos os materiais, a mão de obra e equipamentos necessários, bem como a manutenção necessária à sua execução, sendo que, os materiais a serem utilizados na obra/serviços deverão ser novos, de primeira qualidade e obedecerem ao Pacote Técnico anexo ao edital e as normas da ABNT no que couber e na falta destes, ter suas características reconhecidas pela fiscalização do CONTRATANTE; </w:t>
      </w:r>
    </w:p>
    <w:p w14:paraId="2B4B7173" w14:textId="77777777" w:rsidR="00F660A0" w:rsidRPr="00F660A0" w:rsidRDefault="00F660A0" w:rsidP="00F660A0">
      <w:pPr>
        <w:spacing w:line="276" w:lineRule="auto"/>
        <w:ind w:left="851" w:hanging="851"/>
        <w:rPr>
          <w:rFonts w:ascii="Arial" w:hAnsi="Arial" w:cs="Arial"/>
        </w:rPr>
      </w:pPr>
      <w:r w:rsidRPr="00F660A0">
        <w:rPr>
          <w:rFonts w:ascii="Arial" w:hAnsi="Arial" w:cs="Arial"/>
        </w:rPr>
        <w:t xml:space="preserve">6.6.2. Submeter-se a todos os regulamentos municipais e estaduais em vigor; </w:t>
      </w:r>
    </w:p>
    <w:p w14:paraId="084C0985" w14:textId="77777777" w:rsidR="00F660A0" w:rsidRPr="00F660A0" w:rsidRDefault="00F660A0" w:rsidP="00F660A0">
      <w:pPr>
        <w:spacing w:line="276" w:lineRule="auto"/>
        <w:ind w:left="851" w:hanging="851"/>
        <w:rPr>
          <w:rFonts w:ascii="Arial" w:hAnsi="Arial" w:cs="Arial"/>
        </w:rPr>
      </w:pPr>
      <w:r w:rsidRPr="00F660A0">
        <w:rPr>
          <w:rFonts w:ascii="Arial" w:hAnsi="Arial" w:cs="Arial"/>
        </w:rPr>
        <w:lastRenderedPageBreak/>
        <w:t>6.6.3. Refazer por sua conta os serviços executados em desacordo com as determinações da fiscalização, reconstituindo-os satisfatoriamente e sem ônus para o CONTRATANTE.</w:t>
      </w:r>
    </w:p>
    <w:p w14:paraId="6815E464"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Toda a equipe técnica da CONTRATADA deverá possuir habilitação e experiência para executar adequadamente os serviços que lhes foram atribuídos, levando-se em conta o local e condições de trabalho, devendo o responsável técnico estar á disposição do CONTRATANTE no local da obra sempre que solicitado.</w:t>
      </w:r>
    </w:p>
    <w:p w14:paraId="2AE7CF8F"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A área encarregada da fiscalização fará acompanhamento da execução das parcelas da obra contratada e formulará as exigências para o cumprimento de seu objeto, podendo recusar qualquer serviço que, após inspeção, não seja aprovado.</w:t>
      </w:r>
    </w:p>
    <w:p w14:paraId="1A1264C3"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 xml:space="preserve">Todos os materiais e equipamentos utilizados para execução dos serviços deverão ser compatíveis com as exigências dos serviços e produzir a quantidade e a qualidade satisfatória dos mesmos. </w:t>
      </w:r>
    </w:p>
    <w:p w14:paraId="4EB04F13"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 xml:space="preserve">A fiscalização poderá ordenar remoção e exigir a substituição de qualquer material e/ou equipamento não satisfatório. </w:t>
      </w:r>
    </w:p>
    <w:p w14:paraId="5CD67B9E"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 xml:space="preserve">O </w:t>
      </w:r>
      <w:r w:rsidRPr="00F660A0">
        <w:rPr>
          <w:rFonts w:ascii="Arial" w:hAnsi="Arial" w:cs="Arial"/>
          <w:b/>
        </w:rPr>
        <w:t xml:space="preserve">recebimento </w:t>
      </w:r>
      <w:r w:rsidRPr="00F660A0">
        <w:rPr>
          <w:rFonts w:ascii="Arial" w:hAnsi="Arial" w:cs="Arial"/>
        </w:rPr>
        <w:t xml:space="preserve">da obra contratada deverá ser efetuado pela </w:t>
      </w:r>
      <w:r w:rsidRPr="00F660A0">
        <w:rPr>
          <w:rFonts w:ascii="Arial" w:hAnsi="Arial" w:cs="Arial"/>
          <w:b/>
        </w:rPr>
        <w:t xml:space="preserve">CONTRATANTE </w:t>
      </w:r>
      <w:r w:rsidRPr="00F660A0">
        <w:rPr>
          <w:rFonts w:ascii="Arial" w:hAnsi="Arial" w:cs="Arial"/>
        </w:rPr>
        <w:t>da seguinte forma:</w:t>
      </w:r>
    </w:p>
    <w:p w14:paraId="2B5155EF" w14:textId="77777777" w:rsidR="00F660A0" w:rsidRPr="00F660A0" w:rsidRDefault="00F660A0" w:rsidP="00F660A0">
      <w:pPr>
        <w:spacing w:line="276" w:lineRule="auto"/>
        <w:ind w:left="851" w:hanging="851"/>
        <w:rPr>
          <w:rFonts w:ascii="Arial" w:hAnsi="Arial" w:cs="Arial"/>
        </w:rPr>
      </w:pPr>
      <w:r w:rsidRPr="00F660A0">
        <w:rPr>
          <w:rFonts w:ascii="Arial" w:hAnsi="Arial" w:cs="Arial"/>
        </w:rPr>
        <w:t>6.11.1.</w:t>
      </w:r>
      <w:r w:rsidRPr="00F660A0">
        <w:rPr>
          <w:rFonts w:ascii="Arial" w:hAnsi="Arial" w:cs="Arial"/>
          <w:b/>
        </w:rPr>
        <w:t xml:space="preserve"> Provisoriamente</w:t>
      </w:r>
      <w:r w:rsidRPr="00F660A0">
        <w:rPr>
          <w:rFonts w:ascii="Arial" w:hAnsi="Arial" w:cs="Arial"/>
        </w:rPr>
        <w:t xml:space="preserve">, pelo responsável por seu acompanhamento e fiscalização, mediante termo circunstanciado, assinado pelas partes, no prazo </w:t>
      </w:r>
      <w:r w:rsidRPr="00F660A0">
        <w:rPr>
          <w:rFonts w:ascii="Arial" w:hAnsi="Arial" w:cs="Arial"/>
          <w:b/>
        </w:rPr>
        <w:t>máximo de 15 (quinze) dias</w:t>
      </w:r>
      <w:r w:rsidRPr="00F660A0">
        <w:rPr>
          <w:rFonts w:ascii="Arial" w:hAnsi="Arial" w:cs="Arial"/>
        </w:rPr>
        <w:t xml:space="preserve">, contados da data da comunicação escrita da </w:t>
      </w:r>
      <w:r w:rsidRPr="00F660A0">
        <w:rPr>
          <w:rFonts w:ascii="Arial" w:hAnsi="Arial" w:cs="Arial"/>
          <w:b/>
        </w:rPr>
        <w:t>CONTRATADA</w:t>
      </w:r>
      <w:r w:rsidRPr="00F660A0">
        <w:rPr>
          <w:rFonts w:ascii="Arial" w:hAnsi="Arial" w:cs="Arial"/>
        </w:rPr>
        <w:t>, para verificação da conformidade dos mesmos com as especificações técnicas constantes deste Edital e seus Anexos.</w:t>
      </w:r>
    </w:p>
    <w:p w14:paraId="6A5A7D20" w14:textId="77777777" w:rsidR="00F660A0" w:rsidRPr="00F660A0" w:rsidRDefault="00F660A0" w:rsidP="00F660A0">
      <w:pPr>
        <w:spacing w:line="276" w:lineRule="auto"/>
        <w:ind w:left="851" w:hanging="851"/>
        <w:rPr>
          <w:rFonts w:ascii="Arial" w:hAnsi="Arial" w:cs="Arial"/>
        </w:rPr>
      </w:pPr>
      <w:r w:rsidRPr="00F660A0">
        <w:rPr>
          <w:rFonts w:ascii="Arial" w:hAnsi="Arial" w:cs="Arial"/>
        </w:rPr>
        <w:t>6.11.2.</w:t>
      </w:r>
      <w:r w:rsidRPr="00F660A0">
        <w:rPr>
          <w:rFonts w:ascii="Arial" w:hAnsi="Arial" w:cs="Arial"/>
          <w:b/>
        </w:rPr>
        <w:t xml:space="preserve"> Definitivamente</w:t>
      </w:r>
      <w:r w:rsidRPr="00F660A0">
        <w:rPr>
          <w:rFonts w:ascii="Arial" w:hAnsi="Arial" w:cs="Arial"/>
        </w:rPr>
        <w:t xml:space="preserve">, no prazo </w:t>
      </w:r>
      <w:r w:rsidRPr="00F660A0">
        <w:rPr>
          <w:rFonts w:ascii="Arial" w:hAnsi="Arial" w:cs="Arial"/>
          <w:b/>
        </w:rPr>
        <w:t>máximo de 90 (noventa) dias</w:t>
      </w:r>
      <w:r w:rsidRPr="00F660A0">
        <w:rPr>
          <w:rFonts w:ascii="Arial" w:hAnsi="Arial" w:cs="Arial"/>
        </w:rPr>
        <w:t>, pelo gestor do contrato, mediante termo circunstanciado, assinado pelas partes, após o decurso de prazo de observação que comprove a adequação do objeto aos termos contratuais.</w:t>
      </w:r>
    </w:p>
    <w:p w14:paraId="2C7F2385"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 xml:space="preserve">Verificada a não conformidade da obra contratada, a </w:t>
      </w:r>
      <w:r w:rsidRPr="00F660A0">
        <w:rPr>
          <w:rFonts w:ascii="Arial" w:hAnsi="Arial" w:cs="Arial"/>
          <w:b/>
        </w:rPr>
        <w:t>CONTRATADA</w:t>
      </w:r>
      <w:r w:rsidRPr="00F660A0">
        <w:rPr>
          <w:rFonts w:ascii="Arial" w:hAnsi="Arial" w:cs="Arial"/>
        </w:rPr>
        <w:t xml:space="preserve"> deverá promover as correções, reparos, reconstruções e/ou substituições necessárias, às suas expensas, no prazo </w:t>
      </w:r>
      <w:r w:rsidRPr="00F660A0">
        <w:rPr>
          <w:rFonts w:ascii="Arial" w:hAnsi="Arial" w:cs="Arial"/>
          <w:b/>
        </w:rPr>
        <w:t>máximo de 15 (quinze) dias</w:t>
      </w:r>
      <w:r w:rsidRPr="00F660A0">
        <w:rPr>
          <w:rFonts w:ascii="Arial" w:hAnsi="Arial" w:cs="Arial"/>
        </w:rPr>
        <w:t>, submetendo-os a nova aprovação.</w:t>
      </w:r>
    </w:p>
    <w:p w14:paraId="24827890"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 xml:space="preserve">Ocorrendo rejeição total ou parcial do objeto desta </w:t>
      </w:r>
      <w:r w:rsidRPr="00F660A0">
        <w:rPr>
          <w:rFonts w:ascii="Arial" w:hAnsi="Arial" w:cs="Arial"/>
          <w:b/>
        </w:rPr>
        <w:t>CONTRATADA</w:t>
      </w:r>
      <w:r w:rsidRPr="00F660A0">
        <w:rPr>
          <w:rFonts w:ascii="Arial" w:hAnsi="Arial" w:cs="Arial"/>
        </w:rPr>
        <w:t xml:space="preserve">, a </w:t>
      </w:r>
      <w:r w:rsidRPr="00F660A0">
        <w:rPr>
          <w:rFonts w:ascii="Arial" w:hAnsi="Arial" w:cs="Arial"/>
          <w:b/>
        </w:rPr>
        <w:t>CONTRATANTE</w:t>
      </w:r>
      <w:r w:rsidRPr="00F660A0">
        <w:rPr>
          <w:rFonts w:ascii="Arial" w:hAnsi="Arial" w:cs="Arial"/>
        </w:rPr>
        <w:t xml:space="preserve"> sustará o pagamento da fatura correspondente, bem como poderá cancelar a Ordem de Serviço, no todo ou em parte, de acordo com sua conveniência.</w:t>
      </w:r>
    </w:p>
    <w:p w14:paraId="3C57FE96"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 xml:space="preserve">A </w:t>
      </w:r>
      <w:r w:rsidRPr="00F660A0">
        <w:rPr>
          <w:rFonts w:ascii="Arial" w:hAnsi="Arial" w:cs="Arial"/>
          <w:b/>
          <w:bCs/>
        </w:rPr>
        <w:t>CONTRATADA</w:t>
      </w:r>
      <w:r w:rsidRPr="00F660A0">
        <w:rPr>
          <w:rFonts w:ascii="Arial" w:hAnsi="Arial" w:cs="Arial"/>
        </w:rPr>
        <w:t xml:space="preserve"> reembolsará a </w:t>
      </w:r>
      <w:r w:rsidRPr="00F660A0">
        <w:rPr>
          <w:rFonts w:ascii="Arial" w:hAnsi="Arial" w:cs="Arial"/>
          <w:b/>
        </w:rPr>
        <w:t>CONTRATANTE</w:t>
      </w:r>
      <w:r w:rsidRPr="00F660A0">
        <w:rPr>
          <w:rFonts w:ascii="Arial" w:hAnsi="Arial" w:cs="Arial"/>
        </w:rPr>
        <w:t>, das despesas com inspeção, que resultarem em rejeição dos serviços.</w:t>
      </w:r>
    </w:p>
    <w:p w14:paraId="16CE84E8"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A rejeição da obra contratada ou de suas parcelas não ensejará a prorrogação do prazo de execução.</w:t>
      </w:r>
    </w:p>
    <w:p w14:paraId="0BCD658B"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t xml:space="preserve">A aprovação do serviço pela inspeção ou a sua dispensa, não diminui ou altera a plena e total garantia oferecida, nem exclui a responsabilidade civil da </w:t>
      </w:r>
      <w:r w:rsidRPr="00F660A0">
        <w:rPr>
          <w:rFonts w:ascii="Arial" w:hAnsi="Arial" w:cs="Arial"/>
          <w:b/>
        </w:rPr>
        <w:t>CONTRATADA</w:t>
      </w:r>
      <w:r w:rsidRPr="00F660A0">
        <w:rPr>
          <w:rFonts w:ascii="Arial" w:hAnsi="Arial" w:cs="Arial"/>
        </w:rPr>
        <w:t>.</w:t>
      </w:r>
    </w:p>
    <w:p w14:paraId="61BD2DE1" w14:textId="77777777" w:rsidR="00F660A0" w:rsidRPr="00F660A0" w:rsidRDefault="00F660A0" w:rsidP="00F660A0">
      <w:pPr>
        <w:numPr>
          <w:ilvl w:val="1"/>
          <w:numId w:val="0"/>
        </w:numPr>
        <w:spacing w:line="276" w:lineRule="auto"/>
        <w:ind w:left="720" w:right="283" w:hanging="720"/>
        <w:contextualSpacing/>
        <w:rPr>
          <w:rFonts w:ascii="Arial" w:hAnsi="Arial" w:cs="Arial"/>
        </w:rPr>
      </w:pPr>
      <w:r w:rsidRPr="00F660A0">
        <w:rPr>
          <w:rFonts w:ascii="Arial" w:hAnsi="Arial" w:cs="Arial"/>
        </w:rPr>
        <w:lastRenderedPageBreak/>
        <w:t xml:space="preserve">Independente de cláusula de garantia, a </w:t>
      </w:r>
      <w:r w:rsidRPr="00F660A0">
        <w:rPr>
          <w:rFonts w:ascii="Arial" w:hAnsi="Arial" w:cs="Arial"/>
          <w:b/>
        </w:rPr>
        <w:t>CONTRATADA</w:t>
      </w:r>
      <w:r w:rsidRPr="00F660A0">
        <w:rPr>
          <w:rFonts w:ascii="Arial" w:hAnsi="Arial" w:cs="Arial"/>
        </w:rPr>
        <w:t xml:space="preserve"> responde pelos vícios redibitórios, pela solidez e segurança da obra, assim em razão dos materiais, como do solo, pela fiel execução do </w:t>
      </w:r>
      <w:r w:rsidRPr="00F660A0">
        <w:rPr>
          <w:rFonts w:ascii="Arial" w:hAnsi="Arial" w:cs="Arial"/>
          <w:b/>
        </w:rPr>
        <w:t>CONTRATO</w:t>
      </w:r>
      <w:r w:rsidRPr="00F660A0">
        <w:rPr>
          <w:rFonts w:ascii="Arial" w:hAnsi="Arial" w:cs="Arial"/>
        </w:rPr>
        <w:t xml:space="preserve"> e por eventuais perdas e danos decorrentes do objeto CONTRATADO, nos termos do Código Civil.</w:t>
      </w:r>
    </w:p>
    <w:p w14:paraId="31960D45" w14:textId="77777777" w:rsidR="00F660A0" w:rsidRPr="00F660A0" w:rsidRDefault="00F660A0" w:rsidP="00F660A0">
      <w:pPr>
        <w:spacing w:after="240" w:line="276" w:lineRule="auto"/>
        <w:ind w:right="283" w:firstLine="0"/>
        <w:rPr>
          <w:rFonts w:ascii="Arial" w:hAnsi="Arial" w:cs="Arial"/>
          <w:b/>
        </w:rPr>
      </w:pPr>
      <w:r w:rsidRPr="00F660A0">
        <w:rPr>
          <w:rFonts w:ascii="Arial" w:hAnsi="Arial" w:cs="Arial"/>
          <w:b/>
        </w:rPr>
        <w:t>CLÁUSULA SÉTIMA – DAS MEDIÇÕES E CONDIÇÕES DE PAGAMENTO</w:t>
      </w:r>
    </w:p>
    <w:p w14:paraId="6487E58F" w14:textId="77777777" w:rsidR="00F660A0" w:rsidRPr="00F660A0" w:rsidRDefault="00F660A0" w:rsidP="00F660A0">
      <w:pPr>
        <w:spacing w:line="276" w:lineRule="auto"/>
        <w:ind w:right="283" w:firstLine="0"/>
        <w:rPr>
          <w:rFonts w:ascii="Arial" w:hAnsi="Arial" w:cs="Arial"/>
        </w:rPr>
      </w:pPr>
      <w:r w:rsidRPr="00F660A0">
        <w:rPr>
          <w:rFonts w:ascii="Arial" w:hAnsi="Arial" w:cs="Arial"/>
        </w:rPr>
        <w:t xml:space="preserve">7.1. As medições mensais serão baseadas nas vistorias e avaliações dos serviços realmente realizados e serão feitas pela fiscalização do CEASA/MS, devidamente acompanhado por um representante designado pela Contratada. </w:t>
      </w:r>
    </w:p>
    <w:p w14:paraId="4C7E8274" w14:textId="77777777" w:rsidR="00F660A0" w:rsidRPr="00F660A0" w:rsidRDefault="00F660A0" w:rsidP="00F660A0">
      <w:pPr>
        <w:spacing w:line="276" w:lineRule="auto"/>
        <w:ind w:right="283" w:firstLine="0"/>
        <w:rPr>
          <w:rFonts w:ascii="Arial" w:hAnsi="Arial" w:cs="Arial"/>
        </w:rPr>
      </w:pPr>
      <w:r w:rsidRPr="00F660A0">
        <w:rPr>
          <w:rFonts w:ascii="Arial" w:hAnsi="Arial" w:cs="Arial"/>
        </w:rPr>
        <w:t>7.2.</w:t>
      </w:r>
      <w:r w:rsidRPr="00F660A0">
        <w:rPr>
          <w:rFonts w:ascii="Arial" w:hAnsi="Arial" w:cs="Arial"/>
        </w:rPr>
        <w:tab/>
      </w:r>
      <w:proofErr w:type="gramStart"/>
      <w:r w:rsidRPr="00F660A0">
        <w:rPr>
          <w:rFonts w:ascii="Arial" w:hAnsi="Arial" w:cs="Arial"/>
        </w:rPr>
        <w:t>Constarão</w:t>
      </w:r>
      <w:proofErr w:type="gramEnd"/>
      <w:r w:rsidRPr="00F660A0">
        <w:rPr>
          <w:rFonts w:ascii="Arial" w:hAnsi="Arial" w:cs="Arial"/>
        </w:rPr>
        <w:t xml:space="preserve"> nas medições mensais o nome dos profissionais que efetivamente atuam na obra como representantes da Contratada com a finalidade de registrar os períodos de atuação dos profissionais. </w:t>
      </w:r>
    </w:p>
    <w:p w14:paraId="2C5F7E60" w14:textId="77777777" w:rsidR="00F660A0" w:rsidRPr="00F660A0" w:rsidRDefault="00F660A0" w:rsidP="00F660A0">
      <w:pPr>
        <w:spacing w:line="276" w:lineRule="auto"/>
        <w:ind w:right="283" w:firstLine="0"/>
        <w:rPr>
          <w:rFonts w:ascii="Arial" w:hAnsi="Arial" w:cs="Arial"/>
        </w:rPr>
      </w:pPr>
      <w:r w:rsidRPr="00F660A0">
        <w:rPr>
          <w:rFonts w:ascii="Arial" w:hAnsi="Arial" w:cs="Arial"/>
        </w:rPr>
        <w:t>7.3.</w:t>
      </w:r>
      <w:r w:rsidRPr="00F660A0">
        <w:rPr>
          <w:rFonts w:ascii="Arial" w:hAnsi="Arial" w:cs="Arial"/>
        </w:rPr>
        <w:tab/>
        <w:t xml:space="preserve">A medição e faturamento dos serviços serão realizados conforme percentuais definidos no Critério de Medição constante do Pacote Técnico, anexo ao edital. Os serviços serão previamente vistoriados e aprovados pela Fiscalização do CEASA/MS. </w:t>
      </w:r>
    </w:p>
    <w:p w14:paraId="667FE15E" w14:textId="77777777" w:rsidR="00F660A0" w:rsidRPr="00F660A0" w:rsidRDefault="00F660A0" w:rsidP="00F660A0">
      <w:pPr>
        <w:spacing w:line="276" w:lineRule="auto"/>
        <w:ind w:right="283" w:firstLine="0"/>
        <w:rPr>
          <w:rFonts w:ascii="Arial" w:hAnsi="Arial" w:cs="Arial"/>
        </w:rPr>
      </w:pPr>
      <w:r w:rsidRPr="00F660A0">
        <w:rPr>
          <w:rFonts w:ascii="Arial" w:hAnsi="Arial" w:cs="Arial"/>
        </w:rPr>
        <w:t>7.4.</w:t>
      </w:r>
      <w:r w:rsidRPr="00F660A0">
        <w:rPr>
          <w:rFonts w:ascii="Arial" w:hAnsi="Arial" w:cs="Arial"/>
        </w:rPr>
        <w:tab/>
        <w:t xml:space="preserve">A realização da medição deverá ocorrer em prazo tal que permita a elaboração do processo de medição e faturamento para protocolo no 1° (primeiro) dia útil do mês subsequente ao da execução dos serviços que estão sendo medidos. </w:t>
      </w:r>
    </w:p>
    <w:p w14:paraId="52F5D1B4" w14:textId="77777777" w:rsidR="00F660A0" w:rsidRPr="00F660A0" w:rsidRDefault="00F660A0" w:rsidP="00F660A0">
      <w:pPr>
        <w:spacing w:line="276" w:lineRule="auto"/>
        <w:ind w:right="283" w:firstLine="0"/>
        <w:rPr>
          <w:rFonts w:ascii="Arial" w:hAnsi="Arial" w:cs="Arial"/>
        </w:rPr>
      </w:pPr>
      <w:r w:rsidRPr="00F660A0">
        <w:rPr>
          <w:rFonts w:ascii="Arial" w:hAnsi="Arial" w:cs="Arial"/>
        </w:rPr>
        <w:t>7.5.</w:t>
      </w:r>
      <w:r w:rsidRPr="00F660A0">
        <w:rPr>
          <w:rFonts w:ascii="Arial" w:hAnsi="Arial" w:cs="Arial"/>
        </w:rPr>
        <w:tab/>
        <w:t xml:space="preserve">Os procedimentos relativos às fases de medições dos serviços realizados serão os estabelecidos no Pacote Técnico, anexo ao edital, de acordo com o regime de execução. </w:t>
      </w:r>
    </w:p>
    <w:p w14:paraId="3B7AB837"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7.6. O pagamento referente às medições realizadas será efetuado em moeda corrente nacional exclusivamente </w:t>
      </w:r>
      <w:r w:rsidRPr="00F660A0">
        <w:rPr>
          <w:rFonts w:ascii="Arial" w:hAnsi="Arial" w:cs="Arial"/>
          <w:b/>
        </w:rPr>
        <w:t>em nome da CONTRATADA</w:t>
      </w:r>
      <w:r w:rsidRPr="00F660A0">
        <w:rPr>
          <w:rFonts w:ascii="Arial" w:hAnsi="Arial" w:cs="Arial"/>
        </w:rPr>
        <w:t xml:space="preserve">, no prazo de </w:t>
      </w:r>
      <w:r w:rsidRPr="00F660A0">
        <w:rPr>
          <w:rFonts w:ascii="Arial" w:hAnsi="Arial" w:cs="Arial"/>
          <w:b/>
        </w:rPr>
        <w:t>até 30 (trinta) dias</w:t>
      </w:r>
      <w:r w:rsidRPr="00F660A0">
        <w:rPr>
          <w:rFonts w:ascii="Arial" w:hAnsi="Arial" w:cs="Arial"/>
        </w:rPr>
        <w:t>, sempre contados da apresentação e aprovação das respectivas faturas, observando-se para tanto a previsão constante no cronograma físico-financeiro, as exigências constantes nas especificações técnicas e as instruções expedidas pelo Instituto Nacional do Seguro Social – INSS.</w:t>
      </w:r>
    </w:p>
    <w:p w14:paraId="6DF9D6F1" w14:textId="77777777" w:rsidR="00F660A0" w:rsidRPr="00F660A0" w:rsidRDefault="00F660A0" w:rsidP="00F660A0">
      <w:pPr>
        <w:spacing w:line="276" w:lineRule="auto"/>
        <w:ind w:firstLine="0"/>
        <w:rPr>
          <w:rFonts w:ascii="Arial" w:hAnsi="Arial" w:cs="Arial"/>
        </w:rPr>
      </w:pPr>
      <w:r w:rsidRPr="00F660A0">
        <w:rPr>
          <w:rFonts w:ascii="Arial" w:hAnsi="Arial" w:cs="Arial"/>
        </w:rPr>
        <w:t>7.7. As faturas deverão estar acompanhadas do resumo de medição e cálculo do reajuste ser for o caso, preenchido em quantidade de vias exigidas, das seguintes certidões:</w:t>
      </w:r>
    </w:p>
    <w:p w14:paraId="24B7C7E6" w14:textId="77777777" w:rsidR="00F660A0" w:rsidRPr="00F660A0" w:rsidRDefault="00F660A0" w:rsidP="00F660A0">
      <w:pPr>
        <w:spacing w:line="276" w:lineRule="auto"/>
        <w:ind w:left="720" w:hanging="720"/>
        <w:rPr>
          <w:rFonts w:ascii="Arial" w:hAnsi="Arial" w:cs="Arial"/>
        </w:rPr>
      </w:pPr>
      <w:r w:rsidRPr="00F660A0">
        <w:rPr>
          <w:rFonts w:ascii="Arial" w:hAnsi="Arial" w:cs="Arial"/>
        </w:rPr>
        <w:t xml:space="preserve">7.7.1. Certidão Conjunta Negativa de Débitos Relativos a Tributos Federais e à Dívida Ativa da União, abrangendo, inclusive, as contribuições sociais previstas nas alíneas ‘a’ e ‘d’ do parágrafo único do art. 11 da Lei n° 8.212, de 24 de julho de 1991; </w:t>
      </w:r>
    </w:p>
    <w:p w14:paraId="397C8F35" w14:textId="77777777" w:rsidR="00F660A0" w:rsidRPr="00F660A0" w:rsidRDefault="00F660A0" w:rsidP="00F660A0">
      <w:pPr>
        <w:spacing w:line="276" w:lineRule="auto"/>
        <w:ind w:left="720" w:hanging="720"/>
        <w:rPr>
          <w:rFonts w:ascii="Arial" w:hAnsi="Arial" w:cs="Arial"/>
        </w:rPr>
      </w:pPr>
      <w:r w:rsidRPr="00F660A0">
        <w:rPr>
          <w:rFonts w:ascii="Arial" w:hAnsi="Arial" w:cs="Arial"/>
        </w:rPr>
        <w:t xml:space="preserve">7.7.2. Certidão Negativa de Débitos Trabalhistas (CNDT), emitida pela Justiça do Trabalho; </w:t>
      </w:r>
      <w:proofErr w:type="gramStart"/>
      <w:r w:rsidRPr="00F660A0">
        <w:rPr>
          <w:rFonts w:ascii="Arial" w:hAnsi="Arial" w:cs="Arial"/>
        </w:rPr>
        <w:t>e</w:t>
      </w:r>
      <w:proofErr w:type="gramEnd"/>
      <w:r w:rsidRPr="00F660A0">
        <w:rPr>
          <w:rFonts w:ascii="Arial" w:hAnsi="Arial" w:cs="Arial"/>
        </w:rPr>
        <w:t xml:space="preserve"> </w:t>
      </w:r>
    </w:p>
    <w:p w14:paraId="7A8EB71F" w14:textId="77777777" w:rsidR="00F660A0" w:rsidRPr="00F660A0" w:rsidRDefault="00F660A0" w:rsidP="00F660A0">
      <w:pPr>
        <w:spacing w:line="276" w:lineRule="auto"/>
        <w:ind w:left="720" w:hanging="720"/>
        <w:rPr>
          <w:rFonts w:ascii="Arial" w:hAnsi="Arial" w:cs="Arial"/>
        </w:rPr>
      </w:pPr>
      <w:r w:rsidRPr="00F660A0">
        <w:rPr>
          <w:rFonts w:ascii="Arial" w:hAnsi="Arial" w:cs="Arial"/>
        </w:rPr>
        <w:t xml:space="preserve">7.7.3. Certificado de Regularidade do FGTS (CRF), de prova do recolhimento mensal do FGTS por meio da guia GFIP - Guia de Recolhimento do Fundo de Garantia do Tempo de Serviço e Informações à Previdência Social, bem como, de cópia da folha de pagamento especifica dos funcionários empregados na execução dos serviços realizados e outros documentos que vierem a ser exigidos por ocasião de sua apresentação, </w:t>
      </w:r>
      <w:proofErr w:type="gramStart"/>
      <w:r w:rsidRPr="00F660A0">
        <w:rPr>
          <w:rFonts w:ascii="Arial" w:hAnsi="Arial" w:cs="Arial"/>
        </w:rPr>
        <w:t>sob pena</w:t>
      </w:r>
      <w:proofErr w:type="gramEnd"/>
      <w:r w:rsidRPr="00F660A0">
        <w:rPr>
          <w:rFonts w:ascii="Arial" w:hAnsi="Arial" w:cs="Arial"/>
        </w:rPr>
        <w:t xml:space="preserve"> de retenção do pagamento.</w:t>
      </w:r>
    </w:p>
    <w:p w14:paraId="50141C6B" w14:textId="77777777" w:rsidR="00F660A0" w:rsidRPr="00F660A0" w:rsidRDefault="00F660A0" w:rsidP="00F660A0">
      <w:pPr>
        <w:spacing w:line="276" w:lineRule="auto"/>
        <w:ind w:firstLine="0"/>
        <w:rPr>
          <w:rFonts w:ascii="Arial" w:hAnsi="Arial" w:cs="Arial"/>
        </w:rPr>
      </w:pPr>
      <w:r w:rsidRPr="00F660A0">
        <w:rPr>
          <w:rFonts w:ascii="Arial" w:hAnsi="Arial" w:cs="Arial"/>
        </w:rPr>
        <w:lastRenderedPageBreak/>
        <w:t>7.8. Juntamente com a última medição, a CONTRATADA deverá apresentar a Certidão Negativa de Débitos relativa à matrícula CEI, bem como o comprovante do requerimento do seu encerramento.</w:t>
      </w:r>
    </w:p>
    <w:p w14:paraId="2E930DF6"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7.9. Enquanto pendente de entrega o documento comprobatório de encerramento da matrícula CEI, a Contratada se obriga a apresentar, em até 30 dias contados da assinatura do TERMO DE RECEBIMENTO DEFINITIVO, o requerimento de baixa de matrícula CEI realizado perante a Receita Federal do Brasil (RFB), assim como entregar a cada 180 dias Certidão Negativa de Débito ou Certidão Positiva de Débito com Efeitos de Negativa válida, relativa à regularidade das Contribuições Previdenciárias, </w:t>
      </w:r>
      <w:proofErr w:type="gramStart"/>
      <w:r w:rsidRPr="00F660A0">
        <w:rPr>
          <w:rFonts w:ascii="Arial" w:hAnsi="Arial" w:cs="Arial"/>
        </w:rPr>
        <w:t>sob pena</w:t>
      </w:r>
      <w:proofErr w:type="gramEnd"/>
      <w:r w:rsidRPr="00F660A0">
        <w:rPr>
          <w:rFonts w:ascii="Arial" w:hAnsi="Arial" w:cs="Arial"/>
        </w:rPr>
        <w:t xml:space="preserve"> de aplicação das sanções administrativas cabíveis.</w:t>
      </w:r>
    </w:p>
    <w:p w14:paraId="5A8B6F15" w14:textId="77777777" w:rsidR="00F660A0" w:rsidRPr="00F660A0" w:rsidRDefault="00F660A0" w:rsidP="00F660A0">
      <w:pPr>
        <w:spacing w:line="276" w:lineRule="auto"/>
        <w:ind w:firstLine="0"/>
        <w:rPr>
          <w:rFonts w:ascii="Arial" w:hAnsi="Arial" w:cs="Arial"/>
        </w:rPr>
      </w:pPr>
      <w:r w:rsidRPr="00F660A0">
        <w:rPr>
          <w:rFonts w:ascii="Arial" w:hAnsi="Arial" w:cs="Arial"/>
        </w:rPr>
        <w:t>7.10. A Contribuição Previdenciária será retida de cada nota fiscal emitida nos percentuais definidos na legislação vigente.</w:t>
      </w:r>
    </w:p>
    <w:p w14:paraId="323154DE" w14:textId="77777777" w:rsidR="00F660A0" w:rsidRPr="00F660A0" w:rsidRDefault="00F660A0" w:rsidP="00F660A0">
      <w:pPr>
        <w:spacing w:line="276" w:lineRule="auto"/>
        <w:ind w:firstLine="0"/>
        <w:rPr>
          <w:rFonts w:ascii="Arial" w:hAnsi="Arial" w:cs="Arial"/>
        </w:rPr>
      </w:pPr>
      <w:r w:rsidRPr="00F660A0">
        <w:rPr>
          <w:rFonts w:ascii="Arial" w:hAnsi="Arial" w:cs="Arial"/>
        </w:rPr>
        <w:t>7.11. Caso a empresa CONTRATADA receba algum tipo de benefício fiscal que gere a redução da alíquota ou da base de cálculo da contribuição previdenciária, essa informação deverá constar na nota fiscal.</w:t>
      </w:r>
    </w:p>
    <w:p w14:paraId="29919321" w14:textId="77777777" w:rsidR="00F660A0" w:rsidRPr="00F660A0" w:rsidRDefault="00F660A0" w:rsidP="00F660A0">
      <w:pPr>
        <w:spacing w:line="276" w:lineRule="auto"/>
        <w:ind w:firstLine="0"/>
        <w:rPr>
          <w:rFonts w:ascii="Arial" w:hAnsi="Arial" w:cs="Arial"/>
        </w:rPr>
      </w:pPr>
      <w:r w:rsidRPr="00F660A0">
        <w:rPr>
          <w:rFonts w:ascii="Arial" w:hAnsi="Arial" w:cs="Arial"/>
        </w:rPr>
        <w:t>7.12. Em caso de paralisação da obra, a CONTRATADA deverá apresentar, em até 05 (cinco) dias úteis, cópia da GFIP com o código de paralisação e o respectivo comprovante de entrega.</w:t>
      </w:r>
    </w:p>
    <w:p w14:paraId="50C62198"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7.13. Quando da emissão das notas fiscais, faturas ou recibos de prestação de serviços, essas empresas deverão colocar no corpo do documento fiscal, a alíquota, base de cálculo quando for o caso e o valor do IR – Imposto de Renda retido na fonte, e quando houver CSSL/COFINS/PIS-PASEP retido na fonte, deverá ocorrer o mesmo, sem alteração do documento fiscal, todavia a falta de indicação não desobriga a fonte pagadora do rendimento de efetuar o desconto e o recolhimento do imposto. </w:t>
      </w:r>
    </w:p>
    <w:p w14:paraId="5C039E6E"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7.14. A </w:t>
      </w:r>
      <w:r w:rsidRPr="00F660A0">
        <w:rPr>
          <w:rFonts w:ascii="Arial" w:hAnsi="Arial" w:cs="Arial"/>
          <w:b/>
        </w:rPr>
        <w:t>CONTRATADA</w:t>
      </w:r>
      <w:r w:rsidRPr="00F660A0">
        <w:rPr>
          <w:rFonts w:ascii="Arial" w:hAnsi="Arial" w:cs="Arial"/>
        </w:rPr>
        <w:t xml:space="preserve">, quando </w:t>
      </w:r>
      <w:r w:rsidRPr="00F660A0">
        <w:rPr>
          <w:rFonts w:ascii="Arial" w:hAnsi="Arial" w:cs="Arial"/>
          <w:b/>
        </w:rPr>
        <w:t>da emissão da Nota Fiscal</w:t>
      </w:r>
      <w:r w:rsidRPr="00F660A0">
        <w:rPr>
          <w:rFonts w:ascii="Arial" w:hAnsi="Arial" w:cs="Arial"/>
        </w:rPr>
        <w:t>, da fatura ou do recibo de prestação de serviços</w:t>
      </w:r>
      <w:proofErr w:type="gramStart"/>
      <w:r w:rsidRPr="00F660A0">
        <w:rPr>
          <w:rFonts w:ascii="Arial" w:hAnsi="Arial" w:cs="Arial"/>
        </w:rPr>
        <w:t>, deverá</w:t>
      </w:r>
      <w:proofErr w:type="gramEnd"/>
      <w:r w:rsidRPr="00F660A0">
        <w:rPr>
          <w:rFonts w:ascii="Arial" w:hAnsi="Arial" w:cs="Arial"/>
        </w:rPr>
        <w:t xml:space="preserve"> destacar o valor da retenção com o título de “RETENÇÃO PARA A PREVIDÊNCIA SOCIAL”. A falta do destaque do valor da retenção conforme previsto, constitui infração ao parágrafo 1º do art. 31 da Lei nº 8.212, de 1991 (art. 154 da IN MPS/SRP Nº 3, de 14 de julho de 2005).</w:t>
      </w:r>
    </w:p>
    <w:p w14:paraId="11E1D67A"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7.15. Quando tratar-se </w:t>
      </w:r>
      <w:r w:rsidRPr="00F660A0">
        <w:rPr>
          <w:rFonts w:ascii="Arial" w:hAnsi="Arial" w:cs="Arial"/>
          <w:b/>
        </w:rPr>
        <w:t>de obra</w:t>
      </w:r>
      <w:r w:rsidRPr="00F660A0">
        <w:rPr>
          <w:rFonts w:ascii="Arial" w:hAnsi="Arial" w:cs="Arial"/>
        </w:rPr>
        <w:t>, identificar no corpo da nota fiscal a matrícula CEI e o endereço da obra (art. 422 da IN MPS/SRP nº 03/2005).</w:t>
      </w:r>
    </w:p>
    <w:p w14:paraId="1FEDCB1B"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7.15. Quando tratar-se de </w:t>
      </w:r>
      <w:r w:rsidRPr="00F660A0">
        <w:rPr>
          <w:rFonts w:ascii="Arial" w:hAnsi="Arial" w:cs="Arial"/>
          <w:b/>
        </w:rPr>
        <w:t>obra de construção civil</w:t>
      </w:r>
      <w:r w:rsidRPr="00F660A0">
        <w:rPr>
          <w:rFonts w:ascii="Arial" w:hAnsi="Arial" w:cs="Arial"/>
          <w:b/>
          <w:vertAlign w:val="superscript"/>
        </w:rPr>
        <w:footnoteReference w:id="7"/>
      </w:r>
      <w:r w:rsidRPr="00F660A0">
        <w:rPr>
          <w:rFonts w:ascii="Arial" w:hAnsi="Arial" w:cs="Arial"/>
          <w:b/>
        </w:rPr>
        <w:t>,</w:t>
      </w:r>
      <w:r w:rsidRPr="00F660A0">
        <w:rPr>
          <w:rFonts w:ascii="Arial" w:hAnsi="Arial" w:cs="Arial"/>
        </w:rPr>
        <w:t xml:space="preserve"> </w:t>
      </w:r>
      <w:proofErr w:type="gramStart"/>
      <w:r w:rsidRPr="00F660A0">
        <w:rPr>
          <w:rFonts w:ascii="Arial" w:hAnsi="Arial" w:cs="Arial"/>
        </w:rPr>
        <w:t>deverá</w:t>
      </w:r>
      <w:proofErr w:type="gramEnd"/>
      <w:r w:rsidRPr="00F660A0">
        <w:rPr>
          <w:rFonts w:ascii="Arial" w:hAnsi="Arial" w:cs="Arial"/>
        </w:rPr>
        <w:t xml:space="preserve"> ser apresentado os seguintes documentos (art.188, inciso II a) da IN MPS/SRP nº 03/2005):</w:t>
      </w:r>
    </w:p>
    <w:p w14:paraId="00959AE9" w14:textId="77777777" w:rsidR="00F660A0" w:rsidRPr="00F660A0" w:rsidRDefault="00F660A0" w:rsidP="00F660A0">
      <w:pPr>
        <w:numPr>
          <w:ilvl w:val="0"/>
          <w:numId w:val="21"/>
        </w:numPr>
        <w:spacing w:line="276" w:lineRule="auto"/>
        <w:ind w:right="283"/>
        <w:contextualSpacing/>
        <w:rPr>
          <w:rFonts w:ascii="Arial" w:hAnsi="Arial" w:cs="Arial"/>
        </w:rPr>
      </w:pPr>
      <w:r w:rsidRPr="00F660A0">
        <w:rPr>
          <w:rFonts w:ascii="Arial" w:hAnsi="Arial" w:cs="Arial"/>
        </w:rPr>
        <w:t>Cópia da GFIP identificada com a matrícula CEI da obra;</w:t>
      </w:r>
    </w:p>
    <w:p w14:paraId="066496CB" w14:textId="77777777" w:rsidR="00F660A0" w:rsidRPr="00F660A0" w:rsidRDefault="00F660A0" w:rsidP="00F660A0">
      <w:pPr>
        <w:numPr>
          <w:ilvl w:val="0"/>
          <w:numId w:val="21"/>
        </w:numPr>
        <w:spacing w:line="276" w:lineRule="auto"/>
        <w:ind w:right="283"/>
        <w:contextualSpacing/>
        <w:rPr>
          <w:rFonts w:ascii="Arial" w:hAnsi="Arial" w:cs="Arial"/>
        </w:rPr>
      </w:pPr>
      <w:r w:rsidRPr="00F660A0">
        <w:rPr>
          <w:rFonts w:ascii="Arial" w:hAnsi="Arial" w:cs="Arial"/>
        </w:rPr>
        <w:t>Folha de pagamento específica para a obra;</w:t>
      </w:r>
    </w:p>
    <w:p w14:paraId="5BF99B6C" w14:textId="77777777" w:rsidR="00F660A0" w:rsidRPr="00F660A0" w:rsidRDefault="00F660A0" w:rsidP="00F660A0">
      <w:pPr>
        <w:numPr>
          <w:ilvl w:val="0"/>
          <w:numId w:val="21"/>
        </w:numPr>
        <w:spacing w:line="276" w:lineRule="auto"/>
        <w:ind w:right="283"/>
        <w:contextualSpacing/>
        <w:rPr>
          <w:rFonts w:ascii="Arial" w:hAnsi="Arial" w:cs="Arial"/>
        </w:rPr>
      </w:pPr>
      <w:r w:rsidRPr="00F660A0">
        <w:rPr>
          <w:rFonts w:ascii="Arial" w:hAnsi="Arial" w:cs="Arial"/>
        </w:rPr>
        <w:t>Documento de arrecadação identificado com a matrícula CEI da obra, relativos à mão-de-obra própria utilizada pela contratada.</w:t>
      </w:r>
    </w:p>
    <w:p w14:paraId="11CC73FC" w14:textId="77777777" w:rsidR="00F660A0" w:rsidRPr="00F660A0" w:rsidRDefault="00F660A0" w:rsidP="00F660A0">
      <w:pPr>
        <w:numPr>
          <w:ilvl w:val="0"/>
          <w:numId w:val="21"/>
        </w:numPr>
        <w:spacing w:line="276" w:lineRule="auto"/>
        <w:ind w:right="283"/>
        <w:contextualSpacing/>
        <w:rPr>
          <w:rFonts w:ascii="Arial" w:hAnsi="Arial" w:cs="Arial"/>
        </w:rPr>
      </w:pPr>
      <w:r w:rsidRPr="00F660A0">
        <w:rPr>
          <w:rFonts w:ascii="Arial" w:hAnsi="Arial" w:cs="Arial"/>
        </w:rPr>
        <w:t>Comunicação Prévia da obra.</w:t>
      </w:r>
    </w:p>
    <w:p w14:paraId="6B8A346E" w14:textId="77777777" w:rsidR="00F660A0" w:rsidRPr="00F660A0" w:rsidRDefault="00F660A0" w:rsidP="00F660A0">
      <w:pPr>
        <w:spacing w:line="276" w:lineRule="auto"/>
        <w:ind w:firstLine="0"/>
        <w:rPr>
          <w:rFonts w:ascii="Arial" w:hAnsi="Arial" w:cs="Arial"/>
        </w:rPr>
      </w:pPr>
      <w:r w:rsidRPr="00F660A0">
        <w:rPr>
          <w:rFonts w:ascii="Arial" w:hAnsi="Arial" w:cs="Arial"/>
        </w:rPr>
        <w:lastRenderedPageBreak/>
        <w:t>7.16. Quando houver a incidência de INSS, a empresa também deverá destacar no documento fiscal, a base de cálculo, a alíquota aplicada e o valor do importo. E no caso de haver aplicação de material ou utilização de equipamentos a ser abatido da base de cálculo, esse valor deverá ser demonstrado no documento fiscal, conforme determinação da IN-RFB 971, artigos 121, 122 e 123.</w:t>
      </w:r>
    </w:p>
    <w:p w14:paraId="300A4E68"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7.17. A </w:t>
      </w:r>
      <w:r w:rsidRPr="00F660A0">
        <w:rPr>
          <w:rFonts w:ascii="Arial" w:hAnsi="Arial" w:cs="Arial"/>
          <w:b/>
        </w:rPr>
        <w:t xml:space="preserve">CONTRATADA </w:t>
      </w:r>
      <w:r w:rsidRPr="00F660A0">
        <w:rPr>
          <w:rFonts w:ascii="Arial" w:hAnsi="Arial" w:cs="Arial"/>
        </w:rPr>
        <w:t>é a única responsável pela correta emissão de seus documentos de cobrança/faturas, em todos os seus aspectos, observada a legislação tributaria vigente.</w:t>
      </w:r>
    </w:p>
    <w:p w14:paraId="166EBBBC"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7.18. A </w:t>
      </w:r>
      <w:r w:rsidRPr="00F660A0">
        <w:rPr>
          <w:rFonts w:ascii="Arial" w:hAnsi="Arial" w:cs="Arial"/>
          <w:b/>
        </w:rPr>
        <w:t xml:space="preserve">CONTRATANTE </w:t>
      </w:r>
      <w:r w:rsidRPr="00F660A0">
        <w:rPr>
          <w:rFonts w:ascii="Arial" w:hAnsi="Arial" w:cs="Arial"/>
        </w:rPr>
        <w:t>poderá glosar os valores constantes das faturas.</w:t>
      </w:r>
    </w:p>
    <w:p w14:paraId="3124C781" w14:textId="77777777" w:rsidR="00F660A0" w:rsidRPr="00F660A0" w:rsidRDefault="00F660A0" w:rsidP="00F660A0">
      <w:pPr>
        <w:spacing w:line="276" w:lineRule="auto"/>
        <w:ind w:firstLine="0"/>
        <w:rPr>
          <w:rFonts w:ascii="Arial" w:hAnsi="Arial" w:cs="Arial"/>
          <w:bCs/>
        </w:rPr>
      </w:pPr>
      <w:r w:rsidRPr="00F660A0">
        <w:rPr>
          <w:rFonts w:ascii="Arial" w:hAnsi="Arial" w:cs="Arial"/>
        </w:rPr>
        <w:t xml:space="preserve">7.19. A </w:t>
      </w:r>
      <w:r w:rsidRPr="00F660A0">
        <w:rPr>
          <w:rFonts w:ascii="Arial" w:hAnsi="Arial" w:cs="Arial"/>
          <w:b/>
        </w:rPr>
        <w:t>CONTRATANTE</w:t>
      </w:r>
      <w:r w:rsidRPr="00F660A0">
        <w:rPr>
          <w:rFonts w:ascii="Arial" w:hAnsi="Arial" w:cs="Arial"/>
        </w:rPr>
        <w:t xml:space="preserve"> fica autorizada à preventivamente promover a retenção da garantia contratual e dos créditos devidos ao Contratado, quando se fizer necessário para evitar prejuízo decorrente do inadimplemento do contrato relativos ao não pagamento ou a discussões administrativas ou judiciais relativas </w:t>
      </w:r>
      <w:proofErr w:type="gramStart"/>
      <w:r w:rsidRPr="00F660A0">
        <w:rPr>
          <w:rFonts w:ascii="Arial" w:hAnsi="Arial" w:cs="Arial"/>
        </w:rPr>
        <w:t>à</w:t>
      </w:r>
      <w:proofErr w:type="gramEnd"/>
      <w:r w:rsidRPr="00F660A0">
        <w:rPr>
          <w:rFonts w:ascii="Arial" w:hAnsi="Arial" w:cs="Arial"/>
        </w:rPr>
        <w:t xml:space="preserve"> encargos trabalhistas, previdenciários, fiscais ou comerciais resultantes da execução do presente contrato.</w:t>
      </w:r>
    </w:p>
    <w:p w14:paraId="6B068025" w14:textId="77777777" w:rsidR="00F660A0" w:rsidRPr="00F660A0" w:rsidRDefault="00F660A0" w:rsidP="00F660A0">
      <w:pPr>
        <w:spacing w:line="276" w:lineRule="auto"/>
        <w:ind w:firstLine="0"/>
        <w:rPr>
          <w:rFonts w:ascii="Arial" w:hAnsi="Arial" w:cs="Arial"/>
          <w:bCs/>
        </w:rPr>
      </w:pPr>
      <w:r w:rsidRPr="00F660A0">
        <w:rPr>
          <w:rFonts w:ascii="Arial" w:hAnsi="Arial" w:cs="Arial"/>
        </w:rPr>
        <w:t xml:space="preserve">7.20. Os títulos de crédito oriundos da execução das parcelas da obra, objeto desta contratação, não poderão ser protestados, cobrados ou descontados através de instituições financeiras, sendo que os pagamentos serão feitos diretamente pela </w:t>
      </w:r>
      <w:r w:rsidRPr="00F660A0">
        <w:rPr>
          <w:rFonts w:ascii="Arial" w:hAnsi="Arial" w:cs="Arial"/>
          <w:b/>
        </w:rPr>
        <w:t>CONTRATANTE</w:t>
      </w:r>
      <w:r w:rsidRPr="00F660A0">
        <w:rPr>
          <w:rFonts w:ascii="Arial" w:hAnsi="Arial" w:cs="Arial"/>
        </w:rPr>
        <w:t>.</w:t>
      </w:r>
    </w:p>
    <w:p w14:paraId="736EF4F0"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7.21. A </w:t>
      </w:r>
      <w:r w:rsidRPr="00F660A0">
        <w:rPr>
          <w:rFonts w:ascii="Arial" w:hAnsi="Arial" w:cs="Arial"/>
          <w:b/>
        </w:rPr>
        <w:t xml:space="preserve">CONTRATANTE </w:t>
      </w:r>
      <w:r w:rsidRPr="00F660A0">
        <w:rPr>
          <w:rFonts w:ascii="Arial" w:hAnsi="Arial" w:cs="Arial"/>
        </w:rPr>
        <w:t xml:space="preserve">não responderá por quaisquer compromissos assumidos pela </w:t>
      </w:r>
      <w:r w:rsidRPr="00F660A0">
        <w:rPr>
          <w:rFonts w:ascii="Arial" w:hAnsi="Arial" w:cs="Arial"/>
          <w:b/>
        </w:rPr>
        <w:t>CONTRATADA</w:t>
      </w:r>
      <w:r w:rsidRPr="00F660A0">
        <w:rPr>
          <w:rFonts w:ascii="Arial" w:hAnsi="Arial" w:cs="Arial"/>
        </w:rPr>
        <w:t xml:space="preserve"> com terceiros, ainda que vinculados à execução do objeto deste </w:t>
      </w:r>
      <w:r w:rsidRPr="00F660A0">
        <w:rPr>
          <w:rFonts w:ascii="Arial" w:hAnsi="Arial" w:cs="Arial"/>
          <w:b/>
        </w:rPr>
        <w:t>CONTRATO</w:t>
      </w:r>
      <w:r w:rsidRPr="00F660A0">
        <w:rPr>
          <w:rFonts w:ascii="Arial" w:hAnsi="Arial" w:cs="Arial"/>
        </w:rPr>
        <w:t>.</w:t>
      </w:r>
    </w:p>
    <w:p w14:paraId="02B791CE"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7.22. No caso de ocorrerem atrasos nos pagamentos devidos pelo CEASA/MS a </w:t>
      </w:r>
      <w:r w:rsidRPr="00F660A0">
        <w:rPr>
          <w:rFonts w:ascii="Arial" w:hAnsi="Arial" w:cs="Arial"/>
          <w:b/>
          <w:bCs/>
        </w:rPr>
        <w:t>CONTRATADA</w:t>
      </w:r>
      <w:r w:rsidRPr="00F660A0">
        <w:rPr>
          <w:rFonts w:ascii="Arial" w:hAnsi="Arial" w:cs="Arial"/>
        </w:rPr>
        <w:t>, o índice de correção será a variação do IGPM/FGV ou INPC, utilizando-se o que for menor.</w:t>
      </w:r>
    </w:p>
    <w:p w14:paraId="57612DA1" w14:textId="77777777" w:rsidR="00F660A0" w:rsidRPr="00F660A0" w:rsidRDefault="00F660A0" w:rsidP="00F660A0">
      <w:pPr>
        <w:spacing w:before="240" w:line="276" w:lineRule="auto"/>
        <w:ind w:firstLine="0"/>
        <w:rPr>
          <w:rFonts w:ascii="Arial" w:hAnsi="Arial" w:cs="Arial"/>
        </w:rPr>
      </w:pPr>
      <w:r w:rsidRPr="00F660A0">
        <w:rPr>
          <w:rFonts w:ascii="Arial" w:hAnsi="Arial" w:cs="Arial"/>
        </w:rPr>
        <w:t xml:space="preserve">7.23. O atraso do pagamento devido a </w:t>
      </w:r>
      <w:r w:rsidRPr="00F660A0">
        <w:rPr>
          <w:rFonts w:ascii="Arial" w:hAnsi="Arial" w:cs="Arial"/>
          <w:b/>
        </w:rPr>
        <w:t>CONTRATADA</w:t>
      </w:r>
      <w:r w:rsidRPr="00F660A0">
        <w:rPr>
          <w:rFonts w:ascii="Arial" w:hAnsi="Arial" w:cs="Arial"/>
        </w:rPr>
        <w:t xml:space="preserve"> pela </w:t>
      </w:r>
      <w:r w:rsidRPr="00F660A0">
        <w:rPr>
          <w:rFonts w:ascii="Arial" w:hAnsi="Arial" w:cs="Arial"/>
          <w:b/>
        </w:rPr>
        <w:t xml:space="preserve">CONTRATANTE </w:t>
      </w:r>
      <w:r w:rsidRPr="00F660A0">
        <w:rPr>
          <w:rFonts w:ascii="Arial" w:hAnsi="Arial" w:cs="Arial"/>
        </w:rPr>
        <w:t xml:space="preserve">pelo período não superior a 90 (noventa) dias não constituirá motivo para a suspensão da execução do objeto do presente </w:t>
      </w:r>
      <w:r w:rsidRPr="00F660A0">
        <w:rPr>
          <w:rFonts w:ascii="Arial" w:hAnsi="Arial" w:cs="Arial"/>
          <w:b/>
        </w:rPr>
        <w:t>CONTRATO</w:t>
      </w:r>
      <w:r w:rsidRPr="00F660A0">
        <w:rPr>
          <w:rFonts w:ascii="Arial" w:hAnsi="Arial" w:cs="Arial"/>
        </w:rPr>
        <w:t>, devendo aquele permanecer executando-os da forma como contratado.</w:t>
      </w:r>
    </w:p>
    <w:p w14:paraId="46205042" w14:textId="77777777" w:rsidR="00F660A0" w:rsidRPr="00F660A0" w:rsidRDefault="00F660A0" w:rsidP="00F660A0">
      <w:pPr>
        <w:spacing w:before="240" w:after="240" w:line="276" w:lineRule="auto"/>
        <w:ind w:right="283" w:firstLine="0"/>
        <w:rPr>
          <w:rFonts w:ascii="Arial" w:hAnsi="Arial" w:cs="Arial"/>
          <w:b/>
        </w:rPr>
      </w:pPr>
      <w:r w:rsidRPr="00F660A0">
        <w:rPr>
          <w:rFonts w:ascii="Arial" w:hAnsi="Arial" w:cs="Arial"/>
          <w:b/>
        </w:rPr>
        <w:t>CLÁUSULA OITAVA – DA GARANTIA</w:t>
      </w:r>
    </w:p>
    <w:p w14:paraId="60B3CB7E" w14:textId="77777777" w:rsidR="00F660A0" w:rsidRPr="00F660A0" w:rsidRDefault="00F660A0" w:rsidP="00F660A0">
      <w:pPr>
        <w:spacing w:before="120" w:after="240" w:line="276" w:lineRule="auto"/>
        <w:ind w:right="283" w:firstLine="0"/>
        <w:rPr>
          <w:rFonts w:ascii="Arial" w:hAnsi="Arial" w:cs="Arial"/>
          <w:b/>
        </w:rPr>
      </w:pPr>
      <w:r w:rsidRPr="00F660A0">
        <w:rPr>
          <w:rFonts w:ascii="Arial" w:hAnsi="Arial" w:cs="Arial"/>
        </w:rPr>
        <w:t>8.1.</w:t>
      </w:r>
      <w:r w:rsidRPr="00F660A0">
        <w:rPr>
          <w:rFonts w:ascii="Arial" w:hAnsi="Arial" w:cs="Arial"/>
        </w:rPr>
        <w:tab/>
        <w:t xml:space="preserve">Para garantia e fiel cumprimento de todas as obrigações assumidas no presente </w:t>
      </w:r>
      <w:r w:rsidRPr="00F660A0">
        <w:rPr>
          <w:rFonts w:ascii="Arial" w:hAnsi="Arial" w:cs="Arial"/>
          <w:b/>
        </w:rPr>
        <w:t>CONTRATO</w:t>
      </w:r>
      <w:r w:rsidRPr="00F660A0">
        <w:rPr>
          <w:rFonts w:ascii="Arial" w:hAnsi="Arial" w:cs="Arial"/>
        </w:rPr>
        <w:t xml:space="preserve">, a </w:t>
      </w:r>
      <w:r w:rsidRPr="00F660A0">
        <w:rPr>
          <w:rFonts w:ascii="Arial" w:hAnsi="Arial" w:cs="Arial"/>
          <w:b/>
        </w:rPr>
        <w:t>CONTRATADA</w:t>
      </w:r>
      <w:r w:rsidRPr="00F660A0">
        <w:rPr>
          <w:rFonts w:ascii="Arial" w:hAnsi="Arial" w:cs="Arial"/>
        </w:rPr>
        <w:t xml:space="preserve"> deverá prestar garantia no valor de </w:t>
      </w:r>
      <w:r w:rsidRPr="00F660A0">
        <w:rPr>
          <w:rFonts w:ascii="Arial" w:hAnsi="Arial" w:cs="Arial"/>
          <w:b/>
        </w:rPr>
        <w:t xml:space="preserve">R$ </w:t>
      </w:r>
      <w:proofErr w:type="spellStart"/>
      <w:r w:rsidRPr="00F660A0">
        <w:rPr>
          <w:rFonts w:ascii="Arial" w:hAnsi="Arial" w:cs="Arial"/>
          <w:b/>
        </w:rPr>
        <w:t>xxxxxxx</w:t>
      </w:r>
      <w:proofErr w:type="spellEnd"/>
      <w:r w:rsidRPr="00F660A0">
        <w:rPr>
          <w:rFonts w:ascii="Arial" w:hAnsi="Arial" w:cs="Arial"/>
        </w:rPr>
        <w:t xml:space="preserve"> (</w:t>
      </w:r>
      <w:proofErr w:type="spellStart"/>
      <w:r w:rsidRPr="00F660A0">
        <w:rPr>
          <w:rFonts w:ascii="Arial" w:hAnsi="Arial" w:cs="Arial"/>
        </w:rPr>
        <w:t>xxxxxxx</w:t>
      </w:r>
      <w:proofErr w:type="spellEnd"/>
      <w:r w:rsidRPr="00F660A0">
        <w:rPr>
          <w:rFonts w:ascii="Arial" w:hAnsi="Arial" w:cs="Arial"/>
        </w:rPr>
        <w:t xml:space="preserve">), correspondente a </w:t>
      </w:r>
      <w:r w:rsidRPr="00F660A0">
        <w:rPr>
          <w:rFonts w:ascii="Arial" w:hAnsi="Arial" w:cs="Arial"/>
          <w:b/>
          <w:bCs/>
        </w:rPr>
        <w:t>5% (cinco por cento)</w:t>
      </w:r>
      <w:r w:rsidRPr="00F660A0">
        <w:rPr>
          <w:rFonts w:ascii="Arial" w:hAnsi="Arial" w:cs="Arial"/>
        </w:rPr>
        <w:t xml:space="preserve"> do valor do </w:t>
      </w:r>
      <w:r w:rsidRPr="00F660A0">
        <w:rPr>
          <w:rFonts w:ascii="Arial" w:hAnsi="Arial" w:cs="Arial"/>
          <w:b/>
        </w:rPr>
        <w:t xml:space="preserve">CONTRATO. </w:t>
      </w:r>
    </w:p>
    <w:p w14:paraId="6C92809B" w14:textId="77777777" w:rsidR="00F660A0" w:rsidRPr="00F660A0" w:rsidRDefault="00F660A0" w:rsidP="00F660A0">
      <w:pPr>
        <w:spacing w:before="120" w:after="240" w:line="276" w:lineRule="auto"/>
        <w:ind w:right="283" w:firstLine="0"/>
        <w:rPr>
          <w:rFonts w:ascii="Arial" w:hAnsi="Arial" w:cs="Arial"/>
        </w:rPr>
      </w:pPr>
      <w:r w:rsidRPr="00F660A0">
        <w:rPr>
          <w:rFonts w:ascii="Arial" w:hAnsi="Arial" w:cs="Arial"/>
        </w:rPr>
        <w:t>8.2.</w:t>
      </w:r>
      <w:r w:rsidRPr="00F660A0">
        <w:rPr>
          <w:rFonts w:ascii="Arial" w:hAnsi="Arial" w:cs="Arial"/>
        </w:rPr>
        <w:tab/>
        <w:t xml:space="preserve">A </w:t>
      </w:r>
      <w:r w:rsidRPr="00F660A0">
        <w:rPr>
          <w:rFonts w:ascii="Arial" w:hAnsi="Arial" w:cs="Arial"/>
          <w:b/>
        </w:rPr>
        <w:t>CONTRATADA</w:t>
      </w:r>
      <w:r w:rsidRPr="00F660A0">
        <w:rPr>
          <w:rFonts w:ascii="Arial" w:hAnsi="Arial" w:cs="Arial"/>
        </w:rPr>
        <w:t xml:space="preserve"> poderá optar por uma das seguintes modalidades de garantia: </w:t>
      </w:r>
    </w:p>
    <w:p w14:paraId="4B5CA05C" w14:textId="77777777" w:rsidR="00F660A0" w:rsidRPr="00F660A0" w:rsidRDefault="00F660A0" w:rsidP="00F660A0">
      <w:pPr>
        <w:numPr>
          <w:ilvl w:val="0"/>
          <w:numId w:val="29"/>
        </w:numPr>
        <w:spacing w:line="276" w:lineRule="auto"/>
        <w:ind w:right="283"/>
        <w:contextualSpacing/>
        <w:rPr>
          <w:rFonts w:ascii="Arial" w:hAnsi="Arial" w:cs="Arial"/>
        </w:rPr>
      </w:pPr>
      <w:r w:rsidRPr="00F660A0">
        <w:rPr>
          <w:rFonts w:ascii="Arial" w:hAnsi="Arial" w:cs="Arial"/>
        </w:rPr>
        <w:t>Caução em dinheiro;</w:t>
      </w:r>
    </w:p>
    <w:p w14:paraId="3B80D28C" w14:textId="77777777" w:rsidR="00F660A0" w:rsidRPr="00F660A0" w:rsidRDefault="00F660A0" w:rsidP="00F660A0">
      <w:pPr>
        <w:numPr>
          <w:ilvl w:val="0"/>
          <w:numId w:val="29"/>
        </w:numPr>
        <w:spacing w:line="276" w:lineRule="auto"/>
        <w:ind w:right="283"/>
        <w:contextualSpacing/>
        <w:rPr>
          <w:rFonts w:ascii="Arial" w:hAnsi="Arial" w:cs="Arial"/>
        </w:rPr>
      </w:pPr>
      <w:r w:rsidRPr="00F660A0">
        <w:rPr>
          <w:rFonts w:ascii="Arial" w:hAnsi="Arial" w:cs="Arial"/>
        </w:rPr>
        <w:t xml:space="preserve"> Seguro garantia;</w:t>
      </w:r>
    </w:p>
    <w:p w14:paraId="581A18A1" w14:textId="77777777" w:rsidR="00F660A0" w:rsidRPr="00F660A0" w:rsidRDefault="00F660A0" w:rsidP="00F660A0">
      <w:pPr>
        <w:numPr>
          <w:ilvl w:val="0"/>
          <w:numId w:val="29"/>
        </w:numPr>
        <w:spacing w:line="276" w:lineRule="auto"/>
        <w:ind w:right="283"/>
        <w:contextualSpacing/>
        <w:rPr>
          <w:rFonts w:ascii="Arial" w:hAnsi="Arial" w:cs="Arial"/>
        </w:rPr>
      </w:pPr>
      <w:r w:rsidRPr="00F660A0">
        <w:rPr>
          <w:rFonts w:ascii="Arial" w:hAnsi="Arial" w:cs="Arial"/>
        </w:rPr>
        <w:t xml:space="preserve"> Fiança bancária.</w:t>
      </w:r>
    </w:p>
    <w:p w14:paraId="7C2FB52C"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lastRenderedPageBreak/>
        <w:t>8.3.</w:t>
      </w:r>
      <w:r w:rsidRPr="00F660A0">
        <w:rPr>
          <w:rFonts w:ascii="Arial" w:hAnsi="Arial" w:cs="Arial"/>
        </w:rPr>
        <w:tab/>
        <w:t xml:space="preserve">A </w:t>
      </w:r>
      <w:r w:rsidRPr="00F660A0">
        <w:rPr>
          <w:rFonts w:ascii="Arial" w:hAnsi="Arial" w:cs="Arial"/>
          <w:b/>
        </w:rPr>
        <w:t>CONTRATADA</w:t>
      </w:r>
      <w:r w:rsidRPr="00F660A0">
        <w:rPr>
          <w:rFonts w:ascii="Arial" w:hAnsi="Arial" w:cs="Arial"/>
        </w:rPr>
        <w:t xml:space="preserve"> deverá prestar a garantia em até </w:t>
      </w:r>
      <w:r w:rsidRPr="00F660A0">
        <w:rPr>
          <w:rFonts w:ascii="Arial" w:hAnsi="Arial" w:cs="Arial"/>
          <w:b/>
        </w:rPr>
        <w:t>10 (dez) dias úteis</w:t>
      </w:r>
      <w:r w:rsidRPr="00F660A0">
        <w:rPr>
          <w:rFonts w:ascii="Arial" w:hAnsi="Arial" w:cs="Arial"/>
        </w:rPr>
        <w:t xml:space="preserve"> após a assinatura do </w:t>
      </w:r>
      <w:r w:rsidRPr="00F660A0">
        <w:rPr>
          <w:rFonts w:ascii="Arial" w:hAnsi="Arial" w:cs="Arial"/>
          <w:b/>
        </w:rPr>
        <w:t>CONTRATO</w:t>
      </w:r>
      <w:r w:rsidRPr="00F660A0">
        <w:rPr>
          <w:rFonts w:ascii="Arial" w:hAnsi="Arial" w:cs="Arial"/>
        </w:rPr>
        <w:t>.</w:t>
      </w:r>
    </w:p>
    <w:p w14:paraId="4D464D46" w14:textId="77777777" w:rsidR="00F660A0" w:rsidRPr="00F660A0" w:rsidRDefault="00F660A0" w:rsidP="00F660A0">
      <w:pPr>
        <w:spacing w:before="120" w:line="276" w:lineRule="auto"/>
        <w:ind w:left="567" w:right="283" w:hanging="567"/>
        <w:rPr>
          <w:rFonts w:ascii="Arial" w:hAnsi="Arial" w:cs="Arial"/>
        </w:rPr>
      </w:pPr>
      <w:r w:rsidRPr="00F660A0">
        <w:rPr>
          <w:rFonts w:ascii="Arial" w:hAnsi="Arial" w:cs="Arial"/>
        </w:rPr>
        <w:t xml:space="preserve">8.3.1. O atraso superior a </w:t>
      </w:r>
      <w:r w:rsidRPr="00F660A0">
        <w:rPr>
          <w:rFonts w:ascii="Arial" w:hAnsi="Arial" w:cs="Arial"/>
          <w:b/>
        </w:rPr>
        <w:t>20 (vinte) dias</w:t>
      </w:r>
      <w:r w:rsidRPr="00F660A0">
        <w:rPr>
          <w:rFonts w:ascii="Arial" w:hAnsi="Arial" w:cs="Arial"/>
        </w:rPr>
        <w:t xml:space="preserve"> para a apresentação da garantia a que se refere o item 8.3 autoriza a </w:t>
      </w:r>
      <w:r w:rsidRPr="00F660A0">
        <w:rPr>
          <w:rFonts w:ascii="Arial" w:hAnsi="Arial" w:cs="Arial"/>
          <w:b/>
        </w:rPr>
        <w:t>CONTRATANTE</w:t>
      </w:r>
      <w:r w:rsidRPr="00F660A0">
        <w:rPr>
          <w:rFonts w:ascii="Arial" w:hAnsi="Arial" w:cs="Arial"/>
        </w:rPr>
        <w:t xml:space="preserve"> a buscar a rescisão do contrato por descumprimento ou cumprimento irregular de suas cláusulas.</w:t>
      </w:r>
    </w:p>
    <w:p w14:paraId="1D0F4CAD"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8.4.</w:t>
      </w:r>
      <w:r w:rsidRPr="00F660A0">
        <w:rPr>
          <w:rFonts w:ascii="Arial" w:hAnsi="Arial" w:cs="Arial"/>
        </w:rPr>
        <w:tab/>
        <w:t xml:space="preserve">A garantia prestada pela </w:t>
      </w:r>
      <w:r w:rsidRPr="00F660A0">
        <w:rPr>
          <w:rFonts w:ascii="Arial" w:hAnsi="Arial" w:cs="Arial"/>
          <w:b/>
        </w:rPr>
        <w:t>CONTRATADA</w:t>
      </w:r>
      <w:r w:rsidRPr="00F660A0">
        <w:rPr>
          <w:rFonts w:ascii="Arial" w:hAnsi="Arial" w:cs="Arial"/>
        </w:rPr>
        <w:t xml:space="preserve"> deverá ser específica para honrar todo e qualquer descumprimento das cláusulas constantes neste </w:t>
      </w:r>
      <w:r w:rsidRPr="00F660A0">
        <w:rPr>
          <w:rFonts w:ascii="Arial" w:hAnsi="Arial" w:cs="Arial"/>
          <w:b/>
        </w:rPr>
        <w:t xml:space="preserve">CONTRATO, </w:t>
      </w:r>
      <w:r w:rsidRPr="00F660A0">
        <w:rPr>
          <w:rFonts w:ascii="Arial" w:hAnsi="Arial" w:cs="Arial"/>
        </w:rPr>
        <w:t>inclusive</w:t>
      </w:r>
      <w:r w:rsidRPr="00F660A0">
        <w:rPr>
          <w:rFonts w:ascii="Arial" w:hAnsi="Arial" w:cs="Arial"/>
          <w:b/>
        </w:rPr>
        <w:t xml:space="preserve"> </w:t>
      </w:r>
      <w:r w:rsidRPr="00F660A0">
        <w:rPr>
          <w:rFonts w:ascii="Arial" w:hAnsi="Arial" w:cs="Arial"/>
        </w:rPr>
        <w:t>as penalidades de multa que vierem a ser impostas, não sendo aceita cláusula contendo qualquer ressalva neste sentido.</w:t>
      </w:r>
    </w:p>
    <w:p w14:paraId="6EFD3EF1"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8.5.</w:t>
      </w:r>
      <w:r w:rsidRPr="00F660A0">
        <w:rPr>
          <w:rFonts w:ascii="Arial" w:hAnsi="Arial" w:cs="Arial"/>
        </w:rPr>
        <w:tab/>
        <w:t>A validade da garantia, qualquer que seja a modalidade escolhida, deverá abranger um período de no mínimo 30 (trinta) dias após o término da vigência contratual.</w:t>
      </w:r>
    </w:p>
    <w:p w14:paraId="0464A94D"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8.6.</w:t>
      </w:r>
      <w:r w:rsidRPr="00F660A0">
        <w:rPr>
          <w:rFonts w:ascii="Arial" w:hAnsi="Arial" w:cs="Arial"/>
          <w:b/>
        </w:rPr>
        <w:tab/>
      </w:r>
      <w:r w:rsidRPr="00F660A0">
        <w:rPr>
          <w:rFonts w:ascii="Arial" w:hAnsi="Arial" w:cs="Arial"/>
        </w:rPr>
        <w:t xml:space="preserve">Nos casos em que a garantia vier a ser prestada na modalidade de seguro garantia, esta deverá vir acompanhada, obrigatoriamente, da Certidão de Regularidade Operacional junto à </w:t>
      </w:r>
      <w:r w:rsidRPr="00F660A0">
        <w:rPr>
          <w:rFonts w:ascii="Arial" w:hAnsi="Arial" w:cs="Arial"/>
          <w:b/>
          <w:bCs/>
        </w:rPr>
        <w:t>SUSEP</w:t>
      </w:r>
      <w:r w:rsidRPr="00F660A0">
        <w:rPr>
          <w:rFonts w:ascii="Arial" w:hAnsi="Arial" w:cs="Arial"/>
        </w:rPr>
        <w:t xml:space="preserve"> – Superintendência de Seguros Privados, em nome da Seguradora que emitir a apólice.</w:t>
      </w:r>
    </w:p>
    <w:p w14:paraId="24BFAB4B"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8.7.</w:t>
      </w:r>
      <w:r w:rsidRPr="00F660A0">
        <w:rPr>
          <w:rFonts w:ascii="Arial" w:hAnsi="Arial" w:cs="Arial"/>
        </w:rPr>
        <w:tab/>
        <w:t>A CONTRATANTE fica autorizada a utilizar a garantia para corrigir quaisquer imperfeições na execução do objeto do contrato ou para reparar danos decorrentes da ação ou omissão da CONTRATADA, de seu preposto ou de quem em seu nome agir.</w:t>
      </w:r>
    </w:p>
    <w:p w14:paraId="681B1830"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8.8.</w:t>
      </w:r>
      <w:r w:rsidRPr="00F660A0">
        <w:rPr>
          <w:rFonts w:ascii="Arial" w:hAnsi="Arial" w:cs="Arial"/>
        </w:rPr>
        <w:tab/>
        <w:t>A garantia prestada será retida definitivamente, integralmente ou pelo saldo que apresentar, no caso de rescisão por culpa da CONTRATADA, sem prejuízo das penalidades cabíveis.</w:t>
      </w:r>
    </w:p>
    <w:p w14:paraId="727BCF43"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8.9.</w:t>
      </w:r>
      <w:r w:rsidRPr="00F660A0">
        <w:rPr>
          <w:rFonts w:ascii="Arial" w:hAnsi="Arial" w:cs="Arial"/>
        </w:rPr>
        <w:tab/>
        <w:t>Se o valor da garantia for utilizado total ou parcialmente em pagamento de qualquer obrigação, a CONTRATADA obriga-se a fazer a respectiva reposição no prazo máximo de 10 (dez) dias, contados da data em que for notificado.</w:t>
      </w:r>
    </w:p>
    <w:p w14:paraId="12CB37C7"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8.10.</w:t>
      </w:r>
      <w:r w:rsidRPr="00F660A0">
        <w:rPr>
          <w:rFonts w:ascii="Arial" w:hAnsi="Arial" w:cs="Arial"/>
        </w:rPr>
        <w:tab/>
        <w:t xml:space="preserve">No caso de alteração do valor do contrato ou prorrogação de sua vigência, a garantia deverá ser ajustada à nova situação ou renovada, seguindo os mesmos parâmetros utilizados quando da contratação, </w:t>
      </w:r>
    </w:p>
    <w:p w14:paraId="19277947"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8.11.</w:t>
      </w:r>
      <w:r w:rsidRPr="00F660A0">
        <w:rPr>
          <w:rFonts w:ascii="Arial" w:hAnsi="Arial" w:cs="Arial"/>
        </w:rPr>
        <w:tab/>
        <w:t xml:space="preserve">Nas contratações ou aditivos com o valor da garantia inferior a </w:t>
      </w:r>
      <w:r w:rsidRPr="00F660A0">
        <w:rPr>
          <w:rFonts w:ascii="Arial" w:hAnsi="Arial" w:cs="Arial"/>
          <w:b/>
        </w:rPr>
        <w:t>R$ 1.000,00 (mil reais)</w:t>
      </w:r>
      <w:r w:rsidRPr="00F660A0">
        <w:rPr>
          <w:rFonts w:ascii="Arial" w:hAnsi="Arial" w:cs="Arial"/>
        </w:rPr>
        <w:t xml:space="preserve"> a </w:t>
      </w:r>
      <w:r w:rsidRPr="00F660A0">
        <w:rPr>
          <w:rFonts w:ascii="Arial" w:hAnsi="Arial" w:cs="Arial"/>
          <w:b/>
        </w:rPr>
        <w:t>CONTRATADA</w:t>
      </w:r>
      <w:r w:rsidRPr="00F660A0">
        <w:rPr>
          <w:rFonts w:ascii="Arial" w:hAnsi="Arial" w:cs="Arial"/>
        </w:rPr>
        <w:t xml:space="preserve"> fica dispensada de apresentar a garantia. </w:t>
      </w:r>
    </w:p>
    <w:p w14:paraId="1A64642C"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8.12.</w:t>
      </w:r>
      <w:r w:rsidRPr="00F660A0">
        <w:rPr>
          <w:rFonts w:ascii="Arial" w:hAnsi="Arial" w:cs="Arial"/>
        </w:rPr>
        <w:tab/>
        <w:t xml:space="preserve">A garantia deverá ser integralizada no prazo máximo de 10 (dez) dias, sempre que dela forem deduzidos quaisquer valores ou quando houver alteração para acréscimo de objeto ou prorrogação de vigência contratual, </w:t>
      </w:r>
      <w:proofErr w:type="gramStart"/>
      <w:r w:rsidRPr="00F660A0">
        <w:rPr>
          <w:rFonts w:ascii="Arial" w:hAnsi="Arial" w:cs="Arial"/>
        </w:rPr>
        <w:t>sob pena</w:t>
      </w:r>
      <w:proofErr w:type="gramEnd"/>
      <w:r w:rsidRPr="00F660A0">
        <w:rPr>
          <w:rFonts w:ascii="Arial" w:hAnsi="Arial" w:cs="Arial"/>
        </w:rPr>
        <w:t xml:space="preserve"> de ficarem retidos como garantia seus eventuais créditos, podendo, ainda, ocorrer à rescisão unilateral cumulada com as penalidades fixadas na Lei nº 13.303/2016, Regulamento Interno de Licitações e Contratos do CEASA/MS e no CONTRATO.</w:t>
      </w:r>
    </w:p>
    <w:p w14:paraId="1863BB7C" w14:textId="77777777" w:rsidR="00F660A0" w:rsidRPr="00F660A0" w:rsidRDefault="00F660A0" w:rsidP="00F660A0">
      <w:pPr>
        <w:autoSpaceDE w:val="0"/>
        <w:autoSpaceDN w:val="0"/>
        <w:adjustRightInd w:val="0"/>
        <w:spacing w:before="120" w:line="276" w:lineRule="auto"/>
        <w:ind w:right="283" w:firstLine="0"/>
        <w:rPr>
          <w:rFonts w:ascii="Arial" w:hAnsi="Arial" w:cs="Arial"/>
          <w:b/>
        </w:rPr>
      </w:pPr>
      <w:r w:rsidRPr="00F660A0">
        <w:rPr>
          <w:rFonts w:ascii="Arial" w:hAnsi="Arial" w:cs="Arial"/>
        </w:rPr>
        <w:t>8.14.</w:t>
      </w:r>
      <w:r w:rsidRPr="00F660A0">
        <w:rPr>
          <w:rFonts w:ascii="Arial" w:hAnsi="Arial" w:cs="Arial"/>
        </w:rPr>
        <w:tab/>
        <w:t xml:space="preserve">A garantia prestada pela </w:t>
      </w:r>
      <w:r w:rsidRPr="00F660A0">
        <w:rPr>
          <w:rFonts w:ascii="Arial" w:hAnsi="Arial" w:cs="Arial"/>
          <w:b/>
        </w:rPr>
        <w:t>CONTRATADA</w:t>
      </w:r>
      <w:r w:rsidRPr="00F660A0">
        <w:rPr>
          <w:rFonts w:ascii="Arial" w:hAnsi="Arial" w:cs="Arial"/>
        </w:rPr>
        <w:t xml:space="preserve"> será liberada ou restituída após a execução e expedição do termo de recebimento definitivo do objeto contratual e, </w:t>
      </w:r>
      <w:r w:rsidRPr="00F660A0">
        <w:rPr>
          <w:rFonts w:ascii="Arial" w:hAnsi="Arial" w:cs="Arial"/>
        </w:rPr>
        <w:lastRenderedPageBreak/>
        <w:t>quando em dinheiro, atualizada monetariamente com base na variação do índice da caderneta de poupança.</w:t>
      </w:r>
    </w:p>
    <w:p w14:paraId="451C532C" w14:textId="77777777" w:rsidR="00F660A0" w:rsidRPr="00F660A0" w:rsidRDefault="00F660A0" w:rsidP="00F660A0">
      <w:pPr>
        <w:spacing w:before="240" w:after="240" w:line="276" w:lineRule="auto"/>
        <w:ind w:right="283" w:firstLine="0"/>
        <w:rPr>
          <w:rFonts w:ascii="Arial" w:hAnsi="Arial" w:cs="Arial"/>
          <w:b/>
        </w:rPr>
      </w:pPr>
      <w:r w:rsidRPr="00F660A0">
        <w:rPr>
          <w:rFonts w:ascii="Arial" w:hAnsi="Arial" w:cs="Arial"/>
          <w:b/>
        </w:rPr>
        <w:t>CLÁUSULA NONA – DAS ALTERAÇÕES CONTRATUAIS</w:t>
      </w:r>
    </w:p>
    <w:p w14:paraId="6AAF91A1" w14:textId="77777777" w:rsidR="00F660A0" w:rsidRPr="00F660A0" w:rsidRDefault="00F660A0" w:rsidP="00F660A0">
      <w:pPr>
        <w:spacing w:line="276" w:lineRule="auto"/>
        <w:ind w:firstLine="0"/>
        <w:rPr>
          <w:rFonts w:ascii="Arial" w:hAnsi="Arial" w:cs="Arial"/>
        </w:rPr>
      </w:pPr>
      <w:r w:rsidRPr="00F660A0">
        <w:rPr>
          <w:rFonts w:ascii="Arial" w:hAnsi="Arial" w:cs="Arial"/>
        </w:rPr>
        <w:t>9.1. Este contrato poderá ser alterado em razão de fatos supervenientes ou oportunidades que imponham a revisão de suas cláusulas, ou ainda, em razão de necessidade de correção de erros materiais, por acordo entre as partes nos seguintes casos:</w:t>
      </w:r>
    </w:p>
    <w:p w14:paraId="6C72B4BD" w14:textId="77777777" w:rsidR="00F660A0" w:rsidRPr="00F660A0" w:rsidRDefault="00F660A0" w:rsidP="00F660A0">
      <w:pPr>
        <w:spacing w:before="120" w:line="276" w:lineRule="auto"/>
        <w:ind w:left="567" w:right="283" w:firstLine="0"/>
        <w:rPr>
          <w:rFonts w:ascii="Arial" w:hAnsi="Arial" w:cs="Arial"/>
        </w:rPr>
      </w:pPr>
      <w:r w:rsidRPr="00F660A0">
        <w:rPr>
          <w:rFonts w:ascii="Arial" w:hAnsi="Arial" w:cs="Arial"/>
        </w:rPr>
        <w:t xml:space="preserve">I - </w:t>
      </w:r>
      <w:r w:rsidRPr="00F660A0">
        <w:rPr>
          <w:rFonts w:ascii="Arial" w:hAnsi="Arial" w:cs="Arial"/>
        </w:rPr>
        <w:tab/>
        <w:t>quando houver modificação do projeto ou das especificações, para melhor adequação técnica aos seus objetivos;</w:t>
      </w:r>
    </w:p>
    <w:p w14:paraId="078C9C0B" w14:textId="77777777" w:rsidR="00F660A0" w:rsidRPr="00F660A0" w:rsidRDefault="00F660A0" w:rsidP="00F660A0">
      <w:pPr>
        <w:spacing w:before="120" w:line="276" w:lineRule="auto"/>
        <w:ind w:left="567" w:right="283" w:firstLine="0"/>
        <w:rPr>
          <w:rFonts w:ascii="Arial" w:hAnsi="Arial" w:cs="Arial"/>
        </w:rPr>
      </w:pPr>
      <w:r w:rsidRPr="00F660A0">
        <w:rPr>
          <w:rFonts w:ascii="Arial" w:hAnsi="Arial" w:cs="Arial"/>
        </w:rPr>
        <w:t xml:space="preserve">II - </w:t>
      </w:r>
      <w:r w:rsidRPr="00F660A0">
        <w:rPr>
          <w:rFonts w:ascii="Arial" w:hAnsi="Arial" w:cs="Arial"/>
        </w:rPr>
        <w:tab/>
        <w:t xml:space="preserve">quando necessária </w:t>
      </w:r>
      <w:proofErr w:type="gramStart"/>
      <w:r w:rsidRPr="00F660A0">
        <w:rPr>
          <w:rFonts w:ascii="Arial" w:hAnsi="Arial" w:cs="Arial"/>
        </w:rPr>
        <w:t>a</w:t>
      </w:r>
      <w:proofErr w:type="gramEnd"/>
      <w:r w:rsidRPr="00F660A0">
        <w:rPr>
          <w:rFonts w:ascii="Arial" w:hAnsi="Arial" w:cs="Arial"/>
        </w:rPr>
        <w:t xml:space="preserve"> modificação do valor contratual em decorrência de acréscimo ou diminuição quantitativa de seu objeto, nos limites permitidos na Lei 13.303/16 e § 3º e § 4º do art. 166 do RILC;</w:t>
      </w:r>
    </w:p>
    <w:p w14:paraId="384AFC55" w14:textId="77777777" w:rsidR="00F660A0" w:rsidRPr="00F660A0" w:rsidRDefault="00F660A0" w:rsidP="00F660A0">
      <w:pPr>
        <w:spacing w:before="120" w:line="276" w:lineRule="auto"/>
        <w:ind w:left="567" w:right="283" w:firstLine="0"/>
        <w:rPr>
          <w:rFonts w:ascii="Arial" w:hAnsi="Arial" w:cs="Arial"/>
        </w:rPr>
      </w:pPr>
      <w:r w:rsidRPr="00F660A0">
        <w:rPr>
          <w:rFonts w:ascii="Arial" w:hAnsi="Arial" w:cs="Arial"/>
        </w:rPr>
        <w:t xml:space="preserve">III - </w:t>
      </w:r>
      <w:r w:rsidRPr="00F660A0">
        <w:rPr>
          <w:rFonts w:ascii="Arial" w:hAnsi="Arial" w:cs="Arial"/>
        </w:rPr>
        <w:tab/>
        <w:t xml:space="preserve">quando conveniente </w:t>
      </w:r>
      <w:proofErr w:type="gramStart"/>
      <w:r w:rsidRPr="00F660A0">
        <w:rPr>
          <w:rFonts w:ascii="Arial" w:hAnsi="Arial" w:cs="Arial"/>
        </w:rPr>
        <w:t>a</w:t>
      </w:r>
      <w:proofErr w:type="gramEnd"/>
      <w:r w:rsidRPr="00F660A0">
        <w:rPr>
          <w:rFonts w:ascii="Arial" w:hAnsi="Arial" w:cs="Arial"/>
        </w:rPr>
        <w:t xml:space="preserve"> substituição da garantia de execução;</w:t>
      </w:r>
    </w:p>
    <w:p w14:paraId="2FBF1468" w14:textId="77777777" w:rsidR="00F660A0" w:rsidRPr="00F660A0" w:rsidRDefault="00F660A0" w:rsidP="00F660A0">
      <w:pPr>
        <w:spacing w:before="120" w:line="276" w:lineRule="auto"/>
        <w:ind w:left="567" w:right="283" w:firstLine="0"/>
        <w:rPr>
          <w:rFonts w:ascii="Arial" w:hAnsi="Arial" w:cs="Arial"/>
        </w:rPr>
      </w:pPr>
      <w:r w:rsidRPr="00F660A0">
        <w:rPr>
          <w:rFonts w:ascii="Arial" w:hAnsi="Arial" w:cs="Arial"/>
        </w:rPr>
        <w:t xml:space="preserve">IV - </w:t>
      </w:r>
      <w:r w:rsidRPr="00F660A0">
        <w:rPr>
          <w:rFonts w:ascii="Arial" w:hAnsi="Arial" w:cs="Arial"/>
        </w:rPr>
        <w:tab/>
        <w:t xml:space="preserve">quando necessária </w:t>
      </w:r>
      <w:proofErr w:type="gramStart"/>
      <w:r w:rsidRPr="00F660A0">
        <w:rPr>
          <w:rFonts w:ascii="Arial" w:hAnsi="Arial" w:cs="Arial"/>
        </w:rPr>
        <w:t>a</w:t>
      </w:r>
      <w:proofErr w:type="gramEnd"/>
      <w:r w:rsidRPr="00F660A0">
        <w:rPr>
          <w:rFonts w:ascii="Arial" w:hAnsi="Arial" w:cs="Arial"/>
        </w:rPr>
        <w:t xml:space="preserve"> modificação do regime de execução da obra ou serviço, bem como do modo de fornecimento, em face de verificação técnica da inaplicabilidade dos termos contratuais originários;</w:t>
      </w:r>
    </w:p>
    <w:p w14:paraId="507EB737" w14:textId="77777777" w:rsidR="00F660A0" w:rsidRPr="00F660A0" w:rsidRDefault="00F660A0" w:rsidP="00F660A0">
      <w:pPr>
        <w:spacing w:before="120" w:line="276" w:lineRule="auto"/>
        <w:ind w:left="567" w:right="283" w:firstLine="0"/>
        <w:rPr>
          <w:rFonts w:ascii="Arial" w:hAnsi="Arial" w:cs="Arial"/>
        </w:rPr>
      </w:pPr>
      <w:r w:rsidRPr="00F660A0">
        <w:rPr>
          <w:rFonts w:ascii="Arial" w:hAnsi="Arial" w:cs="Arial"/>
        </w:rPr>
        <w:t xml:space="preserve">V - </w:t>
      </w:r>
      <w:r w:rsidRPr="00F660A0">
        <w:rPr>
          <w:rFonts w:ascii="Arial" w:hAnsi="Arial" w:cs="Arial"/>
        </w:rPr>
        <w:tab/>
        <w:t xml:space="preserve">quando necessária </w:t>
      </w:r>
      <w:proofErr w:type="gramStart"/>
      <w:r w:rsidRPr="00F660A0">
        <w:rPr>
          <w:rFonts w:ascii="Arial" w:hAnsi="Arial" w:cs="Arial"/>
        </w:rPr>
        <w:t>a</w:t>
      </w:r>
      <w:proofErr w:type="gramEnd"/>
      <w:r w:rsidRPr="00F660A0">
        <w:rPr>
          <w:rFonts w:ascii="Arial" w:hAnsi="Arial" w:cs="Arial"/>
        </w:rPr>
        <w:t xml:space="preserve"> modificação da forma de pagamento, por imposição de circunstâncias supervenientes, mantido o valor inicial atualizado, vedada a antecipação do pagamento, com relação ao cronograma financeiro fixado, sem a correspondente contraprestação de fornecimento de bens ou execução de obra ou serviço;</w:t>
      </w:r>
    </w:p>
    <w:p w14:paraId="2847A63A" w14:textId="77777777" w:rsidR="00F660A0" w:rsidRPr="00F660A0" w:rsidRDefault="00F660A0" w:rsidP="00F660A0">
      <w:pPr>
        <w:spacing w:before="120" w:line="276" w:lineRule="auto"/>
        <w:ind w:left="567" w:right="283" w:firstLine="0"/>
        <w:rPr>
          <w:rFonts w:ascii="Arial" w:hAnsi="Arial" w:cs="Arial"/>
        </w:rPr>
      </w:pPr>
      <w:r w:rsidRPr="00F660A0">
        <w:rPr>
          <w:rFonts w:ascii="Arial" w:hAnsi="Arial" w:cs="Arial"/>
        </w:rPr>
        <w:t xml:space="preserve">VI - </w:t>
      </w:r>
      <w:r w:rsidRPr="00F660A0">
        <w:rPr>
          <w:rFonts w:ascii="Arial" w:hAnsi="Arial" w:cs="Arial"/>
        </w:rPr>
        <w:tab/>
        <w:t>para restabelecer a relação que as partes pactuaram inicialmente entre os encargos do contratado e a retribuição da administração para a justa remuneração da obra, serviço ou fornecimento, objetivando a manutenção do equilíbrio econômico-financeiro inicial do contrato, na hipótese de sobrevirem fatos imprevisíveis, ou previsíveis</w:t>
      </w:r>
      <w:proofErr w:type="gramStart"/>
      <w:r w:rsidRPr="00F660A0">
        <w:rPr>
          <w:rFonts w:ascii="Arial" w:hAnsi="Arial" w:cs="Arial"/>
        </w:rPr>
        <w:t xml:space="preserve"> porém</w:t>
      </w:r>
      <w:proofErr w:type="gramEnd"/>
      <w:r w:rsidRPr="00F660A0">
        <w:rPr>
          <w:rFonts w:ascii="Arial" w:hAnsi="Arial" w:cs="Arial"/>
        </w:rPr>
        <w:t xml:space="preserve"> de consequências incalculáveis, retardadores ou impeditivos da execução do ajustado, ou, ainda, em caso de força maior, caso fortuito ou fato do príncipe, configurando álea econômica extraordinária e extracontratual.</w:t>
      </w:r>
    </w:p>
    <w:p w14:paraId="5FC0D277" w14:textId="77777777" w:rsidR="00F660A0" w:rsidRPr="00F660A0" w:rsidRDefault="00F660A0" w:rsidP="00F660A0">
      <w:pPr>
        <w:spacing w:before="120" w:after="240" w:line="276" w:lineRule="auto"/>
        <w:ind w:right="283" w:firstLine="0"/>
        <w:rPr>
          <w:rFonts w:ascii="Arial" w:hAnsi="Arial" w:cs="Arial"/>
        </w:rPr>
      </w:pPr>
      <w:bookmarkStart w:id="2" w:name="art81§2"/>
      <w:bookmarkStart w:id="3" w:name="art81§3"/>
      <w:bookmarkStart w:id="4" w:name="art81§4"/>
      <w:bookmarkEnd w:id="2"/>
      <w:bookmarkEnd w:id="3"/>
      <w:bookmarkEnd w:id="4"/>
      <w:r w:rsidRPr="00F660A0">
        <w:rPr>
          <w:rFonts w:ascii="Arial" w:hAnsi="Arial" w:cs="Arial"/>
        </w:rPr>
        <w:t xml:space="preserve">9.2. A CONTRATADA poderá aceitar, nas mesmas condições contratuais, os acréscimos e supressões que se fizerem nos SERVIÇOS até 25% (vinte e cinco por cento) do valor do INSTRUMENTO CONTRATUAL, desde que dentro do escopo contratado, atualizado nos termos da Lei nº 13.303/2016 e do RLC. </w:t>
      </w:r>
    </w:p>
    <w:p w14:paraId="0356FF71" w14:textId="77777777" w:rsidR="00F660A0" w:rsidRPr="00F660A0" w:rsidRDefault="00F660A0" w:rsidP="00F660A0">
      <w:pPr>
        <w:spacing w:before="120" w:line="276" w:lineRule="auto"/>
        <w:ind w:left="567" w:right="283" w:hanging="567"/>
        <w:rPr>
          <w:rFonts w:ascii="Arial" w:hAnsi="Arial" w:cs="Arial"/>
        </w:rPr>
      </w:pPr>
      <w:r w:rsidRPr="00F660A0">
        <w:rPr>
          <w:rFonts w:ascii="Arial" w:hAnsi="Arial" w:cs="Arial"/>
        </w:rPr>
        <w:t xml:space="preserve">9.2.1. Nenhum acréscimo ou supressão poderá exceder o limite estabelecido no subitem anterior, salvo as supressões </w:t>
      </w:r>
      <w:proofErr w:type="gramStart"/>
      <w:r w:rsidRPr="00F660A0">
        <w:rPr>
          <w:rFonts w:ascii="Arial" w:hAnsi="Arial" w:cs="Arial"/>
        </w:rPr>
        <w:t>resultantes de acordo celebrado</w:t>
      </w:r>
      <w:proofErr w:type="gramEnd"/>
      <w:r w:rsidRPr="00F660A0">
        <w:rPr>
          <w:rFonts w:ascii="Arial" w:hAnsi="Arial" w:cs="Arial"/>
        </w:rPr>
        <w:t xml:space="preserve"> entre as contratantes.</w:t>
      </w:r>
    </w:p>
    <w:p w14:paraId="3B924E38"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lastRenderedPageBreak/>
        <w:t xml:space="preserve">9.3. Na hipótese de supressão de obras, bens ou serviços, se o contratado já houver adquirido os materiais e posto no local da execução, </w:t>
      </w:r>
      <w:proofErr w:type="gramStart"/>
      <w:r w:rsidRPr="00F660A0">
        <w:rPr>
          <w:rFonts w:ascii="Arial" w:hAnsi="Arial" w:cs="Arial"/>
        </w:rPr>
        <w:t>estes serão</w:t>
      </w:r>
      <w:proofErr w:type="gramEnd"/>
      <w:r w:rsidRPr="00F660A0">
        <w:rPr>
          <w:rFonts w:ascii="Arial" w:hAnsi="Arial" w:cs="Arial"/>
        </w:rPr>
        <w:t xml:space="preserve"> ressarcidos pela CONTRATANTE pelos custos de aquisição regularmente comprovados.</w:t>
      </w:r>
    </w:p>
    <w:p w14:paraId="76CF8EB6"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 xml:space="preserve">9.4. Se for necessária a inclusão de itens ou serviços não considerados na contratação, deverá ser comprovada a compatibilidade dos preços novos com os praticados no mercado, conforme determinado pela fiscalização do contrato, observando-se o disposto no art. 31, § 2º e § 3º, da Lei Federal nº. 13.303/16, sendo que a diferença percentual entre o valor global do contrato e o preço global de referência não poderá ser reduzida em favor da CONTRATADA. </w:t>
      </w:r>
    </w:p>
    <w:p w14:paraId="13A2CA31"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9.5. A </w:t>
      </w:r>
      <w:r w:rsidRPr="00F660A0">
        <w:rPr>
          <w:rFonts w:ascii="Arial" w:hAnsi="Arial" w:cs="Arial"/>
          <w:b/>
        </w:rPr>
        <w:t>alteração qualitativa</w:t>
      </w:r>
      <w:r w:rsidRPr="00F660A0">
        <w:rPr>
          <w:rFonts w:ascii="Arial" w:hAnsi="Arial" w:cs="Arial"/>
        </w:rPr>
        <w:t xml:space="preserve"> do objeto poderá ocorrer quando houver modificação do projeto ou das especificações, para melhor adequação técnica aos objetivos da CONTRATANTE, observadas ainda as disposições contidas no art. 168 do RILC.</w:t>
      </w:r>
    </w:p>
    <w:p w14:paraId="673366D5" w14:textId="77777777" w:rsidR="00F660A0" w:rsidRPr="00F660A0" w:rsidRDefault="00F660A0" w:rsidP="00F660A0">
      <w:pPr>
        <w:spacing w:line="276" w:lineRule="auto"/>
        <w:ind w:firstLine="0"/>
        <w:rPr>
          <w:rFonts w:ascii="Arial" w:hAnsi="Arial" w:cs="Arial"/>
        </w:rPr>
      </w:pPr>
      <w:bookmarkStart w:id="5" w:name="art81§5"/>
      <w:bookmarkEnd w:id="5"/>
      <w:r w:rsidRPr="00F660A0">
        <w:rPr>
          <w:rFonts w:ascii="Arial" w:hAnsi="Arial" w:cs="Arial"/>
        </w:rPr>
        <w:t xml:space="preserve">9.6. Ressalvados os tributos sobre a renda ou lucro, quaisquer outros tributos ou encargos legais criados, alterados ou extintos, bem como a superveniência de disposições legais, quando ocorridas após a data da apresentação da proposta, de comprovada repercussão nos preços contratados, implicarão no reequilíbrio deste para mais ou para menos, conforme o caso. </w:t>
      </w:r>
    </w:p>
    <w:p w14:paraId="39FCD996" w14:textId="77777777" w:rsidR="00F660A0" w:rsidRPr="00F660A0" w:rsidRDefault="00F660A0" w:rsidP="00F660A0">
      <w:pPr>
        <w:spacing w:before="120" w:line="276" w:lineRule="auto"/>
        <w:ind w:right="283" w:firstLine="0"/>
        <w:rPr>
          <w:rFonts w:ascii="Arial" w:hAnsi="Arial" w:cs="Arial"/>
        </w:rPr>
      </w:pPr>
      <w:bookmarkStart w:id="6" w:name="art81§7"/>
      <w:bookmarkStart w:id="7" w:name="art81§8"/>
      <w:bookmarkEnd w:id="6"/>
      <w:bookmarkEnd w:id="7"/>
      <w:r w:rsidRPr="00F660A0">
        <w:rPr>
          <w:rFonts w:ascii="Arial" w:hAnsi="Arial" w:cs="Arial"/>
        </w:rPr>
        <w:t>9.7. É vedada a celebração de aditivos decorrentes de eventos supervenientes alocados, na matriz de riscos, como de responsabilidade da contratada.</w:t>
      </w:r>
    </w:p>
    <w:p w14:paraId="34343206"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 xml:space="preserve">9.8. Da recomposição do </w:t>
      </w:r>
      <w:r w:rsidRPr="00F660A0">
        <w:rPr>
          <w:rFonts w:ascii="Arial" w:hAnsi="Arial" w:cs="Arial"/>
          <w:b/>
        </w:rPr>
        <w:t>equilíbrio econômico-financeiro</w:t>
      </w:r>
      <w:r w:rsidRPr="00F660A0">
        <w:rPr>
          <w:rFonts w:ascii="Arial" w:hAnsi="Arial" w:cs="Arial"/>
        </w:rPr>
        <w:t xml:space="preserve">: </w:t>
      </w:r>
    </w:p>
    <w:p w14:paraId="516FE48C" w14:textId="77777777" w:rsidR="00F660A0" w:rsidRPr="00F660A0" w:rsidRDefault="00F660A0" w:rsidP="00F660A0">
      <w:pPr>
        <w:numPr>
          <w:ilvl w:val="0"/>
          <w:numId w:val="26"/>
        </w:numPr>
        <w:spacing w:before="120" w:line="276" w:lineRule="auto"/>
        <w:ind w:left="567" w:right="283" w:firstLine="0"/>
        <w:rPr>
          <w:rFonts w:ascii="Arial" w:hAnsi="Arial" w:cs="Arial"/>
        </w:rPr>
      </w:pPr>
      <w:r w:rsidRPr="00F660A0">
        <w:rPr>
          <w:rFonts w:ascii="Arial" w:hAnsi="Arial" w:cs="Arial"/>
        </w:rPr>
        <w:t xml:space="preserve">Sempre que atendidas as condições do INSTRUMENTO CONTRATUAL e mantidas as disposições da MATRIZ DE RISCO, considera-se mantido seu equilíbrio econômico-financeiro. </w:t>
      </w:r>
    </w:p>
    <w:p w14:paraId="4C9FBCEE" w14:textId="77777777" w:rsidR="00F660A0" w:rsidRPr="00F660A0" w:rsidRDefault="00F660A0" w:rsidP="00F660A0">
      <w:pPr>
        <w:numPr>
          <w:ilvl w:val="0"/>
          <w:numId w:val="26"/>
        </w:numPr>
        <w:spacing w:before="120" w:line="276" w:lineRule="auto"/>
        <w:ind w:left="567" w:right="283" w:firstLine="0"/>
        <w:rPr>
          <w:rFonts w:ascii="Arial" w:hAnsi="Arial" w:cs="Arial"/>
        </w:rPr>
      </w:pPr>
      <w:r w:rsidRPr="00F660A0">
        <w:rPr>
          <w:rFonts w:ascii="Arial" w:hAnsi="Arial" w:cs="Arial"/>
        </w:rPr>
        <w:t xml:space="preserve">A CONTRATADA somente poderá solicitar a recomposição do equilíbrio econômico-financeiro nas hipóteses excluídas de sua responsabilidade na MATRIZ DE RISCO. </w:t>
      </w:r>
    </w:p>
    <w:p w14:paraId="271FC9C8" w14:textId="77777777" w:rsidR="00F660A0" w:rsidRPr="00F660A0" w:rsidRDefault="00F660A0" w:rsidP="00F660A0">
      <w:pPr>
        <w:numPr>
          <w:ilvl w:val="0"/>
          <w:numId w:val="26"/>
        </w:numPr>
        <w:spacing w:before="120" w:line="276" w:lineRule="auto"/>
        <w:ind w:left="567" w:right="283" w:firstLine="0"/>
        <w:rPr>
          <w:rFonts w:ascii="Arial" w:hAnsi="Arial" w:cs="Arial"/>
        </w:rPr>
      </w:pPr>
      <w:r w:rsidRPr="00F660A0">
        <w:rPr>
          <w:rFonts w:ascii="Arial" w:hAnsi="Arial" w:cs="Arial"/>
        </w:rPr>
        <w:t>Os casos omissos serão objeto de análise acurada e criteriosa, lastreada em elementos técnicos, por intermédio de processo administrativo para apurar o caso concreto.</w:t>
      </w:r>
    </w:p>
    <w:p w14:paraId="098CD6E6" w14:textId="77777777" w:rsidR="00F660A0" w:rsidRPr="00F660A0" w:rsidRDefault="00F660A0" w:rsidP="00F660A0">
      <w:pPr>
        <w:spacing w:before="240" w:line="276" w:lineRule="auto"/>
        <w:ind w:firstLine="0"/>
        <w:rPr>
          <w:rFonts w:ascii="Arial" w:hAnsi="Arial" w:cs="Arial"/>
        </w:rPr>
      </w:pPr>
      <w:r w:rsidRPr="00F660A0">
        <w:rPr>
          <w:rFonts w:ascii="Arial" w:hAnsi="Arial" w:cs="Arial"/>
        </w:rPr>
        <w:t xml:space="preserve">9.9. As alterações e prorrogações contratuais serão incorporadas a este </w:t>
      </w:r>
      <w:r w:rsidRPr="00F660A0">
        <w:rPr>
          <w:rFonts w:ascii="Arial" w:hAnsi="Arial" w:cs="Arial"/>
          <w:b/>
        </w:rPr>
        <w:t xml:space="preserve">CONTRATO </w:t>
      </w:r>
      <w:r w:rsidRPr="00F660A0">
        <w:rPr>
          <w:rFonts w:ascii="Arial" w:hAnsi="Arial" w:cs="Arial"/>
        </w:rPr>
        <w:t>mediante Termo de Aditivo ao Contrato, o qual deverá atender às mesmas formalidades de lavratura do presente.</w:t>
      </w:r>
    </w:p>
    <w:p w14:paraId="7B1CF5D7" w14:textId="77777777" w:rsidR="00F660A0" w:rsidRPr="00F660A0" w:rsidRDefault="00F660A0" w:rsidP="00F660A0">
      <w:pPr>
        <w:tabs>
          <w:tab w:val="num" w:pos="284"/>
        </w:tabs>
        <w:spacing w:before="240" w:after="240" w:line="276" w:lineRule="auto"/>
        <w:ind w:right="283" w:firstLine="0"/>
        <w:rPr>
          <w:rFonts w:ascii="Arial" w:hAnsi="Arial" w:cs="Arial"/>
          <w:b/>
        </w:rPr>
      </w:pPr>
      <w:r w:rsidRPr="00F660A0">
        <w:rPr>
          <w:rFonts w:ascii="Arial" w:hAnsi="Arial" w:cs="Arial"/>
          <w:b/>
        </w:rPr>
        <w:t>CLÁUSULA DÉCIMA – DA SUBCONTRATAÇÃO DAS OBRAS</w:t>
      </w:r>
    </w:p>
    <w:p w14:paraId="21103377" w14:textId="77777777" w:rsidR="00F660A0" w:rsidRPr="00F660A0" w:rsidRDefault="00F660A0" w:rsidP="00F660A0">
      <w:pPr>
        <w:spacing w:before="240" w:after="240" w:line="276" w:lineRule="auto"/>
        <w:ind w:right="283" w:firstLine="0"/>
        <w:rPr>
          <w:rFonts w:ascii="Arial" w:hAnsi="Arial" w:cs="Arial"/>
        </w:rPr>
      </w:pPr>
      <w:r w:rsidRPr="00F660A0">
        <w:rPr>
          <w:rFonts w:ascii="Arial" w:hAnsi="Arial" w:cs="Arial"/>
        </w:rPr>
        <w:t xml:space="preserve">10.1. </w:t>
      </w:r>
      <w:r w:rsidRPr="00F660A0">
        <w:rPr>
          <w:rFonts w:ascii="Arial" w:hAnsi="Arial" w:cs="Arial"/>
        </w:rPr>
        <w:tab/>
        <w:t>Fica expressamente proibida a cessão e a subcontratação total ou parcial deste CONTRATO, bem como a fusão, cisão ou incorporação.</w:t>
      </w:r>
    </w:p>
    <w:p w14:paraId="0593278A" w14:textId="77777777" w:rsidR="00F660A0" w:rsidRPr="00F660A0" w:rsidRDefault="00F660A0" w:rsidP="00F660A0">
      <w:pPr>
        <w:spacing w:before="240" w:after="240" w:line="276" w:lineRule="auto"/>
        <w:ind w:right="283" w:firstLine="0"/>
        <w:rPr>
          <w:rFonts w:ascii="Arial" w:hAnsi="Arial" w:cs="Arial"/>
          <w:b/>
        </w:rPr>
      </w:pPr>
      <w:r w:rsidRPr="00F660A0">
        <w:rPr>
          <w:rFonts w:ascii="Arial" w:hAnsi="Arial" w:cs="Arial"/>
          <w:b/>
        </w:rPr>
        <w:t>CLÁUSULA DÉCIMA PRIMEIRA – DAS OBRIGAÇÕES</w:t>
      </w:r>
    </w:p>
    <w:p w14:paraId="79607B4C" w14:textId="77777777" w:rsidR="00F660A0" w:rsidRPr="00F660A0" w:rsidRDefault="00F660A0" w:rsidP="00F660A0">
      <w:pPr>
        <w:spacing w:line="276" w:lineRule="auto"/>
        <w:ind w:firstLine="0"/>
        <w:rPr>
          <w:rFonts w:ascii="Arial" w:hAnsi="Arial" w:cs="Arial"/>
        </w:rPr>
      </w:pPr>
      <w:r w:rsidRPr="00F660A0">
        <w:rPr>
          <w:rFonts w:ascii="Arial" w:hAnsi="Arial" w:cs="Arial"/>
        </w:rPr>
        <w:lastRenderedPageBreak/>
        <w:t xml:space="preserve">11.1. Constituem obrigações da </w:t>
      </w:r>
      <w:r w:rsidRPr="00F660A0">
        <w:rPr>
          <w:rFonts w:ascii="Arial" w:hAnsi="Arial" w:cs="Arial"/>
          <w:b/>
        </w:rPr>
        <w:t>CONTRATADA</w:t>
      </w:r>
      <w:r w:rsidRPr="00F660A0">
        <w:rPr>
          <w:rFonts w:ascii="Arial" w:hAnsi="Arial" w:cs="Arial"/>
        </w:rPr>
        <w:t>, além das demais previstas neste CONTRATO ou dele decorrentes:</w:t>
      </w:r>
    </w:p>
    <w:p w14:paraId="05670C39"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Cumprir fielmente todas as disposições e prazos estabelecidos neste CONTRATO;</w:t>
      </w:r>
    </w:p>
    <w:p w14:paraId="5D4C92B0"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Apresentar, no ato de assinatura do Contrato, comprovante de registro ou visto no Conselho Regional de Engenharia e Agronomia do Estado do Mato Grosso do Sul (CREA/MS), caso o documento apresentado na fase de licitação tenha sido emitido por outro estado;</w:t>
      </w:r>
    </w:p>
    <w:p w14:paraId="5DA45BAD"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Indicar, no ato da assinatura do Contrato, preposto e suplente para serem seus representantes na execução do Contrato. Estes deverão atuar, dentre outras atividades, como contato entre o CEASA e a CONTRATADA;</w:t>
      </w:r>
    </w:p>
    <w:p w14:paraId="055DF1B7"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Manter como Responsável Técnico, na execução do contrato, o mesmo profissional indicado neste contrato, ou outro profissional que atenda os mesmos requisitos, desde que aprovado pela CONTRATANTE;</w:t>
      </w:r>
    </w:p>
    <w:p w14:paraId="000EA23F"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 xml:space="preserve">Executar a obra, objeto do presente </w:t>
      </w:r>
      <w:r w:rsidRPr="00F660A0">
        <w:rPr>
          <w:rFonts w:ascii="Arial" w:hAnsi="Arial" w:cs="Arial"/>
          <w:b/>
        </w:rPr>
        <w:t>CONTRATO</w:t>
      </w:r>
      <w:r w:rsidRPr="00F660A0">
        <w:rPr>
          <w:rFonts w:ascii="Arial" w:hAnsi="Arial" w:cs="Arial"/>
        </w:rPr>
        <w:t>, com a boa técnica aplicável a trabalhos dessa natureza com zelo, diligência e economia, em rigorosa observância ao projeto e pacote técnico, nos prazos previstos e preços pactuados, bem como a assumir todos os riscos e despesas decorrentes desta obrigação.</w:t>
      </w:r>
    </w:p>
    <w:p w14:paraId="4C72F72B"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Não permitir a utilização de qualquer trabalho do menor de dezesseis anos, exceto na condição de aprendiz para os maiores de 14 anos; nem permitir a utilização do trabalho do menor de dezoito anos em trabalho noturno, perigoso ou insalubre;</w:t>
      </w:r>
    </w:p>
    <w:p w14:paraId="718113DF"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Apresentar os empregados devidamente uniformizados e identificados por meio de crachá, além de provê-los com os Equipamentos de Proteção Individual - EPI, quando for o caso;</w:t>
      </w:r>
    </w:p>
    <w:p w14:paraId="7FE44506"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Aceitar integralmente todos os métodos e processos de inspeção, verificação e controle a serem adotados pela CONTRATANTE;</w:t>
      </w:r>
    </w:p>
    <w:p w14:paraId="7338F07C"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Fornecer e manter em perfeitas condições de uso os equipamentos, materiais e ferramentas necessários à execução dos serviços;</w:t>
      </w:r>
    </w:p>
    <w:p w14:paraId="6A6EC83E"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 xml:space="preserve">Responsabilizar-se pela guarda de equipamentos, materiais e ferramentas fornecidos pelo CEASA, se </w:t>
      </w:r>
      <w:proofErr w:type="gramStart"/>
      <w:r w:rsidRPr="00F660A0">
        <w:rPr>
          <w:rFonts w:ascii="Arial" w:hAnsi="Arial" w:cs="Arial"/>
        </w:rPr>
        <w:t>for</w:t>
      </w:r>
      <w:proofErr w:type="gramEnd"/>
      <w:r w:rsidRPr="00F660A0">
        <w:rPr>
          <w:rFonts w:ascii="Arial" w:hAnsi="Arial" w:cs="Arial"/>
        </w:rPr>
        <w:t xml:space="preserve"> o caso, que deverão ser armazenados em local designado pela mesma.  </w:t>
      </w:r>
    </w:p>
    <w:p w14:paraId="3704F4D3"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 xml:space="preserve">Responsabilizar-se pelos vícios e danos decorrentes da execução do objeto, ficando a CONTRATANTE autorizada a descontar da garantia, </w:t>
      </w:r>
      <w:proofErr w:type="gramStart"/>
      <w:r w:rsidRPr="00F660A0">
        <w:rPr>
          <w:rFonts w:ascii="Arial" w:hAnsi="Arial" w:cs="Arial"/>
        </w:rPr>
        <w:t>caso exigida</w:t>
      </w:r>
      <w:proofErr w:type="gramEnd"/>
      <w:r w:rsidRPr="00F660A0">
        <w:rPr>
          <w:rFonts w:ascii="Arial" w:hAnsi="Arial" w:cs="Arial"/>
        </w:rPr>
        <w:t>, ou dos pagamentos devidos à CONTRATADA, o valor correspondente aos danos sofridos;</w:t>
      </w:r>
    </w:p>
    <w:p w14:paraId="5431179F"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 xml:space="preserve">Responsabilizar-se pelo encaminhamento de pessoal qualificado para o desempenho das funções, ou seja, alocar empregados que preencham integralmente os pré-requisitos exigidos, selecionando, registrando e assegurando toda a mão de obra necessária e adequada, </w:t>
      </w:r>
      <w:r w:rsidRPr="00F660A0">
        <w:rPr>
          <w:rFonts w:ascii="Arial" w:hAnsi="Arial" w:cs="Arial"/>
        </w:rPr>
        <w:lastRenderedPageBreak/>
        <w:t>de modo a fornecer equipe homogênea composta de número suficiente de executores, possibilitando desta forma a obtenção de ótimo resultado em acabamento e brevidade de tempo;</w:t>
      </w:r>
    </w:p>
    <w:p w14:paraId="7A6407D9"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Responsabilizar-se pelo bom comportamento e pelos atos praticados por seu pessoal, nas dependências do CEASA, obrigando-se a substituir ou afastar, de imediato, qualquer empregado por motivo de má qualidade dos serviços ou por outra razão, a critério do CEASA;</w:t>
      </w:r>
    </w:p>
    <w:p w14:paraId="6A8E0EE8"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Orientar e controlar seu pessoal a executar os serviços dentro dos procedimentos estabelecidos para preservação do meio ambiente (solo, águas, atmosfera, flora);</w:t>
      </w:r>
    </w:p>
    <w:p w14:paraId="66DEDCE1"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Instruir seus empregados quanto à prevenção de acidentes e de incêndios;</w:t>
      </w:r>
    </w:p>
    <w:p w14:paraId="0ECC9495"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Ressarcir quaisquer danos materiais e/ou pessoais causados diretamente ao CEASA ou a terceiros, por ocasião da execução ou em decorrência dos serviços ora contratados, independentemente de comprovação de sua culpa ou dolo na execução do contrato;</w:t>
      </w:r>
    </w:p>
    <w:p w14:paraId="596CE0BC"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Responsabilizar-se pelos encargos trabalhistas, previdenciários, fiscais, comerciais, civis, acidentários e tributários, decorrentes da execução do presente CONTRATO, sendo que, a inadimplência da CONTRATADA com referência a esses encargos, não transfere ao CONTRATANTE a responsabilidade pelo seu pagamento, nem poderá onerar o objeto do presente CONTRATO;</w:t>
      </w:r>
    </w:p>
    <w:p w14:paraId="40F66683"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Ressarcir eventuais prejuízos sofridos pelo CEASA em virtude do seu inadimplemento em relação ao cumprimento de encargos trabalhistas, previdenciários, fiscais e comerciais resultante da execução do contrato, incluindo-se nesse dever custas judiciais, honorários advocatícios entre outros regulamente suportados pelo CEASA;</w:t>
      </w:r>
    </w:p>
    <w:p w14:paraId="47C77DBD"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 xml:space="preserve">Reparar, corrigir, remover, reconstruir ou substituir, às suas expensas, no todo ou em parte, o objeto do contrato em que se verificarem vícios, defeitos ou incorreções resultantes da execução ou de materiais empregados. As providências necessárias serão determinadas pelo representante do CONTRATANTE ao preposto indicado pela CONTRATADA; </w:t>
      </w:r>
    </w:p>
    <w:p w14:paraId="4B2FA6CF"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 xml:space="preserve">Comunicar imediatamente ao CEASA toda e qualquer ocorrência que venha a gerar impactos negativos à empresa, bem como tomar todas as medidas possíveis para reparar os impactos gerados. A CONTRATADA também deverá comunicar ao CEASA as notificações, citações e autos de infração que </w:t>
      </w:r>
      <w:proofErr w:type="gramStart"/>
      <w:r w:rsidRPr="00F660A0">
        <w:rPr>
          <w:rFonts w:ascii="Arial" w:hAnsi="Arial" w:cs="Arial"/>
        </w:rPr>
        <w:t>receber,</w:t>
      </w:r>
      <w:proofErr w:type="gramEnd"/>
      <w:r w:rsidRPr="00F660A0">
        <w:rPr>
          <w:rFonts w:ascii="Arial" w:hAnsi="Arial" w:cs="Arial"/>
        </w:rPr>
        <w:t xml:space="preserve"> relativas à prestação do presente serviço não se eximindo, por isso, de suas responsabilidades;</w:t>
      </w:r>
    </w:p>
    <w:p w14:paraId="7E1F234B"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Submeter-se a todos os regulamentos municipais em vigor;</w:t>
      </w:r>
    </w:p>
    <w:p w14:paraId="0B99FB1F"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Manter durante o período de execução do presente CONTRATO, a compatibilidade com as obrigações assumidas, as condições de habilitação e qualificação exigidas na licitação;</w:t>
      </w:r>
    </w:p>
    <w:p w14:paraId="2D4385F1"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lastRenderedPageBreak/>
        <w:t>Cumprir com as demais obrigações contidas neste contrato e no edital.</w:t>
      </w:r>
    </w:p>
    <w:p w14:paraId="12763270" w14:textId="77777777" w:rsidR="00F660A0" w:rsidRPr="00F660A0" w:rsidRDefault="00F660A0" w:rsidP="00F660A0">
      <w:pPr>
        <w:numPr>
          <w:ilvl w:val="0"/>
          <w:numId w:val="22"/>
        </w:numPr>
        <w:spacing w:line="276" w:lineRule="auto"/>
        <w:ind w:right="283"/>
        <w:contextualSpacing/>
        <w:rPr>
          <w:rFonts w:ascii="Arial" w:hAnsi="Arial" w:cs="Arial"/>
        </w:rPr>
      </w:pPr>
      <w:r w:rsidRPr="00F660A0">
        <w:rPr>
          <w:rFonts w:ascii="Arial" w:hAnsi="Arial" w:cs="Arial"/>
        </w:rPr>
        <w:t>Assumir integralmente todos os riscos previstos na Matriz de Risco e que é parte integrante deste contrato;</w:t>
      </w:r>
    </w:p>
    <w:p w14:paraId="5B79BBE4"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11.2. Constituem obrigações da </w:t>
      </w:r>
      <w:r w:rsidRPr="00F660A0">
        <w:rPr>
          <w:rFonts w:ascii="Arial" w:hAnsi="Arial" w:cs="Arial"/>
          <w:b/>
        </w:rPr>
        <w:t>CONTRATANTE</w:t>
      </w:r>
      <w:r w:rsidRPr="00F660A0">
        <w:rPr>
          <w:rFonts w:ascii="Arial" w:hAnsi="Arial" w:cs="Arial"/>
        </w:rPr>
        <w:t>, além das demais previstas neste CONTRATO ou dele decorrentes:</w:t>
      </w:r>
    </w:p>
    <w:p w14:paraId="682A056C"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Acompanhar e fiscalizar a execução deste CONTRATO, através do empregado designado conforme Cláusula Décima Quarta do presente instrumento, como representante do CONTRATANTE; </w:t>
      </w:r>
    </w:p>
    <w:p w14:paraId="2F1EFA25"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Fornecer e colocar à disposição da CONTRATADA todos os elementos e informações que se fizerem necessárias para a boa execução dos serviços; </w:t>
      </w:r>
    </w:p>
    <w:p w14:paraId="526F2539"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Manter a CONTRATADA informada sobre quaisquer atos que venham a interferir, direta ou indiretamente, no objeto da contratação; </w:t>
      </w:r>
    </w:p>
    <w:p w14:paraId="0CF3D600"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Notificar a CONTRATADA, por escrito e com antecedência, sobre multas, penalidades e quaisquer débitos de sua responsabilidade; </w:t>
      </w:r>
    </w:p>
    <w:p w14:paraId="01656CC2"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Notificar formal e tempestivamente a CONTRATADA sobre as irregularidades observadas no cumprimento deste CONTRATO; </w:t>
      </w:r>
    </w:p>
    <w:p w14:paraId="2B0A0F24"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Observar se durante a vigência do CONTRATO </w:t>
      </w:r>
      <w:proofErr w:type="gramStart"/>
      <w:r w:rsidRPr="00F660A0">
        <w:rPr>
          <w:rFonts w:ascii="Arial" w:hAnsi="Arial" w:cs="Arial"/>
        </w:rPr>
        <w:t>estão</w:t>
      </w:r>
      <w:proofErr w:type="gramEnd"/>
      <w:r w:rsidRPr="00F660A0">
        <w:rPr>
          <w:rFonts w:ascii="Arial" w:hAnsi="Arial" w:cs="Arial"/>
        </w:rPr>
        <w:t xml:space="preserve"> sendo cumpridas as obrigações assumidas pela CONTRATADA, bem como mantidas todas as condições de habilitação e qualificação exigidas na licitação; </w:t>
      </w:r>
    </w:p>
    <w:p w14:paraId="3BF3A88E"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Proporcionar boas condições para a boa execução dos serviços; </w:t>
      </w:r>
    </w:p>
    <w:p w14:paraId="0D9611B7"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Realizar o pagamento pela realização dos serviços nos termos estabelecidos neste CONTRATO; </w:t>
      </w:r>
    </w:p>
    <w:p w14:paraId="5132453D"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Rejeitar, no todo ou em parte, os serviços entregues em desacordo com as obrigações assumidas pela CONTRATADA; </w:t>
      </w:r>
    </w:p>
    <w:p w14:paraId="10971200" w14:textId="77777777" w:rsidR="00F660A0" w:rsidRPr="00F660A0" w:rsidRDefault="00F660A0" w:rsidP="00F660A0">
      <w:pPr>
        <w:numPr>
          <w:ilvl w:val="0"/>
          <w:numId w:val="23"/>
        </w:numPr>
        <w:spacing w:line="276" w:lineRule="auto"/>
        <w:ind w:right="283"/>
        <w:contextualSpacing/>
        <w:rPr>
          <w:rFonts w:ascii="Arial" w:hAnsi="Arial" w:cs="Arial"/>
        </w:rPr>
      </w:pPr>
      <w:r w:rsidRPr="00F660A0">
        <w:rPr>
          <w:rFonts w:ascii="Arial" w:hAnsi="Arial" w:cs="Arial"/>
        </w:rPr>
        <w:t xml:space="preserve">Aplicar à CONTRATADA as sanções regulamentares e contratuais. </w:t>
      </w:r>
    </w:p>
    <w:p w14:paraId="0E9A3F81" w14:textId="77777777" w:rsidR="00F660A0" w:rsidRPr="00F660A0" w:rsidRDefault="00F660A0" w:rsidP="00F660A0">
      <w:pPr>
        <w:spacing w:before="240" w:after="240" w:line="276" w:lineRule="auto"/>
        <w:ind w:right="283" w:firstLine="0"/>
        <w:rPr>
          <w:rFonts w:ascii="Arial" w:hAnsi="Arial" w:cs="Arial"/>
          <w:b/>
        </w:rPr>
      </w:pPr>
      <w:r w:rsidRPr="00F660A0">
        <w:rPr>
          <w:rFonts w:ascii="Arial" w:hAnsi="Arial" w:cs="Arial"/>
          <w:b/>
        </w:rPr>
        <w:t>CLÁUSULA DÉCIMA SEGUNDA – DAS SANÇÕES ADMINISTRATIVAS</w:t>
      </w:r>
    </w:p>
    <w:p w14:paraId="4E82DF80" w14:textId="77777777" w:rsidR="00F660A0" w:rsidRPr="00F660A0" w:rsidRDefault="00F660A0" w:rsidP="00F660A0">
      <w:pPr>
        <w:tabs>
          <w:tab w:val="left" w:pos="0"/>
        </w:tabs>
        <w:suppressAutoHyphens/>
        <w:spacing w:before="60" w:after="240" w:line="276" w:lineRule="auto"/>
        <w:ind w:right="283" w:firstLine="0"/>
        <w:rPr>
          <w:rFonts w:ascii="Arial" w:hAnsi="Arial" w:cs="Arial"/>
          <w:lang w:eastAsia="ar-SA"/>
        </w:rPr>
      </w:pPr>
      <w:r w:rsidRPr="00F660A0">
        <w:rPr>
          <w:rFonts w:ascii="Arial" w:hAnsi="Arial" w:cs="Arial"/>
          <w:lang w:eastAsia="ar-SA"/>
        </w:rPr>
        <w:t>12.1.</w:t>
      </w:r>
      <w:r w:rsidRPr="00F660A0">
        <w:rPr>
          <w:rFonts w:ascii="Arial" w:hAnsi="Arial" w:cs="Arial"/>
          <w:lang w:eastAsia="ar-SA"/>
        </w:rPr>
        <w:tab/>
        <w:t xml:space="preserve">Pela prática de atos em desacordo com a legislação, com as disposições do RILC ou com disposições constantes deste Contrato, sem prejuízo das responsabilidades civil, administrativa e criminal, garantida a prévia defesa, </w:t>
      </w:r>
      <w:proofErr w:type="gramStart"/>
      <w:r w:rsidRPr="00F660A0">
        <w:rPr>
          <w:rFonts w:ascii="Arial" w:hAnsi="Arial" w:cs="Arial"/>
          <w:lang w:eastAsia="ar-SA"/>
        </w:rPr>
        <w:t>sujeita-se</w:t>
      </w:r>
      <w:proofErr w:type="gramEnd"/>
      <w:r w:rsidRPr="00F660A0">
        <w:rPr>
          <w:rFonts w:ascii="Arial" w:hAnsi="Arial" w:cs="Arial"/>
          <w:lang w:eastAsia="ar-SA"/>
        </w:rPr>
        <w:t xml:space="preserve"> o Contratado à aplicação das seguintes sanções:</w:t>
      </w:r>
    </w:p>
    <w:p w14:paraId="0DC50EB7" w14:textId="77777777" w:rsidR="00F660A0" w:rsidRPr="00F660A0" w:rsidRDefault="00F660A0" w:rsidP="00F660A0">
      <w:pPr>
        <w:tabs>
          <w:tab w:val="left" w:pos="8647"/>
        </w:tabs>
        <w:spacing w:before="60" w:after="240" w:line="276" w:lineRule="auto"/>
        <w:ind w:left="851" w:right="283" w:hanging="284"/>
        <w:rPr>
          <w:rFonts w:ascii="Arial" w:hAnsi="Arial" w:cs="Arial"/>
          <w:b/>
        </w:rPr>
      </w:pPr>
      <w:r w:rsidRPr="00F660A0">
        <w:rPr>
          <w:rFonts w:ascii="Arial" w:hAnsi="Arial" w:cs="Arial"/>
        </w:rPr>
        <w:t>I.</w:t>
      </w:r>
      <w:r w:rsidRPr="00F660A0">
        <w:rPr>
          <w:rFonts w:ascii="Arial" w:hAnsi="Arial" w:cs="Arial"/>
        </w:rPr>
        <w:tab/>
      </w:r>
      <w:r w:rsidRPr="00F660A0">
        <w:rPr>
          <w:rFonts w:ascii="Arial" w:hAnsi="Arial" w:cs="Arial"/>
          <w:b/>
        </w:rPr>
        <w:t>advertência</w:t>
      </w:r>
      <w:r w:rsidRPr="00F660A0">
        <w:rPr>
          <w:rFonts w:ascii="Arial" w:hAnsi="Arial" w:cs="Arial"/>
        </w:rPr>
        <w:t xml:space="preserve"> por escrito, sempre que ocorrerem pequenas irregularidades, assim entendidas aquelas que não acarretem prejuízos significativos para o CEASA;</w:t>
      </w:r>
    </w:p>
    <w:p w14:paraId="5BD23475" w14:textId="77777777" w:rsidR="00F660A0" w:rsidRPr="00F660A0" w:rsidRDefault="00F660A0" w:rsidP="00F660A0">
      <w:pPr>
        <w:spacing w:before="60" w:after="240" w:line="276" w:lineRule="auto"/>
        <w:ind w:left="851" w:right="283" w:hanging="284"/>
        <w:rPr>
          <w:rFonts w:ascii="Arial" w:hAnsi="Arial" w:cs="Arial"/>
        </w:rPr>
      </w:pPr>
      <w:r w:rsidRPr="00F660A0">
        <w:rPr>
          <w:rFonts w:ascii="Arial" w:hAnsi="Arial" w:cs="Arial"/>
        </w:rPr>
        <w:t>II.</w:t>
      </w:r>
      <w:r w:rsidRPr="00F660A0">
        <w:rPr>
          <w:rFonts w:ascii="Arial" w:hAnsi="Arial" w:cs="Arial"/>
        </w:rPr>
        <w:tab/>
      </w:r>
      <w:r w:rsidRPr="00F660A0">
        <w:rPr>
          <w:rFonts w:ascii="Arial" w:hAnsi="Arial" w:cs="Arial"/>
          <w:b/>
        </w:rPr>
        <w:t>multa moratória</w:t>
      </w:r>
      <w:r w:rsidRPr="00F660A0">
        <w:rPr>
          <w:rFonts w:ascii="Arial" w:hAnsi="Arial" w:cs="Arial"/>
        </w:rPr>
        <w:t>, pelo atraso injustificado no cumprimento dos prazos previstos neste instrumento contratual;</w:t>
      </w:r>
    </w:p>
    <w:p w14:paraId="2A334C44" w14:textId="77777777" w:rsidR="00F660A0" w:rsidRPr="00F660A0" w:rsidRDefault="00F660A0" w:rsidP="00F660A0">
      <w:pPr>
        <w:spacing w:before="60" w:after="240" w:line="276" w:lineRule="auto"/>
        <w:ind w:left="851" w:right="283" w:hanging="284"/>
        <w:rPr>
          <w:rFonts w:ascii="Arial" w:hAnsi="Arial" w:cs="Arial"/>
        </w:rPr>
      </w:pPr>
      <w:r w:rsidRPr="00F660A0">
        <w:rPr>
          <w:rFonts w:ascii="Arial" w:hAnsi="Arial" w:cs="Arial"/>
        </w:rPr>
        <w:t>III.</w:t>
      </w:r>
      <w:r w:rsidRPr="00F660A0">
        <w:rPr>
          <w:rFonts w:ascii="Arial" w:hAnsi="Arial" w:cs="Arial"/>
        </w:rPr>
        <w:tab/>
      </w:r>
      <w:r w:rsidRPr="00F660A0">
        <w:rPr>
          <w:rFonts w:ascii="Arial" w:hAnsi="Arial" w:cs="Arial"/>
          <w:b/>
        </w:rPr>
        <w:t>multa compensatória</w:t>
      </w:r>
      <w:r w:rsidRPr="00F660A0">
        <w:rPr>
          <w:rFonts w:ascii="Arial" w:hAnsi="Arial" w:cs="Arial"/>
        </w:rPr>
        <w:t xml:space="preserve"> pela inexecução total ou parcial das obrigações previstas neste contrato e;</w:t>
      </w:r>
    </w:p>
    <w:p w14:paraId="0D01856D" w14:textId="77777777" w:rsidR="00F660A0" w:rsidRPr="00F660A0" w:rsidRDefault="00F660A0" w:rsidP="00F660A0">
      <w:pPr>
        <w:spacing w:before="60" w:after="240" w:line="276" w:lineRule="auto"/>
        <w:ind w:left="851" w:right="283" w:hanging="284"/>
        <w:rPr>
          <w:rFonts w:ascii="Arial" w:hAnsi="Arial" w:cs="Arial"/>
        </w:rPr>
      </w:pPr>
      <w:r w:rsidRPr="00F660A0">
        <w:rPr>
          <w:rFonts w:ascii="Arial" w:hAnsi="Arial" w:cs="Arial"/>
        </w:rPr>
        <w:lastRenderedPageBreak/>
        <w:t>IV.</w:t>
      </w:r>
      <w:r w:rsidRPr="00F660A0">
        <w:rPr>
          <w:rFonts w:ascii="Arial" w:hAnsi="Arial" w:cs="Arial"/>
        </w:rPr>
        <w:tab/>
      </w:r>
      <w:r w:rsidRPr="00F660A0">
        <w:rPr>
          <w:rFonts w:ascii="Arial" w:hAnsi="Arial" w:cs="Arial"/>
          <w:b/>
        </w:rPr>
        <w:t>suspensão</w:t>
      </w:r>
      <w:r w:rsidRPr="00F660A0">
        <w:rPr>
          <w:rFonts w:ascii="Arial" w:hAnsi="Arial" w:cs="Arial"/>
        </w:rPr>
        <w:t xml:space="preserve"> do direito de participar de licitação e impedimento de contratar com o </w:t>
      </w:r>
      <w:r w:rsidRPr="00F660A0">
        <w:rPr>
          <w:rFonts w:ascii="Arial" w:hAnsi="Arial" w:cs="Arial"/>
          <w:b/>
        </w:rPr>
        <w:t>CEASA</w:t>
      </w:r>
      <w:r w:rsidRPr="00F660A0">
        <w:rPr>
          <w:rFonts w:ascii="Arial" w:hAnsi="Arial" w:cs="Arial"/>
        </w:rPr>
        <w:t xml:space="preserve">, por até </w:t>
      </w:r>
      <w:proofErr w:type="gramStart"/>
      <w:r w:rsidRPr="00F660A0">
        <w:rPr>
          <w:rFonts w:ascii="Arial" w:hAnsi="Arial" w:cs="Arial"/>
        </w:rPr>
        <w:t>2</w:t>
      </w:r>
      <w:proofErr w:type="gramEnd"/>
      <w:r w:rsidRPr="00F660A0">
        <w:rPr>
          <w:rFonts w:ascii="Arial" w:hAnsi="Arial" w:cs="Arial"/>
        </w:rPr>
        <w:t xml:space="preserve"> (dois) anos.</w:t>
      </w:r>
    </w:p>
    <w:p w14:paraId="0E686D55" w14:textId="77777777" w:rsidR="00F660A0" w:rsidRPr="00F660A0" w:rsidRDefault="00F660A0" w:rsidP="00F660A0">
      <w:pPr>
        <w:spacing w:before="60" w:line="276" w:lineRule="auto"/>
        <w:ind w:left="567" w:right="283" w:hanging="567"/>
        <w:rPr>
          <w:rFonts w:ascii="Arial" w:hAnsi="Arial" w:cs="Arial"/>
        </w:rPr>
      </w:pPr>
      <w:r w:rsidRPr="00F660A0">
        <w:rPr>
          <w:rFonts w:ascii="Arial" w:hAnsi="Arial" w:cs="Arial"/>
        </w:rPr>
        <w:t>12.1.1.</w:t>
      </w:r>
      <w:r w:rsidRPr="00F660A0">
        <w:rPr>
          <w:rFonts w:ascii="Arial" w:hAnsi="Arial" w:cs="Arial"/>
        </w:rPr>
        <w:tab/>
        <w:t>As sanções previstas nos incisos “I” e “IV” poderão ser aplicadas juntamente com as dos incisos “II” e “III”.</w:t>
      </w:r>
    </w:p>
    <w:p w14:paraId="57371B56" w14:textId="77777777" w:rsidR="00F660A0" w:rsidRPr="00F660A0" w:rsidRDefault="00F660A0" w:rsidP="00F660A0">
      <w:pPr>
        <w:spacing w:before="120" w:line="276" w:lineRule="auto"/>
        <w:ind w:left="567" w:right="283" w:hanging="567"/>
        <w:rPr>
          <w:rFonts w:ascii="Arial" w:hAnsi="Arial" w:cs="Arial"/>
        </w:rPr>
      </w:pPr>
      <w:r w:rsidRPr="00F660A0">
        <w:rPr>
          <w:rFonts w:ascii="Arial" w:hAnsi="Arial" w:cs="Arial"/>
        </w:rPr>
        <w:t>12.1.2.</w:t>
      </w:r>
      <w:r w:rsidRPr="00F660A0">
        <w:rPr>
          <w:rFonts w:ascii="Arial" w:hAnsi="Arial" w:cs="Arial"/>
        </w:rPr>
        <w:tab/>
        <w:t>A reincidência da sanção de advertência, poderá ensejar a aplicação da penalidade de suspensão do direito de participar de licitação e impedimento de contratar com o CEASA ou a aplicação de multa no valor de até 5% (cinco por cento) do valor deste contrato, conforme decisão adotada no curso do respectivo processo administrativo sancionatório.</w:t>
      </w:r>
    </w:p>
    <w:p w14:paraId="78209AB0" w14:textId="77777777" w:rsidR="00F660A0" w:rsidRPr="00F660A0" w:rsidRDefault="00F660A0" w:rsidP="00F660A0">
      <w:pPr>
        <w:spacing w:before="120" w:line="276" w:lineRule="auto"/>
        <w:ind w:left="567" w:right="283" w:hanging="567"/>
        <w:rPr>
          <w:rFonts w:ascii="Arial" w:hAnsi="Arial" w:cs="Arial"/>
        </w:rPr>
      </w:pPr>
      <w:r w:rsidRPr="00F660A0">
        <w:rPr>
          <w:rFonts w:ascii="Arial" w:hAnsi="Arial" w:cs="Arial"/>
        </w:rPr>
        <w:t>12.1.3.</w:t>
      </w:r>
      <w:r w:rsidRPr="00F660A0">
        <w:rPr>
          <w:rFonts w:ascii="Arial" w:hAnsi="Arial" w:cs="Arial"/>
        </w:rPr>
        <w:tab/>
        <w:t>São consideradas reprováveis e passíveis de sanções, dentre outras que configurem a violação de preceitos contratuais ou legais.</w:t>
      </w:r>
    </w:p>
    <w:p w14:paraId="15DB5A16" w14:textId="77777777" w:rsidR="00F660A0" w:rsidRPr="00F660A0" w:rsidRDefault="00F660A0" w:rsidP="00F660A0">
      <w:pPr>
        <w:spacing w:before="60" w:line="276" w:lineRule="auto"/>
        <w:ind w:left="567" w:right="283" w:hanging="567"/>
        <w:rPr>
          <w:rFonts w:ascii="Arial" w:hAnsi="Arial" w:cs="Arial"/>
        </w:rPr>
      </w:pPr>
      <w:r w:rsidRPr="00F660A0">
        <w:rPr>
          <w:rFonts w:ascii="Arial" w:hAnsi="Arial" w:cs="Arial"/>
        </w:rPr>
        <w:t>12.2.</w:t>
      </w:r>
      <w:r w:rsidRPr="00F660A0">
        <w:rPr>
          <w:rFonts w:ascii="Arial" w:hAnsi="Arial" w:cs="Arial"/>
        </w:rPr>
        <w:tab/>
        <w:t xml:space="preserve">A </w:t>
      </w:r>
      <w:r w:rsidRPr="00F660A0">
        <w:rPr>
          <w:rFonts w:ascii="Arial" w:hAnsi="Arial" w:cs="Arial"/>
          <w:b/>
        </w:rPr>
        <w:t>sanção de multa</w:t>
      </w:r>
      <w:r w:rsidRPr="00F660A0">
        <w:rPr>
          <w:rFonts w:ascii="Arial" w:hAnsi="Arial" w:cs="Arial"/>
        </w:rPr>
        <w:t xml:space="preserve"> poderá ser aplicada nos seguintes casos:</w:t>
      </w:r>
    </w:p>
    <w:p w14:paraId="1B1BB31E" w14:textId="77777777" w:rsidR="00F660A0" w:rsidRPr="00F660A0" w:rsidRDefault="00F660A0" w:rsidP="00F660A0">
      <w:pPr>
        <w:numPr>
          <w:ilvl w:val="0"/>
          <w:numId w:val="27"/>
        </w:numPr>
        <w:spacing w:line="276" w:lineRule="auto"/>
        <w:ind w:right="283"/>
        <w:contextualSpacing/>
        <w:rPr>
          <w:rFonts w:ascii="Arial" w:hAnsi="Arial" w:cs="Arial"/>
        </w:rPr>
      </w:pPr>
      <w:r w:rsidRPr="00F660A0">
        <w:rPr>
          <w:rFonts w:ascii="Arial" w:hAnsi="Arial" w:cs="Arial"/>
        </w:rPr>
        <w:t xml:space="preserve">Pela recusa em assinar, aceitar ou retirar o instrumento contratual nos prazos previstos no Edital, multa correspondente a </w:t>
      </w:r>
      <w:r w:rsidRPr="00F660A0">
        <w:rPr>
          <w:rFonts w:ascii="Arial" w:hAnsi="Arial" w:cs="Arial"/>
          <w:b/>
        </w:rPr>
        <w:t>5% (cinco) por cento</w:t>
      </w:r>
      <w:r w:rsidRPr="00F660A0">
        <w:rPr>
          <w:rFonts w:ascii="Arial" w:hAnsi="Arial" w:cs="Arial"/>
        </w:rPr>
        <w:t xml:space="preserve"> do valor da contratação;</w:t>
      </w:r>
    </w:p>
    <w:p w14:paraId="10B3576C" w14:textId="77777777" w:rsidR="00F660A0" w:rsidRPr="00F660A0" w:rsidRDefault="00F660A0" w:rsidP="00F660A0">
      <w:pPr>
        <w:numPr>
          <w:ilvl w:val="0"/>
          <w:numId w:val="27"/>
        </w:numPr>
        <w:spacing w:line="276" w:lineRule="auto"/>
        <w:ind w:right="283"/>
        <w:contextualSpacing/>
        <w:rPr>
          <w:rFonts w:ascii="Arial" w:hAnsi="Arial" w:cs="Arial"/>
        </w:rPr>
      </w:pPr>
      <w:r w:rsidRPr="00F660A0">
        <w:rPr>
          <w:rFonts w:ascii="Arial" w:hAnsi="Arial" w:cs="Arial"/>
        </w:rPr>
        <w:t xml:space="preserve">No caso de atraso na entrega da garantia contratual após 10 (dez) dias úteis contados da celebração do contrato, incidirá multa correspondente a </w:t>
      </w:r>
      <w:r w:rsidRPr="00F660A0">
        <w:rPr>
          <w:rFonts w:ascii="Arial" w:hAnsi="Arial" w:cs="Arial"/>
          <w:b/>
        </w:rPr>
        <w:t>0,33% (trinta e três centésimos por cento)</w:t>
      </w:r>
      <w:r w:rsidRPr="00F660A0">
        <w:rPr>
          <w:rFonts w:ascii="Arial" w:hAnsi="Arial" w:cs="Arial"/>
        </w:rPr>
        <w:t xml:space="preserve"> do valor do </w:t>
      </w:r>
      <w:r w:rsidRPr="00F660A0">
        <w:rPr>
          <w:rFonts w:ascii="Arial" w:hAnsi="Arial" w:cs="Arial"/>
          <w:b/>
        </w:rPr>
        <w:t>CONTRATO</w:t>
      </w:r>
      <w:r w:rsidRPr="00F660A0">
        <w:rPr>
          <w:rFonts w:ascii="Arial" w:hAnsi="Arial" w:cs="Arial"/>
        </w:rPr>
        <w:t xml:space="preserve"> por dia de atraso, limitada o máximo de 5% (cinco por cento);</w:t>
      </w:r>
    </w:p>
    <w:p w14:paraId="4B2D95B0" w14:textId="77777777" w:rsidR="00F660A0" w:rsidRPr="00F660A0" w:rsidRDefault="00F660A0" w:rsidP="00F660A0">
      <w:pPr>
        <w:numPr>
          <w:ilvl w:val="0"/>
          <w:numId w:val="27"/>
        </w:numPr>
        <w:spacing w:line="276" w:lineRule="auto"/>
        <w:ind w:right="283"/>
        <w:contextualSpacing/>
        <w:rPr>
          <w:rFonts w:ascii="Arial" w:hAnsi="Arial" w:cs="Arial"/>
        </w:rPr>
      </w:pPr>
      <w:r w:rsidRPr="00F660A0">
        <w:rPr>
          <w:rFonts w:ascii="Arial" w:hAnsi="Arial" w:cs="Arial"/>
        </w:rPr>
        <w:t xml:space="preserve">No caso de </w:t>
      </w:r>
      <w:r w:rsidRPr="00F660A0">
        <w:rPr>
          <w:rFonts w:ascii="Arial" w:hAnsi="Arial" w:cs="Arial"/>
          <w:b/>
        </w:rPr>
        <w:t>atraso injustificado no cumprimento dos prazos</w:t>
      </w:r>
      <w:r w:rsidRPr="00F660A0">
        <w:rPr>
          <w:rFonts w:ascii="Arial" w:hAnsi="Arial" w:cs="Arial"/>
        </w:rPr>
        <w:t xml:space="preserve"> fixados no cronograma de execução, incidência de multa de </w:t>
      </w:r>
      <w:r w:rsidRPr="00F660A0">
        <w:rPr>
          <w:rFonts w:ascii="Arial" w:hAnsi="Arial" w:cs="Arial"/>
          <w:b/>
        </w:rPr>
        <w:t>0,3% (três décimos por cento)</w:t>
      </w:r>
      <w:r w:rsidRPr="00F660A0">
        <w:rPr>
          <w:rFonts w:ascii="Arial" w:hAnsi="Arial" w:cs="Arial"/>
        </w:rPr>
        <w:t xml:space="preserve"> </w:t>
      </w:r>
      <w:r w:rsidRPr="00F660A0">
        <w:rPr>
          <w:rFonts w:ascii="Arial" w:hAnsi="Arial" w:cs="Arial"/>
          <w:b/>
        </w:rPr>
        <w:t>ao dia de atraso</w:t>
      </w:r>
      <w:r w:rsidRPr="00F660A0">
        <w:rPr>
          <w:rFonts w:ascii="Arial" w:hAnsi="Arial" w:cs="Arial"/>
        </w:rPr>
        <w:t>, sobre o valor da parcela inadimplida ou do saldo remanescente do contrato, limitado a 5% (cinco por cento) do valor do contrato;</w:t>
      </w:r>
    </w:p>
    <w:p w14:paraId="2ED45768" w14:textId="77777777" w:rsidR="00F660A0" w:rsidRPr="00F660A0" w:rsidRDefault="00F660A0" w:rsidP="00F660A0">
      <w:pPr>
        <w:numPr>
          <w:ilvl w:val="0"/>
          <w:numId w:val="27"/>
        </w:numPr>
        <w:spacing w:line="276" w:lineRule="auto"/>
        <w:ind w:right="283"/>
        <w:contextualSpacing/>
        <w:rPr>
          <w:rFonts w:ascii="Arial" w:hAnsi="Arial" w:cs="Arial"/>
        </w:rPr>
      </w:pPr>
      <w:r w:rsidRPr="00F660A0">
        <w:rPr>
          <w:rFonts w:ascii="Arial" w:hAnsi="Arial" w:cs="Arial"/>
        </w:rPr>
        <w:t xml:space="preserve">No caso de </w:t>
      </w:r>
      <w:r w:rsidRPr="00F660A0">
        <w:rPr>
          <w:rFonts w:ascii="Arial" w:hAnsi="Arial" w:cs="Arial"/>
          <w:b/>
        </w:rPr>
        <w:t>inexecução parcial</w:t>
      </w:r>
      <w:r w:rsidRPr="00F660A0">
        <w:rPr>
          <w:rFonts w:ascii="Arial" w:hAnsi="Arial" w:cs="Arial"/>
        </w:rPr>
        <w:t xml:space="preserve">, incidência de </w:t>
      </w:r>
      <w:r w:rsidRPr="00F660A0">
        <w:rPr>
          <w:rFonts w:ascii="Arial" w:hAnsi="Arial" w:cs="Arial"/>
          <w:b/>
        </w:rPr>
        <w:t>multa de 5% (cinco por cento)</w:t>
      </w:r>
      <w:r w:rsidRPr="00F660A0">
        <w:rPr>
          <w:rFonts w:ascii="Arial" w:hAnsi="Arial" w:cs="Arial"/>
        </w:rPr>
        <w:t xml:space="preserve"> sobre o valor da parcela inadimplida ou do saldo remanescente do contrato, a depender do inadimplemento;</w:t>
      </w:r>
    </w:p>
    <w:p w14:paraId="2329FBC9" w14:textId="77777777" w:rsidR="00F660A0" w:rsidRPr="00F660A0" w:rsidRDefault="00F660A0" w:rsidP="00F660A0">
      <w:pPr>
        <w:numPr>
          <w:ilvl w:val="0"/>
          <w:numId w:val="27"/>
        </w:numPr>
        <w:spacing w:line="276" w:lineRule="auto"/>
        <w:ind w:right="283"/>
        <w:contextualSpacing/>
        <w:rPr>
          <w:rFonts w:ascii="Arial" w:hAnsi="Arial" w:cs="Arial"/>
        </w:rPr>
      </w:pPr>
      <w:r w:rsidRPr="00F660A0">
        <w:rPr>
          <w:rFonts w:ascii="Arial" w:hAnsi="Arial" w:cs="Arial"/>
        </w:rPr>
        <w:t xml:space="preserve">No caso de </w:t>
      </w:r>
      <w:r w:rsidRPr="00F660A0">
        <w:rPr>
          <w:rFonts w:ascii="Arial" w:hAnsi="Arial" w:cs="Arial"/>
          <w:b/>
        </w:rPr>
        <w:t>inexecução total</w:t>
      </w:r>
      <w:r w:rsidRPr="00F660A0">
        <w:rPr>
          <w:rFonts w:ascii="Arial" w:hAnsi="Arial" w:cs="Arial"/>
        </w:rPr>
        <w:t xml:space="preserve">, incidência de </w:t>
      </w:r>
      <w:r w:rsidRPr="00F660A0">
        <w:rPr>
          <w:rFonts w:ascii="Arial" w:hAnsi="Arial" w:cs="Arial"/>
          <w:b/>
        </w:rPr>
        <w:t>multa de 10% (dez por cento)</w:t>
      </w:r>
      <w:r w:rsidRPr="00F660A0">
        <w:rPr>
          <w:rFonts w:ascii="Arial" w:hAnsi="Arial" w:cs="Arial"/>
        </w:rPr>
        <w:t xml:space="preserve"> sobre o valor total do contrato;</w:t>
      </w:r>
    </w:p>
    <w:p w14:paraId="1CAD210B" w14:textId="77777777" w:rsidR="00F660A0" w:rsidRPr="00F660A0" w:rsidRDefault="00F660A0" w:rsidP="00F660A0">
      <w:pPr>
        <w:spacing w:before="120" w:after="240" w:line="276" w:lineRule="auto"/>
        <w:ind w:left="567" w:right="283" w:hanging="567"/>
        <w:rPr>
          <w:rFonts w:ascii="Arial" w:hAnsi="Arial" w:cs="Arial"/>
        </w:rPr>
      </w:pPr>
      <w:r w:rsidRPr="00F660A0">
        <w:rPr>
          <w:rFonts w:ascii="Arial" w:hAnsi="Arial" w:cs="Arial"/>
        </w:rPr>
        <w:t>12.2.1.</w:t>
      </w:r>
      <w:r w:rsidRPr="00F660A0">
        <w:rPr>
          <w:rFonts w:ascii="Arial" w:hAnsi="Arial" w:cs="Arial"/>
        </w:rPr>
        <w:tab/>
        <w:t xml:space="preserve">Antes da aplicação de qualquer das multas acima relacionadas </w:t>
      </w:r>
      <w:proofErr w:type="gramStart"/>
      <w:r w:rsidRPr="00F660A0">
        <w:rPr>
          <w:rFonts w:ascii="Arial" w:hAnsi="Arial" w:cs="Arial"/>
        </w:rPr>
        <w:t>a</w:t>
      </w:r>
      <w:proofErr w:type="gramEnd"/>
      <w:r w:rsidRPr="00F660A0">
        <w:rPr>
          <w:rFonts w:ascii="Arial" w:hAnsi="Arial" w:cs="Arial"/>
        </w:rPr>
        <w:t xml:space="preserve"> área gestora do contrato, notificará formalmente a Contratada garantindo o contraditório e ampla defesa, concedendo o prazo de até </w:t>
      </w:r>
      <w:r w:rsidRPr="00F660A0">
        <w:rPr>
          <w:rFonts w:ascii="Arial" w:hAnsi="Arial" w:cs="Arial"/>
          <w:b/>
        </w:rPr>
        <w:t>02 (dois) dias úteis</w:t>
      </w:r>
      <w:r w:rsidRPr="00F660A0">
        <w:rPr>
          <w:rFonts w:ascii="Arial" w:hAnsi="Arial" w:cs="Arial"/>
        </w:rPr>
        <w:t xml:space="preserve"> para apresentar sua manifestação. </w:t>
      </w:r>
    </w:p>
    <w:p w14:paraId="38D9605D" w14:textId="77777777" w:rsidR="00F660A0" w:rsidRPr="00F660A0" w:rsidRDefault="00F660A0" w:rsidP="00F660A0">
      <w:pPr>
        <w:spacing w:before="120" w:after="240" w:line="276" w:lineRule="auto"/>
        <w:ind w:left="567" w:right="283" w:hanging="567"/>
        <w:rPr>
          <w:rFonts w:ascii="Arial" w:hAnsi="Arial" w:cs="Arial"/>
        </w:rPr>
      </w:pPr>
      <w:r w:rsidRPr="00F660A0">
        <w:rPr>
          <w:rFonts w:ascii="Arial" w:hAnsi="Arial" w:cs="Arial"/>
        </w:rPr>
        <w:t>12.2.2.</w:t>
      </w:r>
      <w:r w:rsidRPr="00F660A0">
        <w:rPr>
          <w:rFonts w:ascii="Arial" w:hAnsi="Arial" w:cs="Arial"/>
        </w:rPr>
        <w:tab/>
        <w:t xml:space="preserve">No caso das demais sanções, o </w:t>
      </w:r>
      <w:r w:rsidRPr="00F660A0">
        <w:rPr>
          <w:rFonts w:ascii="Arial" w:hAnsi="Arial" w:cs="Arial"/>
          <w:b/>
        </w:rPr>
        <w:t>CONTRATADO</w:t>
      </w:r>
      <w:r w:rsidRPr="00F660A0">
        <w:rPr>
          <w:rFonts w:ascii="Arial" w:hAnsi="Arial" w:cs="Arial"/>
        </w:rPr>
        <w:t xml:space="preserve"> será formalmente notificado para apresentar defesa prévia, no prazo de </w:t>
      </w:r>
      <w:r w:rsidRPr="00F660A0">
        <w:rPr>
          <w:rFonts w:ascii="Arial" w:hAnsi="Arial" w:cs="Arial"/>
          <w:b/>
        </w:rPr>
        <w:t>05 (cinco) dias úteis</w:t>
      </w:r>
      <w:r w:rsidRPr="00F660A0">
        <w:rPr>
          <w:rFonts w:ascii="Arial" w:hAnsi="Arial" w:cs="Arial"/>
        </w:rPr>
        <w:t>;</w:t>
      </w:r>
    </w:p>
    <w:p w14:paraId="0652A090" w14:textId="77777777" w:rsidR="00F660A0" w:rsidRPr="00F660A0" w:rsidRDefault="00F660A0" w:rsidP="00F660A0">
      <w:pPr>
        <w:spacing w:before="120" w:after="240" w:line="276" w:lineRule="auto"/>
        <w:ind w:left="567" w:right="283" w:hanging="567"/>
        <w:rPr>
          <w:rFonts w:ascii="Arial" w:hAnsi="Arial" w:cs="Arial"/>
        </w:rPr>
      </w:pPr>
      <w:r w:rsidRPr="00F660A0">
        <w:rPr>
          <w:rFonts w:ascii="Arial" w:hAnsi="Arial" w:cs="Arial"/>
        </w:rPr>
        <w:t>12.2.3.</w:t>
      </w:r>
      <w:r w:rsidRPr="00F660A0">
        <w:rPr>
          <w:rFonts w:ascii="Arial" w:hAnsi="Arial" w:cs="Arial"/>
        </w:rPr>
        <w:tab/>
        <w:t xml:space="preserve">No caso de aplicação de multa o valor relativo </w:t>
      </w:r>
      <w:proofErr w:type="gramStart"/>
      <w:r w:rsidRPr="00F660A0">
        <w:rPr>
          <w:rFonts w:ascii="Arial" w:hAnsi="Arial" w:cs="Arial"/>
        </w:rPr>
        <w:t>a</w:t>
      </w:r>
      <w:proofErr w:type="gramEnd"/>
      <w:r w:rsidRPr="00F660A0">
        <w:rPr>
          <w:rFonts w:ascii="Arial" w:hAnsi="Arial" w:cs="Arial"/>
        </w:rPr>
        <w:t xml:space="preserve"> penalidade a ser aplicada será considerado como parte controversa para efeito de liquidação do valor devido ao </w:t>
      </w:r>
      <w:r w:rsidRPr="00F660A0">
        <w:rPr>
          <w:rFonts w:ascii="Arial" w:hAnsi="Arial" w:cs="Arial"/>
          <w:b/>
        </w:rPr>
        <w:t>CONTRATADO</w:t>
      </w:r>
      <w:r w:rsidRPr="00F660A0">
        <w:rPr>
          <w:rFonts w:ascii="Arial" w:hAnsi="Arial" w:cs="Arial"/>
        </w:rPr>
        <w:t xml:space="preserve"> devendo ser retido enquanto não concluído o processo administrativo para aplicação da sanção;</w:t>
      </w:r>
    </w:p>
    <w:p w14:paraId="2AE66072" w14:textId="77777777" w:rsidR="00F660A0" w:rsidRPr="00F660A0" w:rsidRDefault="00F660A0" w:rsidP="00F660A0">
      <w:pPr>
        <w:spacing w:before="120" w:after="240" w:line="276" w:lineRule="auto"/>
        <w:ind w:left="567" w:right="283" w:hanging="567"/>
        <w:rPr>
          <w:rFonts w:ascii="Arial" w:hAnsi="Arial" w:cs="Arial"/>
        </w:rPr>
      </w:pPr>
      <w:r w:rsidRPr="00F660A0">
        <w:rPr>
          <w:rFonts w:ascii="Arial" w:hAnsi="Arial" w:cs="Arial"/>
        </w:rPr>
        <w:lastRenderedPageBreak/>
        <w:t>12.2.4.</w:t>
      </w:r>
      <w:r w:rsidRPr="00F660A0">
        <w:rPr>
          <w:rFonts w:ascii="Arial" w:hAnsi="Arial" w:cs="Arial"/>
        </w:rPr>
        <w:tab/>
        <w:t>A parte incontroversa do valor devido em face do cumprimento do presente contrato poderá ser paga de acordo com os prazos e condições fixados;</w:t>
      </w:r>
    </w:p>
    <w:p w14:paraId="630ECEBA" w14:textId="77777777" w:rsidR="00F660A0" w:rsidRPr="00F660A0" w:rsidRDefault="00F660A0" w:rsidP="00F660A0">
      <w:pPr>
        <w:spacing w:before="120" w:after="240" w:line="276" w:lineRule="auto"/>
        <w:ind w:left="567" w:right="283" w:hanging="567"/>
        <w:rPr>
          <w:rFonts w:ascii="Arial" w:hAnsi="Arial" w:cs="Arial"/>
        </w:rPr>
      </w:pPr>
      <w:r w:rsidRPr="00F660A0">
        <w:rPr>
          <w:rFonts w:ascii="Arial" w:hAnsi="Arial" w:cs="Arial"/>
        </w:rPr>
        <w:t>12.2.5.</w:t>
      </w:r>
      <w:r w:rsidRPr="00F660A0">
        <w:rPr>
          <w:rFonts w:ascii="Arial" w:hAnsi="Arial" w:cs="Arial"/>
        </w:rPr>
        <w:tab/>
        <w:t xml:space="preserve">Se a multa for de valor superior ao valor da garantia prestada ou se não puder ser descontada desta, além da perda da garantia, responderá a </w:t>
      </w:r>
      <w:r w:rsidRPr="00F660A0">
        <w:rPr>
          <w:rFonts w:ascii="Arial" w:hAnsi="Arial" w:cs="Arial"/>
          <w:b/>
        </w:rPr>
        <w:t>CONTRATADA</w:t>
      </w:r>
      <w:r w:rsidRPr="00F660A0">
        <w:rPr>
          <w:rFonts w:ascii="Arial" w:hAnsi="Arial" w:cs="Arial"/>
        </w:rPr>
        <w:t xml:space="preserve"> pela sua diferença, a qual será descontada dos pagamentos eventualmente devidos pela CONTRATANTE ou, ainda, quando for o caso, cobrada judicialmente.</w:t>
      </w:r>
    </w:p>
    <w:p w14:paraId="4A1DA331" w14:textId="77777777" w:rsidR="00F660A0" w:rsidRPr="00F660A0" w:rsidRDefault="00F660A0" w:rsidP="00F660A0">
      <w:pPr>
        <w:spacing w:before="120" w:after="240" w:line="276" w:lineRule="auto"/>
        <w:ind w:left="567" w:right="283" w:hanging="567"/>
        <w:rPr>
          <w:rFonts w:ascii="Arial" w:hAnsi="Arial" w:cs="Arial"/>
        </w:rPr>
      </w:pPr>
      <w:r w:rsidRPr="00F660A0">
        <w:rPr>
          <w:rFonts w:ascii="Arial" w:hAnsi="Arial" w:cs="Arial"/>
        </w:rPr>
        <w:t>12.2.6.</w:t>
      </w:r>
      <w:r w:rsidRPr="00F660A0">
        <w:rPr>
          <w:rFonts w:ascii="Arial" w:hAnsi="Arial" w:cs="Arial"/>
        </w:rPr>
        <w:tab/>
        <w:t>As multas deverão ser recolhidas no prazo de até 30 (trinta) dias a contar da intimação, podendo a CONTRATANTE descontá-la na sua totalidade da garantia.</w:t>
      </w:r>
    </w:p>
    <w:p w14:paraId="6E0A5EAC" w14:textId="77777777" w:rsidR="00F660A0" w:rsidRPr="00F660A0" w:rsidRDefault="00F660A0" w:rsidP="00F660A0">
      <w:pPr>
        <w:spacing w:before="60" w:line="276" w:lineRule="auto"/>
        <w:ind w:right="283" w:firstLine="0"/>
        <w:rPr>
          <w:rFonts w:ascii="Arial" w:hAnsi="Arial" w:cs="Arial"/>
        </w:rPr>
      </w:pPr>
      <w:r w:rsidRPr="00F660A0">
        <w:rPr>
          <w:rFonts w:ascii="Arial" w:hAnsi="Arial" w:cs="Arial"/>
        </w:rPr>
        <w:t>12.3.</w:t>
      </w:r>
      <w:r w:rsidRPr="00F660A0">
        <w:rPr>
          <w:rFonts w:ascii="Arial" w:hAnsi="Arial" w:cs="Arial"/>
        </w:rPr>
        <w:tab/>
        <w:t xml:space="preserve">Será aplicada a </w:t>
      </w:r>
      <w:r w:rsidRPr="00F660A0">
        <w:rPr>
          <w:rFonts w:ascii="Arial" w:hAnsi="Arial" w:cs="Arial"/>
          <w:b/>
        </w:rPr>
        <w:t>sanção de suspensão</w:t>
      </w:r>
      <w:r w:rsidRPr="00F660A0">
        <w:rPr>
          <w:rFonts w:ascii="Arial" w:hAnsi="Arial" w:cs="Arial"/>
        </w:rPr>
        <w:t xml:space="preserve"> do direito de licitar e contratar com o CEASA, por prazo não superior a </w:t>
      </w:r>
      <w:r w:rsidRPr="00F660A0">
        <w:rPr>
          <w:rFonts w:ascii="Arial" w:hAnsi="Arial" w:cs="Arial"/>
          <w:b/>
        </w:rPr>
        <w:t>02 (dois) anos</w:t>
      </w:r>
      <w:r w:rsidRPr="00F660A0">
        <w:rPr>
          <w:rFonts w:ascii="Arial" w:hAnsi="Arial" w:cs="Arial"/>
        </w:rPr>
        <w:t xml:space="preserve">, em razão de ação ou omissão capaz de causar, ou que tenha </w:t>
      </w:r>
      <w:proofErr w:type="gramStart"/>
      <w:r w:rsidRPr="00F660A0">
        <w:rPr>
          <w:rFonts w:ascii="Arial" w:hAnsi="Arial" w:cs="Arial"/>
        </w:rPr>
        <w:t>causado,</w:t>
      </w:r>
      <w:proofErr w:type="gramEnd"/>
      <w:r w:rsidRPr="00F660A0">
        <w:rPr>
          <w:rFonts w:ascii="Arial" w:hAnsi="Arial" w:cs="Arial"/>
        </w:rPr>
        <w:t xml:space="preserve"> dano ao </w:t>
      </w:r>
      <w:r w:rsidRPr="00F660A0">
        <w:rPr>
          <w:rFonts w:ascii="Arial" w:hAnsi="Arial" w:cs="Arial"/>
          <w:b/>
        </w:rPr>
        <w:t>CEASA</w:t>
      </w:r>
      <w:r w:rsidRPr="00F660A0">
        <w:rPr>
          <w:rFonts w:ascii="Arial" w:hAnsi="Arial" w:cs="Arial"/>
        </w:rPr>
        <w:t>, suas instalações, pessoas, imagem, meio ambiente ou a terceiros.</w:t>
      </w:r>
    </w:p>
    <w:p w14:paraId="1EDEDE74" w14:textId="77777777" w:rsidR="00F660A0" w:rsidRPr="00F660A0" w:rsidRDefault="00F660A0" w:rsidP="00F660A0">
      <w:pPr>
        <w:spacing w:before="120" w:line="276" w:lineRule="auto"/>
        <w:ind w:left="567" w:right="283" w:hanging="567"/>
        <w:rPr>
          <w:rFonts w:ascii="Arial" w:hAnsi="Arial" w:cs="Arial"/>
        </w:rPr>
      </w:pPr>
      <w:r w:rsidRPr="00F660A0">
        <w:rPr>
          <w:rFonts w:ascii="Arial" w:hAnsi="Arial" w:cs="Arial"/>
        </w:rPr>
        <w:t xml:space="preserve">12.3.1. </w:t>
      </w:r>
      <w:r w:rsidRPr="00F660A0">
        <w:rPr>
          <w:rFonts w:ascii="Arial" w:hAnsi="Arial" w:cs="Arial"/>
        </w:rPr>
        <w:tab/>
        <w:t>Conforme a extensão do dano ocorrido ou passível de ocorrência, a suspensão poderá ser branda (de 1 a 6 meses), média (de 7 a 12 meses), ou grave (de 13 a 24 meses).</w:t>
      </w:r>
    </w:p>
    <w:p w14:paraId="6708C641" w14:textId="77777777" w:rsidR="00F660A0" w:rsidRPr="00F660A0" w:rsidRDefault="00F660A0" w:rsidP="00F660A0">
      <w:pPr>
        <w:spacing w:before="120" w:line="276" w:lineRule="auto"/>
        <w:ind w:left="567" w:right="283" w:hanging="567"/>
        <w:rPr>
          <w:rFonts w:ascii="Arial" w:hAnsi="Arial" w:cs="Arial"/>
        </w:rPr>
      </w:pPr>
      <w:r w:rsidRPr="00F660A0">
        <w:rPr>
          <w:rFonts w:ascii="Arial" w:hAnsi="Arial" w:cs="Arial"/>
        </w:rPr>
        <w:t xml:space="preserve">12.3.3. </w:t>
      </w:r>
      <w:r w:rsidRPr="00F660A0">
        <w:rPr>
          <w:rFonts w:ascii="Arial" w:hAnsi="Arial" w:cs="Arial"/>
        </w:rPr>
        <w:tab/>
        <w:t xml:space="preserve">Se a sanção de suspensão for aplicada no curso da vigência deste contrato, a </w:t>
      </w:r>
      <w:r w:rsidRPr="00F660A0">
        <w:rPr>
          <w:rFonts w:ascii="Arial" w:hAnsi="Arial" w:cs="Arial"/>
          <w:b/>
        </w:rPr>
        <w:t xml:space="preserve">CONTRATANTE </w:t>
      </w:r>
      <w:r w:rsidRPr="00F660A0">
        <w:rPr>
          <w:rFonts w:ascii="Arial" w:hAnsi="Arial" w:cs="Arial"/>
        </w:rPr>
        <w:t>poderá, a seu critério, rescindi-lo.</w:t>
      </w:r>
    </w:p>
    <w:p w14:paraId="56AA9BB4"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 xml:space="preserve">12.4. </w:t>
      </w:r>
      <w:r w:rsidRPr="00F660A0">
        <w:rPr>
          <w:rFonts w:ascii="Arial" w:hAnsi="Arial" w:cs="Arial"/>
        </w:rPr>
        <w:tab/>
        <w:t>A sanção de suspensão do direito de participar de licitação e impedimento de contratar importa, durante sua vigência, na suspensão de registro cadastral, se existente, ou no impedimento de inscrição cadastral.</w:t>
      </w:r>
    </w:p>
    <w:p w14:paraId="6A243E67" w14:textId="77777777" w:rsidR="00F660A0" w:rsidRPr="00F660A0" w:rsidRDefault="00F660A0" w:rsidP="00F660A0">
      <w:pPr>
        <w:shd w:val="clear" w:color="auto" w:fill="FFFFFF" w:themeFill="background1"/>
        <w:spacing w:before="120" w:line="276" w:lineRule="auto"/>
        <w:ind w:right="283" w:firstLine="0"/>
        <w:rPr>
          <w:rFonts w:ascii="Arial" w:hAnsi="Arial" w:cs="Arial"/>
        </w:rPr>
      </w:pPr>
      <w:r w:rsidRPr="00F660A0">
        <w:rPr>
          <w:rFonts w:ascii="Arial" w:hAnsi="Arial" w:cs="Arial"/>
        </w:rPr>
        <w:t>12.5.</w:t>
      </w:r>
      <w:r w:rsidRPr="00F660A0">
        <w:rPr>
          <w:rFonts w:ascii="Arial" w:hAnsi="Arial" w:cs="Arial"/>
        </w:rPr>
        <w:tab/>
        <w:t>Caso a sanção de suspensão do direito de participar de licitação e impedimento de contratar for aplicada no curso da vigência de outro contrato, a CONTRATANTE poderá, a seu critério, garantido o contraditório e a ampla defesa, rescindir o contrato mediante comunicação escrita previamente enviada ao contratado, ou mantê-lo vigente.</w:t>
      </w:r>
    </w:p>
    <w:p w14:paraId="0B7AD27C" w14:textId="77777777" w:rsidR="00F660A0" w:rsidRPr="00F660A0" w:rsidRDefault="00F660A0" w:rsidP="00F660A0">
      <w:pPr>
        <w:shd w:val="clear" w:color="auto" w:fill="FFFFFF" w:themeFill="background1"/>
        <w:spacing w:before="120" w:line="276" w:lineRule="auto"/>
        <w:ind w:right="283" w:firstLine="0"/>
        <w:rPr>
          <w:rFonts w:ascii="Arial" w:hAnsi="Arial" w:cs="Arial"/>
        </w:rPr>
      </w:pPr>
      <w:r w:rsidRPr="00F660A0">
        <w:rPr>
          <w:rFonts w:ascii="Arial" w:hAnsi="Arial" w:cs="Arial"/>
        </w:rPr>
        <w:t>12.6.</w:t>
      </w:r>
      <w:r w:rsidRPr="00F660A0">
        <w:rPr>
          <w:rFonts w:ascii="Arial" w:hAnsi="Arial" w:cs="Arial"/>
        </w:rPr>
        <w:tab/>
        <w:t>A aplicação da sanção de suspensão do direito de participar de licitação e impedimento de contratar com o CEASA, por até 02 (dois) anos será registrada no cadastro de empresas inidôneas de que trata o Art. 23 da Lei n° 12.846, de 1° de agosto de 2013.</w:t>
      </w:r>
    </w:p>
    <w:p w14:paraId="01E98317" w14:textId="77777777" w:rsidR="00F660A0" w:rsidRPr="00F660A0" w:rsidRDefault="00F660A0" w:rsidP="00F660A0">
      <w:pPr>
        <w:shd w:val="clear" w:color="auto" w:fill="FFFFFF" w:themeFill="background1"/>
        <w:spacing w:before="120" w:line="276" w:lineRule="auto"/>
        <w:ind w:right="283" w:firstLine="0"/>
        <w:rPr>
          <w:rFonts w:ascii="Arial" w:hAnsi="Arial" w:cs="Arial"/>
        </w:rPr>
      </w:pPr>
      <w:r w:rsidRPr="00F660A0">
        <w:rPr>
          <w:rFonts w:ascii="Arial" w:hAnsi="Arial" w:cs="Arial"/>
        </w:rPr>
        <w:t>12.7.</w:t>
      </w:r>
      <w:r w:rsidRPr="00F660A0">
        <w:rPr>
          <w:rFonts w:ascii="Arial" w:hAnsi="Arial" w:cs="Arial"/>
        </w:rPr>
        <w:tab/>
        <w:t>O registro de fornecedor da Contratada será cancelado quando o mesmo sofrer sanção de suspensão do direito de licitar e impedimento para contratar com o CEASA.</w:t>
      </w:r>
    </w:p>
    <w:p w14:paraId="7656CAFD" w14:textId="77777777" w:rsidR="00F660A0" w:rsidRPr="00F660A0" w:rsidRDefault="00F660A0" w:rsidP="00F660A0">
      <w:pPr>
        <w:spacing w:before="120" w:line="276" w:lineRule="auto"/>
        <w:ind w:right="283" w:firstLine="0"/>
        <w:rPr>
          <w:rFonts w:ascii="Arial" w:hAnsi="Arial" w:cs="Arial"/>
        </w:rPr>
      </w:pPr>
      <w:r w:rsidRPr="00F660A0">
        <w:rPr>
          <w:rFonts w:ascii="Arial" w:hAnsi="Arial" w:cs="Arial"/>
        </w:rPr>
        <w:t>12.8.</w:t>
      </w:r>
      <w:r w:rsidRPr="00F660A0">
        <w:rPr>
          <w:rFonts w:ascii="Arial" w:hAnsi="Arial" w:cs="Arial"/>
        </w:rPr>
        <w:tab/>
        <w:t>Estendem-se os efeitos da sanção de suspensão do direito de licitar e impedimento de contratar com o CEASA às empresas ou aos profissionais que, em razão dos contratos celebrados:</w:t>
      </w:r>
    </w:p>
    <w:p w14:paraId="7AB6509B" w14:textId="77777777" w:rsidR="00F660A0" w:rsidRPr="00F660A0" w:rsidRDefault="00F660A0" w:rsidP="00F660A0">
      <w:pPr>
        <w:spacing w:before="120" w:line="276" w:lineRule="auto"/>
        <w:ind w:left="993" w:right="283" w:hanging="284"/>
        <w:rPr>
          <w:rFonts w:ascii="Arial" w:hAnsi="Arial" w:cs="Arial"/>
        </w:rPr>
      </w:pPr>
      <w:r w:rsidRPr="00F660A0">
        <w:rPr>
          <w:rFonts w:ascii="Arial" w:hAnsi="Arial" w:cs="Arial"/>
        </w:rPr>
        <w:lastRenderedPageBreak/>
        <w:t>I.</w:t>
      </w:r>
      <w:r w:rsidRPr="00F660A0">
        <w:rPr>
          <w:rFonts w:ascii="Arial" w:hAnsi="Arial" w:cs="Arial"/>
        </w:rPr>
        <w:tab/>
        <w:t>Tenham sofrido condenação definitiva por praticarem, por meios dolosos, fraude fiscal no recolhimento de quaisquer tributos;</w:t>
      </w:r>
    </w:p>
    <w:p w14:paraId="3F3F5573" w14:textId="77777777" w:rsidR="00F660A0" w:rsidRPr="00F660A0" w:rsidRDefault="00F660A0" w:rsidP="00F660A0">
      <w:pPr>
        <w:spacing w:before="120" w:line="276" w:lineRule="auto"/>
        <w:ind w:left="993" w:right="283" w:hanging="284"/>
        <w:rPr>
          <w:rFonts w:ascii="Arial" w:hAnsi="Arial" w:cs="Arial"/>
        </w:rPr>
      </w:pPr>
      <w:r w:rsidRPr="00F660A0">
        <w:rPr>
          <w:rFonts w:ascii="Arial" w:hAnsi="Arial" w:cs="Arial"/>
        </w:rPr>
        <w:t>II.</w:t>
      </w:r>
      <w:r w:rsidRPr="00F660A0">
        <w:rPr>
          <w:rFonts w:ascii="Arial" w:hAnsi="Arial" w:cs="Arial"/>
        </w:rPr>
        <w:tab/>
        <w:t>Tenham praticado atos ilícitos visando a frustrar os objetivos da licitação;</w:t>
      </w:r>
    </w:p>
    <w:p w14:paraId="7BBE0274" w14:textId="77777777" w:rsidR="00F660A0" w:rsidRPr="00F660A0" w:rsidRDefault="00F660A0" w:rsidP="00F660A0">
      <w:pPr>
        <w:tabs>
          <w:tab w:val="left" w:pos="1660"/>
        </w:tabs>
        <w:spacing w:before="120" w:line="276" w:lineRule="auto"/>
        <w:ind w:left="993" w:right="283" w:hanging="284"/>
        <w:rPr>
          <w:rFonts w:ascii="Arial" w:hAnsi="Arial" w:cs="Arial"/>
        </w:rPr>
      </w:pPr>
      <w:r w:rsidRPr="00F660A0">
        <w:rPr>
          <w:rFonts w:ascii="Arial" w:hAnsi="Arial" w:cs="Arial"/>
        </w:rPr>
        <w:t>III.</w:t>
      </w:r>
      <w:r w:rsidRPr="00F660A0">
        <w:rPr>
          <w:rFonts w:ascii="Arial" w:hAnsi="Arial" w:cs="Arial"/>
        </w:rPr>
        <w:tab/>
        <w:t>Demonstrem não possuir idoneidade para contratar com o CEASA em virtude de atos ilícitos praticados.</w:t>
      </w:r>
    </w:p>
    <w:p w14:paraId="437108A3" w14:textId="77777777" w:rsidR="00F660A0" w:rsidRPr="00F660A0" w:rsidRDefault="00F660A0" w:rsidP="00F660A0">
      <w:pPr>
        <w:spacing w:line="276" w:lineRule="auto"/>
        <w:ind w:firstLine="0"/>
        <w:rPr>
          <w:rFonts w:ascii="Arial" w:hAnsi="Arial" w:cs="Arial"/>
        </w:rPr>
      </w:pPr>
      <w:r w:rsidRPr="00F660A0">
        <w:rPr>
          <w:rFonts w:ascii="Arial" w:hAnsi="Arial" w:cs="Arial"/>
        </w:rPr>
        <w:t>12.9.</w:t>
      </w:r>
      <w:r w:rsidRPr="00F660A0">
        <w:rPr>
          <w:rFonts w:ascii="Arial" w:hAnsi="Arial" w:cs="Arial"/>
        </w:rPr>
        <w:tab/>
        <w:t>Constitui falta grave passível de rescisão contratual, sem prejuízo da aplicação de outras penalidades, o não pagamento de salário, vale-transporte, auxílio alimentação e demais encargos sociais, trabalhistas e fundiários dos empregados, nos termos do inciso VIII do art. 159 do RILC.</w:t>
      </w:r>
    </w:p>
    <w:p w14:paraId="62652FA7" w14:textId="77777777" w:rsidR="00F660A0" w:rsidRPr="00F660A0" w:rsidRDefault="00F660A0" w:rsidP="00F660A0">
      <w:pPr>
        <w:spacing w:line="276" w:lineRule="auto"/>
        <w:ind w:firstLine="0"/>
        <w:rPr>
          <w:rFonts w:ascii="Arial" w:hAnsi="Arial" w:cs="Arial"/>
        </w:rPr>
      </w:pPr>
    </w:p>
    <w:p w14:paraId="5EE1FCB9" w14:textId="77777777" w:rsidR="00F660A0" w:rsidRPr="00F660A0" w:rsidRDefault="00F660A0" w:rsidP="00F660A0">
      <w:pPr>
        <w:keepNext/>
        <w:numPr>
          <w:ilvl w:val="0"/>
          <w:numId w:val="24"/>
        </w:numPr>
        <w:suppressAutoHyphens/>
        <w:overflowPunct w:val="0"/>
        <w:autoSpaceDE w:val="0"/>
        <w:spacing w:after="240" w:line="276" w:lineRule="auto"/>
        <w:ind w:right="283"/>
        <w:outlineLvl w:val="0"/>
        <w:rPr>
          <w:rFonts w:ascii="Arial" w:hAnsi="Arial" w:cs="Arial"/>
          <w:b/>
        </w:rPr>
      </w:pPr>
      <w:r w:rsidRPr="00F660A0">
        <w:rPr>
          <w:rFonts w:ascii="Arial" w:hAnsi="Arial" w:cs="Arial"/>
          <w:b/>
        </w:rPr>
        <w:t>CLÁUSULA DÉCIMA TERCEIRA – DA RESCISÃO CONTRATUAL</w:t>
      </w:r>
    </w:p>
    <w:p w14:paraId="1EA923FE"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13.1. </w:t>
      </w:r>
      <w:r w:rsidRPr="00F660A0">
        <w:rPr>
          <w:rFonts w:ascii="Arial" w:hAnsi="Arial" w:cs="Arial"/>
        </w:rPr>
        <w:tab/>
        <w:t>A inexecução parcial ou total deste Contrato ensejará a sua resolução, incidindo as consequências contratuais e as previstas na Lei nº 13.303/16 e no RILC, assegurado o contraditório e a prévia e ampla defesa em processo administrativo.</w:t>
      </w:r>
    </w:p>
    <w:p w14:paraId="59D6987F"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13.2. </w:t>
      </w:r>
      <w:r w:rsidRPr="00F660A0">
        <w:rPr>
          <w:rFonts w:ascii="Arial" w:hAnsi="Arial" w:cs="Arial"/>
        </w:rPr>
        <w:tab/>
        <w:t xml:space="preserve">A resolução do contrato poderá ser </w:t>
      </w:r>
      <w:proofErr w:type="gramStart"/>
      <w:r w:rsidRPr="00F660A0">
        <w:rPr>
          <w:rFonts w:ascii="Arial" w:hAnsi="Arial" w:cs="Arial"/>
        </w:rPr>
        <w:t xml:space="preserve">determinada por ato unilateral e escrito do </w:t>
      </w:r>
      <w:r w:rsidRPr="00F660A0">
        <w:rPr>
          <w:rFonts w:ascii="Arial" w:hAnsi="Arial" w:cs="Arial"/>
          <w:b/>
        </w:rPr>
        <w:t>CEASA</w:t>
      </w:r>
      <w:proofErr w:type="gramEnd"/>
      <w:r w:rsidRPr="00F660A0">
        <w:rPr>
          <w:rFonts w:ascii="Arial" w:hAnsi="Arial" w:cs="Arial"/>
        </w:rPr>
        <w:t xml:space="preserve"> nos casos enumerados no RILC, dispensado provimento judicial nesse sentido, com aplicação das sanções previstas no instrumento convocatório, neste Contrato e no RILC.</w:t>
      </w:r>
    </w:p>
    <w:p w14:paraId="18A51615" w14:textId="77777777" w:rsidR="00F660A0" w:rsidRPr="00F660A0" w:rsidRDefault="00F660A0" w:rsidP="00F660A0">
      <w:pPr>
        <w:spacing w:line="276" w:lineRule="auto"/>
        <w:ind w:firstLine="0"/>
        <w:rPr>
          <w:rFonts w:ascii="Arial" w:hAnsi="Arial" w:cs="Arial"/>
        </w:rPr>
      </w:pPr>
      <w:r w:rsidRPr="00F660A0">
        <w:rPr>
          <w:rFonts w:ascii="Arial" w:hAnsi="Arial" w:cs="Arial"/>
        </w:rPr>
        <w:t>13.3.</w:t>
      </w:r>
      <w:r w:rsidRPr="00F660A0">
        <w:rPr>
          <w:rFonts w:ascii="Arial" w:hAnsi="Arial" w:cs="Arial"/>
        </w:rPr>
        <w:tab/>
        <w:t xml:space="preserve">Sem prejuízo de outras sanções constituem motivos para rescisão deste Contrato, pelo CEASA: </w:t>
      </w:r>
    </w:p>
    <w:p w14:paraId="104CE438"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 xml:space="preserve">O descumprimento total ou parcial de obrigações contratuais pelo Contratado; </w:t>
      </w:r>
    </w:p>
    <w:p w14:paraId="70DC01D9"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 xml:space="preserve">O não cumprimento de prazos; </w:t>
      </w:r>
    </w:p>
    <w:p w14:paraId="433FC2F0"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 xml:space="preserve">O não cumprimento das condições técnicas constantes das especificações e dos projetos; </w:t>
      </w:r>
    </w:p>
    <w:p w14:paraId="00265A9E"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 xml:space="preserve">O cumprimento irregular das especificações, projetos ou prazos, o atraso injustificado no início dos serviços, a paralisação dos serviços, sem justa causa e prévia comunicação o CEASA; </w:t>
      </w:r>
    </w:p>
    <w:p w14:paraId="5A6F0250"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 xml:space="preserve">O atraso injustificado no início dos serviços; </w:t>
      </w:r>
    </w:p>
    <w:p w14:paraId="6FB8A9A0"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A subcontratação total ou parcial dos serviços e cessão ou transferência total ou parcial deste contrato a quem não atenda ás condições de habilitação sem prévia autorização do CEASA;</w:t>
      </w:r>
    </w:p>
    <w:p w14:paraId="1A50634D"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 xml:space="preserve">A associação do contratado com outrem, bem como a fusão, cisão ou incorporação, não admitida neste Contrato ou no edital que originou o mesmo; </w:t>
      </w:r>
    </w:p>
    <w:p w14:paraId="18FE4456"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O desatendimento das determinações regulares do gestor ou fiscal do contrato;</w:t>
      </w:r>
    </w:p>
    <w:p w14:paraId="6D905608"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O cometimento reiterado de faltas na execução contratual;</w:t>
      </w:r>
    </w:p>
    <w:p w14:paraId="554152FD"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 xml:space="preserve">A decretação de falência ou a instauração de insolvência civil; </w:t>
      </w:r>
    </w:p>
    <w:p w14:paraId="461984E8"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A dissolução da sociedade ou falecimento do contratado;</w:t>
      </w:r>
    </w:p>
    <w:p w14:paraId="5C0C9FAE"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lastRenderedPageBreak/>
        <w:t>A alteração societária que modifique a finalidade ou a estrutura da CONTRATADA que, a juízo do CEASA, inviabilize ou prejudique a execução deste Contrato;</w:t>
      </w:r>
    </w:p>
    <w:p w14:paraId="6B56C986"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Quebra de sigilo sobre as informações e documentos recebidos do CEASA para a execução dos serviços contratados, bem como sobre os desenvolvidos pela CONTRATADA, por força do Contrato;</w:t>
      </w:r>
    </w:p>
    <w:p w14:paraId="7B7E086C"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Razões de interesse do CEASA, de alta relevância e amplo conhecimento, justificadas e exaradas no processo administrativo;</w:t>
      </w:r>
    </w:p>
    <w:p w14:paraId="2D16030F"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A ocorrência de caso fortuito, força maior ou fato do príncipe, regularmente comprovada, impeditiva da execução do Contrato.</w:t>
      </w:r>
    </w:p>
    <w:p w14:paraId="4080189C"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A não integralização da garantia de execução contratual no prazo estipulado;</w:t>
      </w:r>
    </w:p>
    <w:p w14:paraId="0D3D016D"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O descumprimento do disposto no inciso XXXIII do art. 7º da Constituição Federal;</w:t>
      </w:r>
    </w:p>
    <w:p w14:paraId="786C6386" w14:textId="77777777" w:rsidR="00F660A0" w:rsidRPr="00F660A0" w:rsidRDefault="00F660A0" w:rsidP="00F660A0">
      <w:pPr>
        <w:numPr>
          <w:ilvl w:val="0"/>
          <w:numId w:val="25"/>
        </w:numPr>
        <w:spacing w:line="276" w:lineRule="auto"/>
        <w:ind w:right="283"/>
        <w:contextualSpacing/>
        <w:rPr>
          <w:rFonts w:ascii="Arial" w:hAnsi="Arial" w:cs="Arial"/>
        </w:rPr>
      </w:pPr>
      <w:r w:rsidRPr="00F660A0">
        <w:rPr>
          <w:rFonts w:ascii="Arial" w:hAnsi="Arial" w:cs="Arial"/>
        </w:rPr>
        <w:t>O perecimento do objeto contratual, tornando impossível o prosseguimento da execução da avença;</w:t>
      </w:r>
    </w:p>
    <w:p w14:paraId="7132FCF8" w14:textId="77777777" w:rsidR="00F660A0" w:rsidRPr="00F660A0" w:rsidRDefault="00F660A0" w:rsidP="00F660A0">
      <w:pPr>
        <w:spacing w:line="276" w:lineRule="auto"/>
        <w:ind w:firstLine="0"/>
        <w:rPr>
          <w:rFonts w:ascii="Arial" w:hAnsi="Arial" w:cs="Arial"/>
        </w:rPr>
      </w:pPr>
      <w:r w:rsidRPr="00F660A0">
        <w:rPr>
          <w:rFonts w:ascii="Arial" w:hAnsi="Arial" w:cs="Arial"/>
        </w:rPr>
        <w:t xml:space="preserve">13.4. </w:t>
      </w:r>
      <w:r w:rsidRPr="00F660A0">
        <w:rPr>
          <w:rFonts w:ascii="Arial" w:hAnsi="Arial" w:cs="Arial"/>
        </w:rPr>
        <w:tab/>
        <w:t>Quando a resolução do contrato ocorrer sem que haja culpa da Contratada, será esta ressarcida dos prejuízos que houver sofrido, desde que regularmente comprovados, e ainda terá direito a:</w:t>
      </w:r>
    </w:p>
    <w:p w14:paraId="4C1FA882" w14:textId="77777777" w:rsidR="00F660A0" w:rsidRPr="00F660A0" w:rsidRDefault="00F660A0" w:rsidP="00F660A0">
      <w:pPr>
        <w:numPr>
          <w:ilvl w:val="0"/>
          <w:numId w:val="28"/>
        </w:numPr>
        <w:spacing w:line="276" w:lineRule="auto"/>
        <w:ind w:right="283"/>
        <w:contextualSpacing/>
        <w:rPr>
          <w:rFonts w:ascii="Arial" w:hAnsi="Arial" w:cs="Arial"/>
        </w:rPr>
      </w:pPr>
      <w:proofErr w:type="gramStart"/>
      <w:r w:rsidRPr="00F660A0">
        <w:rPr>
          <w:rFonts w:ascii="Arial" w:hAnsi="Arial" w:cs="Arial"/>
        </w:rPr>
        <w:t>devolução</w:t>
      </w:r>
      <w:proofErr w:type="gramEnd"/>
      <w:r w:rsidRPr="00F660A0">
        <w:rPr>
          <w:rFonts w:ascii="Arial" w:hAnsi="Arial" w:cs="Arial"/>
        </w:rPr>
        <w:t xml:space="preserve"> da garantia;</w:t>
      </w:r>
    </w:p>
    <w:p w14:paraId="75906B26" w14:textId="77777777" w:rsidR="00F660A0" w:rsidRPr="00F660A0" w:rsidRDefault="00F660A0" w:rsidP="00F660A0">
      <w:pPr>
        <w:numPr>
          <w:ilvl w:val="0"/>
          <w:numId w:val="28"/>
        </w:numPr>
        <w:spacing w:line="276" w:lineRule="auto"/>
        <w:ind w:right="283"/>
        <w:contextualSpacing/>
        <w:rPr>
          <w:rFonts w:ascii="Arial" w:hAnsi="Arial" w:cs="Arial"/>
        </w:rPr>
      </w:pPr>
      <w:proofErr w:type="gramStart"/>
      <w:r w:rsidRPr="00F660A0">
        <w:rPr>
          <w:rFonts w:ascii="Arial" w:hAnsi="Arial" w:cs="Arial"/>
        </w:rPr>
        <w:t>pagamentos</w:t>
      </w:r>
      <w:proofErr w:type="gramEnd"/>
      <w:r w:rsidRPr="00F660A0">
        <w:rPr>
          <w:rFonts w:ascii="Arial" w:hAnsi="Arial" w:cs="Arial"/>
        </w:rPr>
        <w:t xml:space="preserve"> devidos pela execução do contrato até a data da rescisão;</w:t>
      </w:r>
    </w:p>
    <w:p w14:paraId="406B8E89" w14:textId="77777777" w:rsidR="00F660A0" w:rsidRPr="00F660A0" w:rsidRDefault="00F660A0" w:rsidP="00F660A0">
      <w:pPr>
        <w:numPr>
          <w:ilvl w:val="0"/>
          <w:numId w:val="28"/>
        </w:numPr>
        <w:spacing w:line="276" w:lineRule="auto"/>
        <w:ind w:right="283"/>
        <w:contextualSpacing/>
        <w:rPr>
          <w:rFonts w:ascii="Arial" w:hAnsi="Arial" w:cs="Arial"/>
        </w:rPr>
      </w:pPr>
      <w:proofErr w:type="gramStart"/>
      <w:r w:rsidRPr="00F660A0">
        <w:rPr>
          <w:rFonts w:ascii="Arial" w:hAnsi="Arial" w:cs="Arial"/>
        </w:rPr>
        <w:t>pagamento</w:t>
      </w:r>
      <w:proofErr w:type="gramEnd"/>
      <w:r w:rsidRPr="00F660A0">
        <w:rPr>
          <w:rFonts w:ascii="Arial" w:hAnsi="Arial" w:cs="Arial"/>
        </w:rPr>
        <w:t xml:space="preserve"> do custo da desmobilização, caso requerido e devidamente comprovado.</w:t>
      </w:r>
    </w:p>
    <w:p w14:paraId="7947EFD0" w14:textId="77777777" w:rsidR="00F660A0" w:rsidRPr="00F660A0" w:rsidRDefault="00F660A0" w:rsidP="00F660A0">
      <w:pPr>
        <w:spacing w:line="276" w:lineRule="auto"/>
        <w:ind w:firstLine="0"/>
        <w:rPr>
          <w:rFonts w:ascii="Arial" w:hAnsi="Arial" w:cs="Arial"/>
        </w:rPr>
      </w:pPr>
      <w:r w:rsidRPr="00F660A0">
        <w:rPr>
          <w:rFonts w:ascii="Arial" w:hAnsi="Arial" w:cs="Arial"/>
        </w:rPr>
        <w:t>13.5.</w:t>
      </w:r>
      <w:r w:rsidRPr="00F660A0">
        <w:rPr>
          <w:rFonts w:ascii="Arial" w:hAnsi="Arial" w:cs="Arial"/>
        </w:rPr>
        <w:tab/>
        <w:t xml:space="preserve">Declarada à rescisão, a Contratada terá direito ao pagamento dos materiais/equipamentos aceitos pela fiscalização do CEASA. </w:t>
      </w:r>
    </w:p>
    <w:p w14:paraId="57C7FACB" w14:textId="77777777" w:rsidR="00F660A0" w:rsidRPr="00F660A0" w:rsidRDefault="00F660A0" w:rsidP="00F660A0">
      <w:pPr>
        <w:keepNext/>
        <w:numPr>
          <w:ilvl w:val="0"/>
          <w:numId w:val="24"/>
        </w:numPr>
        <w:suppressAutoHyphens/>
        <w:overflowPunct w:val="0"/>
        <w:autoSpaceDE w:val="0"/>
        <w:spacing w:before="240" w:after="240" w:line="276" w:lineRule="auto"/>
        <w:ind w:right="283"/>
        <w:outlineLvl w:val="0"/>
        <w:rPr>
          <w:rFonts w:ascii="Arial" w:hAnsi="Arial" w:cs="Arial"/>
          <w:b/>
        </w:rPr>
      </w:pPr>
      <w:r w:rsidRPr="00F660A0">
        <w:rPr>
          <w:rFonts w:ascii="Arial" w:hAnsi="Arial" w:cs="Arial"/>
          <w:b/>
        </w:rPr>
        <w:t>CLÁUSULA DÉCIMA QUARTA – DA GESTÃO E FISCALIZAÇÃO DO CONTRATO</w:t>
      </w:r>
    </w:p>
    <w:p w14:paraId="2DED1DE1" w14:textId="77777777" w:rsidR="00F660A0" w:rsidRPr="00F660A0" w:rsidRDefault="00F660A0" w:rsidP="00F660A0">
      <w:pPr>
        <w:tabs>
          <w:tab w:val="left" w:pos="0"/>
        </w:tabs>
        <w:spacing w:before="120" w:line="276" w:lineRule="auto"/>
        <w:ind w:right="283" w:firstLine="0"/>
        <w:rPr>
          <w:rFonts w:ascii="Arial" w:hAnsi="Arial" w:cs="Arial"/>
        </w:rPr>
      </w:pPr>
      <w:r w:rsidRPr="00F660A0">
        <w:rPr>
          <w:rFonts w:ascii="Arial" w:hAnsi="Arial" w:cs="Arial"/>
        </w:rPr>
        <w:t>14.1.</w:t>
      </w:r>
      <w:r w:rsidRPr="00F660A0">
        <w:rPr>
          <w:rFonts w:ascii="Arial" w:hAnsi="Arial" w:cs="Arial"/>
        </w:rPr>
        <w:tab/>
        <w:t xml:space="preserve">A </w:t>
      </w:r>
      <w:r w:rsidRPr="00F660A0">
        <w:rPr>
          <w:rFonts w:ascii="Arial" w:hAnsi="Arial" w:cs="Arial"/>
          <w:b/>
        </w:rPr>
        <w:t>CONTRATANTE</w:t>
      </w:r>
      <w:r w:rsidRPr="00F660A0">
        <w:rPr>
          <w:rFonts w:ascii="Arial" w:hAnsi="Arial" w:cs="Arial"/>
        </w:rPr>
        <w:t xml:space="preserve"> fiscalizará os serviços contratados, verificando a correta execução dos trabalhos e podendo rejeitar, no todo ou em parte, os serviços julgados insatisfatórios ou que não atendam ao especificado no </w:t>
      </w:r>
      <w:r w:rsidRPr="00F660A0">
        <w:rPr>
          <w:rFonts w:ascii="Arial" w:hAnsi="Arial" w:cs="Arial"/>
          <w:b/>
        </w:rPr>
        <w:t>CONTRATO</w:t>
      </w:r>
      <w:r w:rsidRPr="00F660A0">
        <w:rPr>
          <w:rFonts w:ascii="Arial" w:hAnsi="Arial" w:cs="Arial"/>
        </w:rPr>
        <w:t xml:space="preserve">. </w:t>
      </w:r>
    </w:p>
    <w:p w14:paraId="7CA01C4C" w14:textId="77777777" w:rsidR="00F660A0" w:rsidRPr="00F660A0" w:rsidRDefault="00F660A0" w:rsidP="00F660A0">
      <w:pPr>
        <w:tabs>
          <w:tab w:val="left" w:pos="0"/>
        </w:tabs>
        <w:spacing w:before="120" w:line="276" w:lineRule="auto"/>
        <w:ind w:right="283" w:firstLine="0"/>
        <w:rPr>
          <w:rFonts w:ascii="Arial" w:hAnsi="Arial" w:cs="Arial"/>
        </w:rPr>
      </w:pPr>
      <w:r w:rsidRPr="00F660A0">
        <w:rPr>
          <w:rFonts w:ascii="Arial" w:hAnsi="Arial" w:cs="Arial"/>
        </w:rPr>
        <w:t>14.2.</w:t>
      </w:r>
      <w:r w:rsidRPr="00F660A0">
        <w:rPr>
          <w:rFonts w:ascii="Arial" w:hAnsi="Arial" w:cs="Arial"/>
        </w:rPr>
        <w:tab/>
        <w:t>O Gestor e o Fiscal decorrentes deste Contrato serão designados pela Diretoria competente através de Ato de Designação formal.</w:t>
      </w:r>
    </w:p>
    <w:p w14:paraId="256A8E77" w14:textId="77777777" w:rsidR="00F660A0" w:rsidRPr="00F660A0" w:rsidRDefault="00F660A0" w:rsidP="00F660A0">
      <w:pPr>
        <w:tabs>
          <w:tab w:val="left" w:pos="567"/>
        </w:tabs>
        <w:spacing w:before="120" w:line="276" w:lineRule="auto"/>
        <w:ind w:left="567" w:right="283" w:hanging="567"/>
        <w:rPr>
          <w:rFonts w:ascii="Arial" w:hAnsi="Arial" w:cs="Arial"/>
        </w:rPr>
      </w:pPr>
      <w:r w:rsidRPr="00F660A0">
        <w:rPr>
          <w:rFonts w:ascii="Arial" w:hAnsi="Arial" w:cs="Arial"/>
        </w:rPr>
        <w:t>14.2.1.</w:t>
      </w:r>
      <w:r w:rsidRPr="00F660A0">
        <w:rPr>
          <w:rFonts w:ascii="Arial" w:hAnsi="Arial" w:cs="Arial"/>
        </w:rPr>
        <w:tab/>
        <w:t>O ato de designação fará parte integrante deste Contrato, bem como suas alterações posteriores.</w:t>
      </w:r>
    </w:p>
    <w:p w14:paraId="03E832A4" w14:textId="77777777" w:rsidR="00F660A0" w:rsidRPr="00F660A0" w:rsidRDefault="00F660A0" w:rsidP="00F660A0">
      <w:pPr>
        <w:tabs>
          <w:tab w:val="left" w:pos="0"/>
        </w:tabs>
        <w:spacing w:before="120" w:line="276" w:lineRule="auto"/>
        <w:ind w:right="283" w:firstLine="0"/>
        <w:rPr>
          <w:rFonts w:ascii="Arial" w:hAnsi="Arial" w:cs="Arial"/>
        </w:rPr>
      </w:pPr>
      <w:r w:rsidRPr="00F660A0">
        <w:rPr>
          <w:rFonts w:ascii="Arial" w:hAnsi="Arial" w:cs="Arial"/>
        </w:rPr>
        <w:t>14.3.</w:t>
      </w:r>
      <w:r w:rsidRPr="00F660A0">
        <w:rPr>
          <w:rFonts w:ascii="Arial" w:hAnsi="Arial" w:cs="Arial"/>
        </w:rPr>
        <w:tab/>
        <w:t xml:space="preserve">A fiscalização será exercida no interesse exclusivo da </w:t>
      </w:r>
      <w:r w:rsidRPr="00F660A0">
        <w:rPr>
          <w:rFonts w:ascii="Arial" w:hAnsi="Arial" w:cs="Arial"/>
          <w:b/>
        </w:rPr>
        <w:t>CONTRATANTE</w:t>
      </w:r>
      <w:r w:rsidRPr="00F660A0">
        <w:rPr>
          <w:rFonts w:ascii="Arial" w:hAnsi="Arial" w:cs="Arial"/>
        </w:rPr>
        <w:t xml:space="preserve"> e não exclui, nem reduz a responsabilidade da </w:t>
      </w:r>
      <w:r w:rsidRPr="00F660A0">
        <w:rPr>
          <w:rFonts w:ascii="Arial" w:hAnsi="Arial" w:cs="Arial"/>
          <w:b/>
        </w:rPr>
        <w:t>CONTRATADA</w:t>
      </w:r>
      <w:r w:rsidRPr="00F660A0">
        <w:rPr>
          <w:rFonts w:ascii="Arial" w:hAnsi="Arial" w:cs="Arial"/>
        </w:rPr>
        <w:t xml:space="preserve">, inclusive perante terceiros, por qualquer dano decorrente de irregularidade ou má execução e, na eventual ocorrência de tais casos, não implica em corresponsabilidade do CEASA ou de seus prepostos. </w:t>
      </w:r>
    </w:p>
    <w:p w14:paraId="7DEB7506" w14:textId="77777777" w:rsidR="00F660A0" w:rsidRPr="00F660A0" w:rsidRDefault="00F660A0" w:rsidP="00F660A0">
      <w:pPr>
        <w:tabs>
          <w:tab w:val="left" w:pos="0"/>
        </w:tabs>
        <w:spacing w:before="120" w:line="276" w:lineRule="auto"/>
        <w:ind w:right="283" w:firstLine="0"/>
        <w:rPr>
          <w:rFonts w:ascii="Arial" w:hAnsi="Arial" w:cs="Arial"/>
        </w:rPr>
      </w:pPr>
      <w:r w:rsidRPr="00F660A0">
        <w:rPr>
          <w:rFonts w:ascii="Arial" w:hAnsi="Arial" w:cs="Arial"/>
        </w:rPr>
        <w:t>14.4.</w:t>
      </w:r>
      <w:r w:rsidRPr="00F660A0">
        <w:rPr>
          <w:rFonts w:ascii="Arial" w:hAnsi="Arial" w:cs="Arial"/>
        </w:rPr>
        <w:tab/>
        <w:t xml:space="preserve"> A fiscalização poderá recomendar a aplicação de sanções administrativas contratuais, exigir providências eventualmente necessárias e/ou embargar serviços </w:t>
      </w:r>
      <w:r w:rsidRPr="00F660A0">
        <w:rPr>
          <w:rFonts w:ascii="Arial" w:hAnsi="Arial" w:cs="Arial"/>
        </w:rPr>
        <w:lastRenderedPageBreak/>
        <w:t xml:space="preserve">com riscos iminentes, devendo a </w:t>
      </w:r>
      <w:r w:rsidRPr="00F660A0">
        <w:rPr>
          <w:rFonts w:ascii="Arial" w:hAnsi="Arial" w:cs="Arial"/>
          <w:b/>
        </w:rPr>
        <w:t>CONTRATADA</w:t>
      </w:r>
      <w:r w:rsidRPr="00F660A0">
        <w:rPr>
          <w:rFonts w:ascii="Arial" w:hAnsi="Arial" w:cs="Arial"/>
        </w:rPr>
        <w:t xml:space="preserve"> providenciar a imediata eliminação das falhas ou faltas, sem que em razão disso possa ser atribuído qualquer ônus à </w:t>
      </w:r>
      <w:r w:rsidRPr="00F660A0">
        <w:rPr>
          <w:rFonts w:ascii="Arial" w:hAnsi="Arial" w:cs="Arial"/>
          <w:b/>
        </w:rPr>
        <w:t>CONTRATANTE</w:t>
      </w:r>
      <w:r w:rsidRPr="00F660A0">
        <w:rPr>
          <w:rFonts w:ascii="Arial" w:hAnsi="Arial" w:cs="Arial"/>
        </w:rPr>
        <w:t xml:space="preserve">. </w:t>
      </w:r>
    </w:p>
    <w:p w14:paraId="4CF550E7" w14:textId="77777777" w:rsidR="00F660A0" w:rsidRPr="00F660A0" w:rsidRDefault="00F660A0" w:rsidP="00F660A0">
      <w:pPr>
        <w:tabs>
          <w:tab w:val="left" w:pos="0"/>
        </w:tabs>
        <w:spacing w:before="120" w:line="276" w:lineRule="auto"/>
        <w:ind w:right="283" w:firstLine="0"/>
        <w:rPr>
          <w:rFonts w:ascii="Arial" w:hAnsi="Arial" w:cs="Arial"/>
        </w:rPr>
      </w:pPr>
      <w:r w:rsidRPr="00F660A0">
        <w:rPr>
          <w:rFonts w:ascii="Arial" w:hAnsi="Arial" w:cs="Arial"/>
        </w:rPr>
        <w:t>14.5.</w:t>
      </w:r>
      <w:r w:rsidRPr="00F660A0">
        <w:rPr>
          <w:rFonts w:ascii="Arial" w:hAnsi="Arial" w:cs="Arial"/>
        </w:rPr>
        <w:tab/>
        <w:t xml:space="preserve">A </w:t>
      </w:r>
      <w:r w:rsidRPr="00F660A0">
        <w:rPr>
          <w:rFonts w:ascii="Arial" w:hAnsi="Arial" w:cs="Arial"/>
          <w:b/>
        </w:rPr>
        <w:t>CONTRATADA</w:t>
      </w:r>
      <w:r w:rsidRPr="00F660A0">
        <w:rPr>
          <w:rFonts w:ascii="Arial" w:hAnsi="Arial" w:cs="Arial"/>
        </w:rPr>
        <w:t xml:space="preserve"> deverá facilitar sob todos os aspectos a ação da fiscalização, acatando as suas recomendações. </w:t>
      </w:r>
    </w:p>
    <w:p w14:paraId="7A2D9325" w14:textId="77777777" w:rsidR="00F660A0" w:rsidRPr="00F660A0" w:rsidRDefault="00F660A0" w:rsidP="00F660A0">
      <w:pPr>
        <w:spacing w:line="276" w:lineRule="auto"/>
        <w:ind w:right="283" w:firstLine="0"/>
        <w:rPr>
          <w:rFonts w:ascii="Arial" w:hAnsi="Arial" w:cs="Arial"/>
        </w:rPr>
      </w:pPr>
      <w:r w:rsidRPr="00F660A0">
        <w:rPr>
          <w:rFonts w:ascii="Arial" w:hAnsi="Arial" w:cs="Arial"/>
        </w:rPr>
        <w:t>14.6</w:t>
      </w:r>
      <w:r w:rsidRPr="00F660A0">
        <w:rPr>
          <w:rFonts w:ascii="Arial" w:hAnsi="Arial" w:cs="Arial"/>
        </w:rPr>
        <w:tab/>
        <w:t xml:space="preserve">Durante a vigência do </w:t>
      </w:r>
      <w:r w:rsidRPr="00F660A0">
        <w:rPr>
          <w:rFonts w:ascii="Arial" w:hAnsi="Arial" w:cs="Arial"/>
          <w:b/>
        </w:rPr>
        <w:t>CONTRATO</w:t>
      </w:r>
      <w:r w:rsidRPr="00F660A0">
        <w:rPr>
          <w:rFonts w:ascii="Arial" w:hAnsi="Arial" w:cs="Arial"/>
        </w:rPr>
        <w:t xml:space="preserve">, a </w:t>
      </w:r>
      <w:r w:rsidRPr="00F660A0">
        <w:rPr>
          <w:rFonts w:ascii="Arial" w:hAnsi="Arial" w:cs="Arial"/>
          <w:b/>
        </w:rPr>
        <w:t>CONTRATADA</w:t>
      </w:r>
      <w:r w:rsidRPr="00F660A0">
        <w:rPr>
          <w:rFonts w:ascii="Arial" w:hAnsi="Arial" w:cs="Arial"/>
        </w:rPr>
        <w:t xml:space="preserve"> deverá permitir à </w:t>
      </w:r>
      <w:r w:rsidRPr="00F660A0">
        <w:rPr>
          <w:rFonts w:ascii="Arial" w:hAnsi="Arial" w:cs="Arial"/>
          <w:b/>
        </w:rPr>
        <w:t>CEASA</w:t>
      </w:r>
      <w:r w:rsidRPr="00F660A0">
        <w:rPr>
          <w:rFonts w:ascii="Arial" w:hAnsi="Arial" w:cs="Arial"/>
        </w:rPr>
        <w:t xml:space="preserve"> fiscalizar o cumprimento das obrigações contratuais, sendo-lhe facultada visita a quaisquer estabelecimentos desta, sem prévio aviso.</w:t>
      </w:r>
    </w:p>
    <w:p w14:paraId="4172DB7E" w14:textId="77777777" w:rsidR="00F660A0" w:rsidRPr="00F660A0" w:rsidRDefault="00F660A0" w:rsidP="00F660A0">
      <w:pPr>
        <w:spacing w:before="240" w:after="240" w:line="276" w:lineRule="auto"/>
        <w:ind w:right="283" w:firstLine="0"/>
        <w:rPr>
          <w:rFonts w:ascii="Arial" w:hAnsi="Arial" w:cs="Arial"/>
          <w:b/>
        </w:rPr>
      </w:pPr>
      <w:r w:rsidRPr="00F660A0">
        <w:rPr>
          <w:rFonts w:ascii="Arial" w:hAnsi="Arial" w:cs="Arial"/>
          <w:b/>
        </w:rPr>
        <w:t>CLÁUSULA DÉCIMA QUINTA – DOS CASOS OMISSOS</w:t>
      </w:r>
    </w:p>
    <w:p w14:paraId="6E5B3DB9" w14:textId="77777777" w:rsidR="00F660A0" w:rsidRPr="00F660A0" w:rsidRDefault="00F660A0" w:rsidP="00F660A0">
      <w:pPr>
        <w:spacing w:after="240" w:line="276" w:lineRule="auto"/>
        <w:ind w:right="283" w:firstLine="0"/>
        <w:rPr>
          <w:rFonts w:ascii="Arial" w:hAnsi="Arial" w:cs="Arial"/>
        </w:rPr>
      </w:pPr>
      <w:r w:rsidRPr="00F660A0">
        <w:rPr>
          <w:rFonts w:ascii="Arial" w:hAnsi="Arial" w:cs="Arial"/>
        </w:rPr>
        <w:t>15.1</w:t>
      </w:r>
      <w:r w:rsidRPr="00F660A0">
        <w:rPr>
          <w:rFonts w:ascii="Arial" w:hAnsi="Arial" w:cs="Arial"/>
        </w:rPr>
        <w:tab/>
        <w:t xml:space="preserve">Os casos omissos serão resolvidos pela </w:t>
      </w:r>
      <w:r w:rsidRPr="00F660A0">
        <w:rPr>
          <w:rFonts w:ascii="Arial" w:hAnsi="Arial" w:cs="Arial"/>
          <w:b/>
        </w:rPr>
        <w:t>CONTRATANTE,</w:t>
      </w:r>
      <w:r w:rsidRPr="00F660A0">
        <w:rPr>
          <w:rFonts w:ascii="Arial" w:hAnsi="Arial" w:cs="Arial"/>
        </w:rPr>
        <w:t xml:space="preserve"> tendo por fundamento a Lei nº 13.303/2016, Regulamento Interno de Licitações e Contratos do CEASA, o Edital, a legislação pertinente e as normas de direito comum.</w:t>
      </w:r>
    </w:p>
    <w:p w14:paraId="3D5BD0F4" w14:textId="77777777" w:rsidR="00F660A0" w:rsidRPr="00F660A0" w:rsidRDefault="00F660A0" w:rsidP="00F660A0">
      <w:pPr>
        <w:spacing w:after="240" w:line="276" w:lineRule="auto"/>
        <w:ind w:right="283" w:firstLine="0"/>
        <w:rPr>
          <w:rFonts w:ascii="Arial" w:hAnsi="Arial" w:cs="Arial"/>
          <w:b/>
        </w:rPr>
      </w:pPr>
      <w:r w:rsidRPr="00F660A0">
        <w:rPr>
          <w:rFonts w:ascii="Arial" w:hAnsi="Arial" w:cs="Arial"/>
          <w:b/>
        </w:rPr>
        <w:t>CLÁUSULA DÉCIMA SEXTA – DO FORO</w:t>
      </w:r>
    </w:p>
    <w:p w14:paraId="066BE61A" w14:textId="77777777" w:rsidR="00F660A0" w:rsidRPr="00F660A0" w:rsidRDefault="00F660A0" w:rsidP="00F660A0">
      <w:pPr>
        <w:spacing w:after="240" w:line="276" w:lineRule="auto"/>
        <w:ind w:right="283" w:firstLine="0"/>
        <w:rPr>
          <w:rFonts w:ascii="Arial" w:hAnsi="Arial" w:cs="Arial"/>
        </w:rPr>
      </w:pPr>
      <w:r w:rsidRPr="00F660A0">
        <w:rPr>
          <w:rFonts w:ascii="Arial" w:hAnsi="Arial" w:cs="Arial"/>
        </w:rPr>
        <w:t>16.1.</w:t>
      </w:r>
      <w:r w:rsidRPr="00F660A0">
        <w:rPr>
          <w:rFonts w:ascii="Arial" w:hAnsi="Arial" w:cs="Arial"/>
        </w:rPr>
        <w:tab/>
        <w:t xml:space="preserve">As partes elegem o Foro da Capital do Estado de Mato Grosso do Sul para a solução de qualquer litígio ou ações decorrentes do presente </w:t>
      </w:r>
      <w:r w:rsidRPr="00F660A0">
        <w:rPr>
          <w:rFonts w:ascii="Arial" w:hAnsi="Arial" w:cs="Arial"/>
          <w:b/>
        </w:rPr>
        <w:t>CONTRATO</w:t>
      </w:r>
      <w:r w:rsidRPr="00F660A0">
        <w:rPr>
          <w:rFonts w:ascii="Arial" w:hAnsi="Arial" w:cs="Arial"/>
        </w:rPr>
        <w:t>.</w:t>
      </w:r>
    </w:p>
    <w:p w14:paraId="74673587" w14:textId="77777777" w:rsidR="00F660A0" w:rsidRPr="00F660A0" w:rsidRDefault="00F660A0" w:rsidP="00F660A0">
      <w:pPr>
        <w:spacing w:after="240" w:line="276" w:lineRule="auto"/>
        <w:ind w:right="283" w:firstLine="0"/>
        <w:rPr>
          <w:rFonts w:ascii="Arial" w:hAnsi="Arial" w:cs="Arial"/>
        </w:rPr>
      </w:pPr>
      <w:r w:rsidRPr="00F660A0">
        <w:rPr>
          <w:rFonts w:ascii="Arial" w:hAnsi="Arial" w:cs="Arial"/>
        </w:rPr>
        <w:t xml:space="preserve">16.2. E, por estarem justas e contratadas, assinam o presente </w:t>
      </w:r>
      <w:r w:rsidRPr="00F660A0">
        <w:rPr>
          <w:rFonts w:ascii="Arial" w:hAnsi="Arial" w:cs="Arial"/>
          <w:b/>
        </w:rPr>
        <w:t>CONTRATO</w:t>
      </w:r>
      <w:r w:rsidRPr="00F660A0">
        <w:rPr>
          <w:rFonts w:ascii="Arial" w:hAnsi="Arial" w:cs="Arial"/>
        </w:rPr>
        <w:t xml:space="preserve"> em 03 (três) vias de igual teor, na presença de 02 (duas) testemunhas, para que surtam os efeitos legais.</w:t>
      </w:r>
    </w:p>
    <w:p w14:paraId="367D8430" w14:textId="77777777" w:rsidR="00F660A0" w:rsidRPr="00F660A0" w:rsidRDefault="00F660A0" w:rsidP="00F660A0">
      <w:pPr>
        <w:spacing w:after="240" w:line="276" w:lineRule="auto"/>
        <w:ind w:firstLine="0"/>
        <w:jc w:val="right"/>
        <w:rPr>
          <w:rFonts w:ascii="Arial" w:hAnsi="Arial" w:cs="Arial"/>
        </w:rPr>
      </w:pPr>
      <w:r w:rsidRPr="00F660A0">
        <w:rPr>
          <w:rFonts w:ascii="Arial" w:hAnsi="Arial" w:cs="Arial"/>
        </w:rPr>
        <w:t xml:space="preserve">Campo Grande, MS,_____ de __________ </w:t>
      </w:r>
      <w:proofErr w:type="spellStart"/>
      <w:r w:rsidRPr="00F660A0">
        <w:rPr>
          <w:rFonts w:ascii="Arial" w:hAnsi="Arial" w:cs="Arial"/>
        </w:rPr>
        <w:t>de</w:t>
      </w:r>
      <w:proofErr w:type="spellEnd"/>
      <w:r w:rsidRPr="00F660A0">
        <w:rPr>
          <w:rFonts w:ascii="Arial" w:hAnsi="Arial" w:cs="Arial"/>
        </w:rPr>
        <w:t xml:space="preserve"> 2022.</w:t>
      </w:r>
    </w:p>
    <w:p w14:paraId="084500EE" w14:textId="77777777" w:rsidR="00F660A0" w:rsidRPr="00F660A0" w:rsidRDefault="00F660A0" w:rsidP="00F660A0">
      <w:pPr>
        <w:spacing w:after="240" w:line="276" w:lineRule="auto"/>
        <w:ind w:firstLine="0"/>
        <w:rPr>
          <w:rFonts w:ascii="Arial" w:hAnsi="Arial" w:cs="Arial"/>
        </w:rPr>
      </w:pPr>
      <w:r w:rsidRPr="00F660A0">
        <w:rPr>
          <w:rFonts w:ascii="Arial" w:hAnsi="Arial" w:cs="Arial"/>
          <w:noProof/>
        </w:rPr>
        <mc:AlternateContent>
          <mc:Choice Requires="wps">
            <w:drawing>
              <wp:anchor distT="0" distB="0" distL="114300" distR="114300" simplePos="0" relativeHeight="251659264" behindDoc="0" locked="0" layoutInCell="1" allowOverlap="1" wp14:anchorId="367F4D6E" wp14:editId="4CCA47D5">
                <wp:simplePos x="0" y="0"/>
                <wp:positionH relativeFrom="column">
                  <wp:posOffset>-310515</wp:posOffset>
                </wp:positionH>
                <wp:positionV relativeFrom="paragraph">
                  <wp:posOffset>339090</wp:posOffset>
                </wp:positionV>
                <wp:extent cx="2553335" cy="842645"/>
                <wp:effectExtent l="0" t="0" r="0" b="0"/>
                <wp:wrapSquare wrapText="bothSides"/>
                <wp:docPr id="1" name="Caixa de texto 1"/>
                <wp:cNvGraphicFramePr/>
                <a:graphic xmlns:a="http://schemas.openxmlformats.org/drawingml/2006/main">
                  <a:graphicData uri="http://schemas.microsoft.com/office/word/2010/wordprocessingShape">
                    <wps:wsp>
                      <wps:cNvSpPr txBox="1"/>
                      <wps:spPr>
                        <a:xfrm>
                          <a:off x="0" y="0"/>
                          <a:ext cx="2553335" cy="842645"/>
                        </a:xfrm>
                        <a:prstGeom prst="rect">
                          <a:avLst/>
                        </a:prstGeom>
                        <a:solidFill>
                          <a:sysClr val="window" lastClr="FFFFFF"/>
                        </a:solidFill>
                        <a:ln w="6350">
                          <a:noFill/>
                        </a:ln>
                        <a:effectLst/>
                      </wps:spPr>
                      <wps:txbx>
                        <w:txbxContent>
                          <w:p w14:paraId="7CC2CDC2" w14:textId="77777777" w:rsidR="00F90781" w:rsidRPr="00F660A0" w:rsidRDefault="00F90781" w:rsidP="00F660A0">
                            <w:pPr>
                              <w:spacing w:line="240" w:lineRule="auto"/>
                              <w:rPr>
                                <w:rFonts w:ascii="Arial" w:hAnsi="Arial" w:cs="Arial"/>
                              </w:rPr>
                            </w:pPr>
                          </w:p>
                          <w:p w14:paraId="585C8A67" w14:textId="77777777" w:rsidR="00F90781" w:rsidRPr="00F660A0" w:rsidRDefault="00F90781" w:rsidP="00F660A0">
                            <w:pPr>
                              <w:pBdr>
                                <w:top w:val="single" w:sz="4" w:space="1" w:color="auto"/>
                              </w:pBdr>
                              <w:spacing w:line="240" w:lineRule="auto"/>
                              <w:jc w:val="center"/>
                              <w:rPr>
                                <w:rFonts w:ascii="Arial" w:hAnsi="Arial" w:cs="Arial"/>
                                <w:sz w:val="20"/>
                              </w:rPr>
                            </w:pPr>
                            <w:r w:rsidRPr="00F660A0">
                              <w:rPr>
                                <w:rFonts w:ascii="Arial" w:hAnsi="Arial" w:cs="Arial"/>
                                <w:sz w:val="20"/>
                              </w:rPr>
                              <w:t xml:space="preserve">Daniel </w:t>
                            </w:r>
                            <w:proofErr w:type="spellStart"/>
                            <w:r w:rsidRPr="00F660A0">
                              <w:rPr>
                                <w:rFonts w:ascii="Arial" w:hAnsi="Arial" w:cs="Arial"/>
                                <w:sz w:val="20"/>
                              </w:rPr>
                              <w:t>Mamédio</w:t>
                            </w:r>
                            <w:proofErr w:type="spellEnd"/>
                            <w:r w:rsidRPr="00F660A0">
                              <w:rPr>
                                <w:rFonts w:ascii="Arial" w:hAnsi="Arial" w:cs="Arial"/>
                                <w:sz w:val="20"/>
                              </w:rPr>
                              <w:t xml:space="preserve"> do Nascimento</w:t>
                            </w:r>
                          </w:p>
                          <w:p w14:paraId="7136863A" w14:textId="77777777" w:rsidR="00F90781" w:rsidRPr="00F660A0" w:rsidRDefault="00F90781" w:rsidP="00F660A0">
                            <w:pPr>
                              <w:spacing w:line="240" w:lineRule="auto"/>
                              <w:jc w:val="center"/>
                              <w:rPr>
                                <w:rFonts w:ascii="Arial" w:hAnsi="Arial" w:cs="Arial"/>
                                <w:sz w:val="20"/>
                              </w:rPr>
                            </w:pPr>
                            <w:r w:rsidRPr="00F660A0">
                              <w:rPr>
                                <w:rFonts w:ascii="Arial" w:hAnsi="Arial" w:cs="Arial"/>
                                <w:sz w:val="20"/>
                              </w:rPr>
                              <w:t>Diretor Presidente</w:t>
                            </w:r>
                          </w:p>
                          <w:p w14:paraId="53C86617" w14:textId="77777777" w:rsidR="00F90781" w:rsidRPr="00F660A0" w:rsidRDefault="00F90781" w:rsidP="00F660A0">
                            <w:pPr>
                              <w:spacing w:line="240" w:lineRule="auto"/>
                              <w:jc w:val="center"/>
                              <w:rPr>
                                <w:rFonts w:ascii="Arial" w:hAnsi="Arial" w:cs="Arial"/>
                                <w:sz w:val="20"/>
                              </w:rPr>
                            </w:pPr>
                            <w:r w:rsidRPr="00F660A0">
                              <w:rPr>
                                <w:rFonts w:ascii="Arial" w:hAnsi="Arial" w:cs="Arial"/>
                                <w:sz w:val="20"/>
                              </w:rPr>
                              <w:t>CEASA/MS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1" o:spid="_x0000_s1028" type="#_x0000_t202" style="position:absolute;left:0;text-align:left;margin-left:-24.45pt;margin-top:26.7pt;width:201.05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" fillcolor="window" stroked="f" strokeweight=".5pt">
                <v:textbox>
                  <w:txbxContent>
                    <w:p w14:paraId="7CC2CDC2" w14:textId="77777777" w:rsidR="00F90781" w:rsidRPr="00F660A0" w:rsidRDefault="00F90781" w:rsidP="00F660A0">
                      <w:pPr>
                        <w:spacing w:line="240" w:lineRule="auto"/>
                        <w:rPr>
                          <w:rFonts w:ascii="Arial" w:hAnsi="Arial" w:cs="Arial"/>
                        </w:rPr>
                      </w:pPr>
                    </w:p>
                    <w:p w14:paraId="585C8A67" w14:textId="77777777" w:rsidR="00F90781" w:rsidRPr="00F660A0" w:rsidRDefault="00F90781" w:rsidP="00F660A0">
                      <w:pPr>
                        <w:pBdr>
                          <w:top w:val="single" w:sz="4" w:space="1" w:color="auto"/>
                        </w:pBdr>
                        <w:spacing w:line="240" w:lineRule="auto"/>
                        <w:jc w:val="center"/>
                        <w:rPr>
                          <w:rFonts w:ascii="Arial" w:hAnsi="Arial" w:cs="Arial"/>
                          <w:sz w:val="20"/>
                        </w:rPr>
                      </w:pPr>
                      <w:r w:rsidRPr="00F660A0">
                        <w:rPr>
                          <w:rFonts w:ascii="Arial" w:hAnsi="Arial" w:cs="Arial"/>
                          <w:sz w:val="20"/>
                        </w:rPr>
                        <w:t xml:space="preserve">Daniel </w:t>
                      </w:r>
                      <w:proofErr w:type="spellStart"/>
                      <w:r w:rsidRPr="00F660A0">
                        <w:rPr>
                          <w:rFonts w:ascii="Arial" w:hAnsi="Arial" w:cs="Arial"/>
                          <w:sz w:val="20"/>
                        </w:rPr>
                        <w:t>Mamédio</w:t>
                      </w:r>
                      <w:proofErr w:type="spellEnd"/>
                      <w:r w:rsidRPr="00F660A0">
                        <w:rPr>
                          <w:rFonts w:ascii="Arial" w:hAnsi="Arial" w:cs="Arial"/>
                          <w:sz w:val="20"/>
                        </w:rPr>
                        <w:t xml:space="preserve"> do Nascimento</w:t>
                      </w:r>
                    </w:p>
                    <w:p w14:paraId="7136863A" w14:textId="77777777" w:rsidR="00F90781" w:rsidRPr="00F660A0" w:rsidRDefault="00F90781" w:rsidP="00F660A0">
                      <w:pPr>
                        <w:spacing w:line="240" w:lineRule="auto"/>
                        <w:jc w:val="center"/>
                        <w:rPr>
                          <w:rFonts w:ascii="Arial" w:hAnsi="Arial" w:cs="Arial"/>
                          <w:sz w:val="20"/>
                        </w:rPr>
                      </w:pPr>
                      <w:r w:rsidRPr="00F660A0">
                        <w:rPr>
                          <w:rFonts w:ascii="Arial" w:hAnsi="Arial" w:cs="Arial"/>
                          <w:sz w:val="20"/>
                        </w:rPr>
                        <w:t>Diretor Presidente</w:t>
                      </w:r>
                    </w:p>
                    <w:p w14:paraId="53C86617" w14:textId="77777777" w:rsidR="00F90781" w:rsidRPr="00F660A0" w:rsidRDefault="00F90781" w:rsidP="00F660A0">
                      <w:pPr>
                        <w:spacing w:line="240" w:lineRule="auto"/>
                        <w:jc w:val="center"/>
                        <w:rPr>
                          <w:rFonts w:ascii="Arial" w:hAnsi="Arial" w:cs="Arial"/>
                          <w:sz w:val="20"/>
                        </w:rPr>
                      </w:pPr>
                      <w:r w:rsidRPr="00F660A0">
                        <w:rPr>
                          <w:rFonts w:ascii="Arial" w:hAnsi="Arial" w:cs="Arial"/>
                          <w:sz w:val="20"/>
                        </w:rPr>
                        <w:t>CEASA/MS</w:t>
                      </w:r>
                    </w:p>
                  </w:txbxContent>
                </v:textbox>
                <w10:wrap type="square"/>
              </v:shape>
            </w:pict>
          </mc:Fallback>
        </mc:AlternateContent>
      </w:r>
    </w:p>
    <w:p w14:paraId="5A41559E" w14:textId="77777777" w:rsidR="00F660A0" w:rsidRPr="00F660A0" w:rsidRDefault="00F660A0" w:rsidP="00F660A0">
      <w:pPr>
        <w:spacing w:after="240" w:line="276" w:lineRule="auto"/>
        <w:ind w:firstLine="0"/>
        <w:rPr>
          <w:rFonts w:ascii="Arial" w:hAnsi="Arial" w:cs="Arial"/>
        </w:rPr>
      </w:pPr>
      <w:r w:rsidRPr="00F660A0">
        <w:rPr>
          <w:rFonts w:ascii="Arial" w:hAnsi="Arial" w:cs="Arial"/>
          <w:noProof/>
        </w:rPr>
        <mc:AlternateContent>
          <mc:Choice Requires="wps">
            <w:drawing>
              <wp:anchor distT="0" distB="0" distL="114300" distR="114300" simplePos="0" relativeHeight="251660288" behindDoc="0" locked="0" layoutInCell="1" allowOverlap="1" wp14:anchorId="07328C2D" wp14:editId="39384D00">
                <wp:simplePos x="0" y="0"/>
                <wp:positionH relativeFrom="column">
                  <wp:posOffset>875030</wp:posOffset>
                </wp:positionH>
                <wp:positionV relativeFrom="paragraph">
                  <wp:posOffset>155575</wp:posOffset>
                </wp:positionV>
                <wp:extent cx="2849880" cy="628015"/>
                <wp:effectExtent l="0" t="0" r="7620" b="635"/>
                <wp:wrapSquare wrapText="bothSides"/>
                <wp:docPr id="7" name="Caixa de texto 7"/>
                <wp:cNvGraphicFramePr/>
                <a:graphic xmlns:a="http://schemas.openxmlformats.org/drawingml/2006/main">
                  <a:graphicData uri="http://schemas.microsoft.com/office/word/2010/wordprocessingShape">
                    <wps:wsp>
                      <wps:cNvSpPr txBox="1"/>
                      <wps:spPr>
                        <a:xfrm>
                          <a:off x="0" y="0"/>
                          <a:ext cx="2849880" cy="628015"/>
                        </a:xfrm>
                        <a:prstGeom prst="rect">
                          <a:avLst/>
                        </a:prstGeom>
                        <a:solidFill>
                          <a:sysClr val="window" lastClr="FFFFFF"/>
                        </a:solidFill>
                        <a:ln w="6350">
                          <a:noFill/>
                        </a:ln>
                        <a:effectLst/>
                      </wps:spPr>
                      <wps:txbx>
                        <w:txbxContent>
                          <w:p w14:paraId="4A01667C" w14:textId="77777777" w:rsidR="00F90781" w:rsidRPr="00F660A0" w:rsidRDefault="00F90781" w:rsidP="00F660A0">
                            <w:pPr>
                              <w:pBdr>
                                <w:top w:val="single" w:sz="4" w:space="1" w:color="auto"/>
                              </w:pBdr>
                              <w:spacing w:line="240" w:lineRule="auto"/>
                              <w:jc w:val="center"/>
                              <w:rPr>
                                <w:rFonts w:ascii="Arial" w:hAnsi="Arial" w:cs="Arial"/>
                                <w:sz w:val="20"/>
                              </w:rPr>
                            </w:pPr>
                            <w:r w:rsidRPr="00F660A0">
                              <w:rPr>
                                <w:rFonts w:ascii="Arial" w:hAnsi="Arial" w:cs="Arial"/>
                                <w:sz w:val="20"/>
                              </w:rPr>
                              <w:t>NOME</w:t>
                            </w:r>
                          </w:p>
                          <w:p w14:paraId="32C56CA1" w14:textId="77777777" w:rsidR="00F90781" w:rsidRPr="00F660A0" w:rsidRDefault="00F90781" w:rsidP="00F660A0">
                            <w:pPr>
                              <w:pBdr>
                                <w:top w:val="single" w:sz="4" w:space="1" w:color="auto"/>
                              </w:pBdr>
                              <w:spacing w:line="240" w:lineRule="auto"/>
                              <w:jc w:val="center"/>
                              <w:rPr>
                                <w:rFonts w:ascii="Arial" w:hAnsi="Arial" w:cs="Arial"/>
                                <w:sz w:val="20"/>
                              </w:rPr>
                            </w:pPr>
                            <w:r w:rsidRPr="00F660A0">
                              <w:rPr>
                                <w:rFonts w:ascii="Arial" w:hAnsi="Arial" w:cs="Arial"/>
                                <w:sz w:val="20"/>
                              </w:rPr>
                              <w:t xml:space="preserve">CARGO </w:t>
                            </w:r>
                            <w:r w:rsidRPr="00F660A0">
                              <w:rPr>
                                <w:rFonts w:ascii="Arial" w:hAnsi="Arial" w:cs="Arial"/>
                                <w:sz w:val="18"/>
                              </w:rPr>
                              <w:t>(Representante da empresa contratada)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7" o:spid="_x0000_s1029" type="#_x0000_t202" style="position:absolute;left:0;text-align:left;margin-left:68.9pt;margin-top:12.25pt;width:224.4pt;height:4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" fillcolor="window" stroked="f" strokeweight=".5pt">
                <v:textbox>
                  <w:txbxContent>
                    <w:p w14:paraId="4A01667C" w14:textId="77777777" w:rsidR="00F90781" w:rsidRPr="00F660A0" w:rsidRDefault="00F90781" w:rsidP="00F660A0">
                      <w:pPr>
                        <w:pBdr>
                          <w:top w:val="single" w:sz="4" w:space="1" w:color="auto"/>
                        </w:pBdr>
                        <w:spacing w:line="240" w:lineRule="auto"/>
                        <w:jc w:val="center"/>
                        <w:rPr>
                          <w:rFonts w:ascii="Arial" w:hAnsi="Arial" w:cs="Arial"/>
                          <w:sz w:val="20"/>
                        </w:rPr>
                      </w:pPr>
                      <w:r w:rsidRPr="00F660A0">
                        <w:rPr>
                          <w:rFonts w:ascii="Arial" w:hAnsi="Arial" w:cs="Arial"/>
                          <w:sz w:val="20"/>
                        </w:rPr>
                        <w:t>NOME</w:t>
                      </w:r>
                    </w:p>
                    <w:p w14:paraId="32C56CA1" w14:textId="77777777" w:rsidR="00F90781" w:rsidRPr="00F660A0" w:rsidRDefault="00F90781" w:rsidP="00F660A0">
                      <w:pPr>
                        <w:pBdr>
                          <w:top w:val="single" w:sz="4" w:space="1" w:color="auto"/>
                        </w:pBdr>
                        <w:spacing w:line="240" w:lineRule="auto"/>
                        <w:jc w:val="center"/>
                        <w:rPr>
                          <w:rFonts w:ascii="Arial" w:hAnsi="Arial" w:cs="Arial"/>
                          <w:sz w:val="20"/>
                        </w:rPr>
                      </w:pPr>
                      <w:r w:rsidRPr="00F660A0">
                        <w:rPr>
                          <w:rFonts w:ascii="Arial" w:hAnsi="Arial" w:cs="Arial"/>
                          <w:sz w:val="20"/>
                        </w:rPr>
                        <w:t xml:space="preserve">CARGO </w:t>
                      </w:r>
                      <w:r w:rsidRPr="00F660A0">
                        <w:rPr>
                          <w:rFonts w:ascii="Arial" w:hAnsi="Arial" w:cs="Arial"/>
                          <w:sz w:val="18"/>
                        </w:rPr>
                        <w:t>(Representante da empresa contratada)</w:t>
                      </w:r>
                    </w:p>
                  </w:txbxContent>
                </v:textbox>
                <w10:wrap type="square"/>
              </v:shape>
            </w:pict>
          </mc:Fallback>
        </mc:AlternateContent>
      </w:r>
    </w:p>
    <w:p w14:paraId="177E8038" w14:textId="77777777" w:rsidR="00F660A0" w:rsidRPr="00F660A0" w:rsidRDefault="00F660A0" w:rsidP="00F660A0">
      <w:pPr>
        <w:spacing w:after="240" w:line="276" w:lineRule="auto"/>
        <w:ind w:firstLine="0"/>
        <w:rPr>
          <w:rFonts w:ascii="Arial" w:hAnsi="Arial" w:cs="Arial"/>
        </w:rPr>
      </w:pPr>
    </w:p>
    <w:p w14:paraId="6B099472" w14:textId="77777777" w:rsidR="00F660A0" w:rsidRPr="00F660A0" w:rsidRDefault="00F660A0" w:rsidP="00F660A0">
      <w:pPr>
        <w:spacing w:after="240" w:line="276" w:lineRule="auto"/>
        <w:ind w:firstLine="0"/>
        <w:rPr>
          <w:rFonts w:ascii="Arial" w:hAnsi="Arial" w:cs="Arial"/>
        </w:rPr>
      </w:pPr>
    </w:p>
    <w:p w14:paraId="6990CAC7" w14:textId="77777777" w:rsidR="00F660A0" w:rsidRPr="00F660A0" w:rsidRDefault="00F660A0" w:rsidP="00F660A0">
      <w:pPr>
        <w:spacing w:after="240" w:line="276" w:lineRule="auto"/>
        <w:ind w:firstLine="0"/>
        <w:rPr>
          <w:rFonts w:ascii="Arial" w:hAnsi="Arial" w:cs="Arial"/>
        </w:rPr>
      </w:pPr>
      <w:r w:rsidRPr="00F660A0">
        <w:rPr>
          <w:rFonts w:ascii="Arial" w:hAnsi="Arial" w:cs="Arial"/>
        </w:rPr>
        <w:t>TESTEMUNHAS:</w:t>
      </w:r>
    </w:p>
    <w:p w14:paraId="72C02DC0" w14:textId="77777777" w:rsidR="00F660A0" w:rsidRPr="00F660A0" w:rsidRDefault="00F660A0" w:rsidP="00F660A0">
      <w:pPr>
        <w:spacing w:after="240" w:line="276" w:lineRule="auto"/>
        <w:ind w:firstLine="0"/>
        <w:rPr>
          <w:rFonts w:ascii="Arial" w:hAnsi="Arial" w:cs="Arial"/>
        </w:rPr>
      </w:pPr>
    </w:p>
    <w:p w14:paraId="51A80972" w14:textId="77777777" w:rsidR="00F660A0" w:rsidRPr="00F660A0" w:rsidRDefault="00F660A0" w:rsidP="00F660A0">
      <w:pPr>
        <w:spacing w:after="240" w:line="276" w:lineRule="auto"/>
        <w:ind w:firstLine="0"/>
        <w:rPr>
          <w:rFonts w:ascii="Arial" w:hAnsi="Arial" w:cs="Arial"/>
        </w:rPr>
      </w:pPr>
      <w:r w:rsidRPr="00F660A0">
        <w:rPr>
          <w:rFonts w:ascii="Arial" w:hAnsi="Arial" w:cs="Arial"/>
          <w:noProof/>
        </w:rPr>
        <mc:AlternateContent>
          <mc:Choice Requires="wps">
            <w:drawing>
              <wp:anchor distT="0" distB="0" distL="114300" distR="114300" simplePos="0" relativeHeight="251662336" behindDoc="0" locked="0" layoutInCell="1" allowOverlap="1" wp14:anchorId="3FEECABF" wp14:editId="46E4E1BF">
                <wp:simplePos x="0" y="0"/>
                <wp:positionH relativeFrom="column">
                  <wp:posOffset>2976245</wp:posOffset>
                </wp:positionH>
                <wp:positionV relativeFrom="paragraph">
                  <wp:posOffset>307340</wp:posOffset>
                </wp:positionV>
                <wp:extent cx="2559685" cy="713740"/>
                <wp:effectExtent l="0" t="0" r="0" b="0"/>
                <wp:wrapSquare wrapText="bothSides"/>
                <wp:docPr id="4" name="Caixa de texto 4"/>
                <wp:cNvGraphicFramePr/>
                <a:graphic xmlns:a="http://schemas.openxmlformats.org/drawingml/2006/main">
                  <a:graphicData uri="http://schemas.microsoft.com/office/word/2010/wordprocessingShape">
                    <wps:wsp>
                      <wps:cNvSpPr txBox="1"/>
                      <wps:spPr>
                        <a:xfrm>
                          <a:off x="0" y="0"/>
                          <a:ext cx="2559685" cy="713740"/>
                        </a:xfrm>
                        <a:prstGeom prst="rect">
                          <a:avLst/>
                        </a:prstGeom>
                        <a:noFill/>
                        <a:ln w="6350">
                          <a:noFill/>
                        </a:ln>
                        <a:effectLst/>
                      </wps:spPr>
                      <wps:txbx>
                        <w:txbxContent>
                          <w:p w14:paraId="22C46FD5" w14:textId="77777777" w:rsidR="00F90781" w:rsidRPr="00F660A0" w:rsidRDefault="00F90781" w:rsidP="00F660A0">
                            <w:pPr>
                              <w:pBdr>
                                <w:top w:val="single" w:sz="4" w:space="1" w:color="auto"/>
                              </w:pBdr>
                              <w:spacing w:line="240" w:lineRule="auto"/>
                              <w:ind w:firstLine="0"/>
                              <w:jc w:val="left"/>
                              <w:rPr>
                                <w:rFonts w:ascii="Arial" w:hAnsi="Arial" w:cs="Arial"/>
                                <w:sz w:val="20"/>
                              </w:rPr>
                            </w:pPr>
                            <w:r w:rsidRPr="00F660A0">
                              <w:rPr>
                                <w:rFonts w:ascii="Arial" w:hAnsi="Arial" w:cs="Arial"/>
                                <w:sz w:val="20"/>
                              </w:rPr>
                              <w:t>NOME</w:t>
                            </w:r>
                          </w:p>
                          <w:p w14:paraId="65030808" w14:textId="77777777" w:rsidR="00F90781" w:rsidRPr="00F660A0" w:rsidRDefault="00F90781" w:rsidP="00F660A0">
                            <w:pPr>
                              <w:spacing w:line="240" w:lineRule="auto"/>
                              <w:ind w:firstLine="0"/>
                              <w:jc w:val="left"/>
                              <w:rPr>
                                <w:rFonts w:ascii="Arial" w:hAnsi="Arial" w:cs="Arial"/>
                                <w:sz w:val="20"/>
                              </w:rPr>
                            </w:pPr>
                            <w:r w:rsidRPr="00F660A0">
                              <w:rPr>
                                <w:rFonts w:ascii="Arial" w:hAnsi="Arial" w:cs="Arial"/>
                                <w:sz w:val="20"/>
                              </w:rPr>
                              <w:t>CPF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4" o:spid="_x0000_s1030" type="#_x0000_t202" style="position:absolute;left:0;text-align:left;margin-left:234.35pt;margin-top:24.2pt;width:201.55pt;height:5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" filled="f" stroked="f" strokeweight=".5pt">
                <v:textbox>
                  <w:txbxContent>
                    <w:p w14:paraId="22C46FD5" w14:textId="77777777" w:rsidR="00F90781" w:rsidRPr="00F660A0" w:rsidRDefault="00F90781" w:rsidP="00F660A0">
                      <w:pPr>
                        <w:pBdr>
                          <w:top w:val="single" w:sz="4" w:space="1" w:color="auto"/>
                        </w:pBdr>
                        <w:spacing w:line="240" w:lineRule="auto"/>
                        <w:ind w:firstLine="0"/>
                        <w:jc w:val="left"/>
                        <w:rPr>
                          <w:rFonts w:ascii="Arial" w:hAnsi="Arial" w:cs="Arial"/>
                          <w:sz w:val="20"/>
                        </w:rPr>
                      </w:pPr>
                      <w:r w:rsidRPr="00F660A0">
                        <w:rPr>
                          <w:rFonts w:ascii="Arial" w:hAnsi="Arial" w:cs="Arial"/>
                          <w:sz w:val="20"/>
                        </w:rPr>
                        <w:t>NOME</w:t>
                      </w:r>
                    </w:p>
                    <w:p w14:paraId="65030808" w14:textId="77777777" w:rsidR="00F90781" w:rsidRPr="00F660A0" w:rsidRDefault="00F90781" w:rsidP="00F660A0">
                      <w:pPr>
                        <w:spacing w:line="240" w:lineRule="auto"/>
                        <w:ind w:firstLine="0"/>
                        <w:jc w:val="left"/>
                        <w:rPr>
                          <w:rFonts w:ascii="Arial" w:hAnsi="Arial" w:cs="Arial"/>
                          <w:sz w:val="20"/>
                        </w:rPr>
                      </w:pPr>
                      <w:r w:rsidRPr="00F660A0">
                        <w:rPr>
                          <w:rFonts w:ascii="Arial" w:hAnsi="Arial" w:cs="Arial"/>
                          <w:sz w:val="20"/>
                        </w:rPr>
                        <w:t>CPF</w:t>
                      </w:r>
                    </w:p>
                  </w:txbxContent>
                </v:textbox>
                <w10:wrap type="square"/>
              </v:shape>
            </w:pict>
          </mc:Fallback>
        </mc:AlternateContent>
      </w:r>
      <w:r w:rsidRPr="00F660A0">
        <w:rPr>
          <w:rFonts w:ascii="Arial" w:hAnsi="Arial" w:cs="Arial"/>
          <w:noProof/>
        </w:rPr>
        <mc:AlternateContent>
          <mc:Choice Requires="wps">
            <w:drawing>
              <wp:anchor distT="0" distB="0" distL="114300" distR="114300" simplePos="0" relativeHeight="251661312" behindDoc="0" locked="0" layoutInCell="1" allowOverlap="1" wp14:anchorId="55B5267D" wp14:editId="21927BE7">
                <wp:simplePos x="0" y="0"/>
                <wp:positionH relativeFrom="column">
                  <wp:posOffset>-123190</wp:posOffset>
                </wp:positionH>
                <wp:positionV relativeFrom="paragraph">
                  <wp:posOffset>123190</wp:posOffset>
                </wp:positionV>
                <wp:extent cx="2559685" cy="1156970"/>
                <wp:effectExtent l="0" t="0" r="0" b="5080"/>
                <wp:wrapSquare wrapText="bothSides"/>
                <wp:docPr id="9" name="Caixa de texto 9"/>
                <wp:cNvGraphicFramePr/>
                <a:graphic xmlns:a="http://schemas.openxmlformats.org/drawingml/2006/main">
                  <a:graphicData uri="http://schemas.microsoft.com/office/word/2010/wordprocessingShape">
                    <wps:wsp>
                      <wps:cNvSpPr txBox="1"/>
                      <wps:spPr>
                        <a:xfrm>
                          <a:off x="0" y="0"/>
                          <a:ext cx="2559685" cy="1156970"/>
                        </a:xfrm>
                        <a:prstGeom prst="rect">
                          <a:avLst/>
                        </a:prstGeom>
                        <a:noFill/>
                        <a:ln w="6350">
                          <a:noFill/>
                        </a:ln>
                        <a:effectLst/>
                      </wps:spPr>
                      <wps:txbx>
                        <w:txbxContent>
                          <w:p w14:paraId="405809F3" w14:textId="77777777" w:rsidR="00F90781" w:rsidRPr="00F660A0" w:rsidRDefault="00F90781" w:rsidP="00F660A0">
                            <w:pPr>
                              <w:spacing w:line="240" w:lineRule="auto"/>
                              <w:jc w:val="left"/>
                              <w:rPr>
                                <w:rFonts w:ascii="Arial" w:hAnsi="Arial" w:cs="Arial"/>
                              </w:rPr>
                            </w:pPr>
                          </w:p>
                          <w:p w14:paraId="0C829076" w14:textId="77777777" w:rsidR="00F90781" w:rsidRPr="00F660A0" w:rsidRDefault="00F90781" w:rsidP="00F660A0">
                            <w:pPr>
                              <w:pBdr>
                                <w:top w:val="single" w:sz="4" w:space="1" w:color="auto"/>
                              </w:pBdr>
                              <w:spacing w:line="240" w:lineRule="auto"/>
                              <w:jc w:val="left"/>
                              <w:rPr>
                                <w:rFonts w:ascii="Arial" w:hAnsi="Arial" w:cs="Arial"/>
                                <w:sz w:val="20"/>
                              </w:rPr>
                            </w:pPr>
                            <w:r w:rsidRPr="00F660A0">
                              <w:rPr>
                                <w:rFonts w:ascii="Arial" w:hAnsi="Arial" w:cs="Arial"/>
                                <w:sz w:val="20"/>
                              </w:rPr>
                              <w:t>NOME</w:t>
                            </w:r>
                          </w:p>
                          <w:p w14:paraId="07ECC8E6" w14:textId="77777777" w:rsidR="00F90781" w:rsidRPr="00F660A0" w:rsidRDefault="00F90781" w:rsidP="00F660A0">
                            <w:pPr>
                              <w:spacing w:line="240" w:lineRule="auto"/>
                              <w:jc w:val="left"/>
                              <w:rPr>
                                <w:rFonts w:ascii="Arial" w:hAnsi="Arial" w:cs="Arial"/>
                                <w:sz w:val="20"/>
                              </w:rPr>
                            </w:pPr>
                            <w:r w:rsidRPr="00F660A0">
                              <w:rPr>
                                <w:rFonts w:ascii="Arial" w:hAnsi="Arial" w:cs="Arial"/>
                                <w:sz w:val="20"/>
                              </w:rPr>
                              <w:t>CPF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Caixa de texto 9" o:spid="_x0000_s1031" type="#_x0000_t202" style="position:absolute;left:0;text-align:left;margin-left:-9.7pt;margin-top:9.7pt;width:201.55pt;height:91.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" filled="f" stroked="f" strokeweight=".5pt">
                <v:textbox>
                  <w:txbxContent>
                    <w:p w14:paraId="405809F3" w14:textId="77777777" w:rsidR="00F90781" w:rsidRPr="00F660A0" w:rsidRDefault="00F90781" w:rsidP="00F660A0">
                      <w:pPr>
                        <w:spacing w:line="240" w:lineRule="auto"/>
                        <w:jc w:val="left"/>
                        <w:rPr>
                          <w:rFonts w:ascii="Arial" w:hAnsi="Arial" w:cs="Arial"/>
                        </w:rPr>
                      </w:pPr>
                    </w:p>
                    <w:p w14:paraId="0C829076" w14:textId="77777777" w:rsidR="00F90781" w:rsidRPr="00F660A0" w:rsidRDefault="00F90781" w:rsidP="00F660A0">
                      <w:pPr>
                        <w:pBdr>
                          <w:top w:val="single" w:sz="4" w:space="1" w:color="auto"/>
                        </w:pBdr>
                        <w:spacing w:line="240" w:lineRule="auto"/>
                        <w:jc w:val="left"/>
                        <w:rPr>
                          <w:rFonts w:ascii="Arial" w:hAnsi="Arial" w:cs="Arial"/>
                          <w:sz w:val="20"/>
                        </w:rPr>
                      </w:pPr>
                      <w:r w:rsidRPr="00F660A0">
                        <w:rPr>
                          <w:rFonts w:ascii="Arial" w:hAnsi="Arial" w:cs="Arial"/>
                          <w:sz w:val="20"/>
                        </w:rPr>
                        <w:t>NOME</w:t>
                      </w:r>
                    </w:p>
                    <w:p w14:paraId="07ECC8E6" w14:textId="77777777" w:rsidR="00F90781" w:rsidRPr="00F660A0" w:rsidRDefault="00F90781" w:rsidP="00F660A0">
                      <w:pPr>
                        <w:spacing w:line="240" w:lineRule="auto"/>
                        <w:jc w:val="left"/>
                        <w:rPr>
                          <w:rFonts w:ascii="Arial" w:hAnsi="Arial" w:cs="Arial"/>
                          <w:sz w:val="20"/>
                        </w:rPr>
                      </w:pPr>
                      <w:r w:rsidRPr="00F660A0">
                        <w:rPr>
                          <w:rFonts w:ascii="Arial" w:hAnsi="Arial" w:cs="Arial"/>
                          <w:sz w:val="20"/>
                        </w:rPr>
                        <w:t>CPF</w:t>
                      </w:r>
                    </w:p>
                  </w:txbxContent>
                </v:textbox>
                <w10:wrap type="square"/>
              </v:shape>
            </w:pict>
          </mc:Fallback>
        </mc:AlternateContent>
      </w:r>
    </w:p>
    <w:p w14:paraId="16C3FF46"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6C8E0BB2"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20639EC2" w14:textId="4928B196" w:rsidR="00F660A0" w:rsidRPr="00F660A0" w:rsidRDefault="00F660A0" w:rsidP="008037FC">
      <w:pPr>
        <w:pStyle w:val="PargrafodaLista"/>
        <w:suppressAutoHyphens/>
        <w:spacing w:line="276" w:lineRule="auto"/>
        <w:ind w:left="0" w:firstLine="0"/>
        <w:jc w:val="center"/>
        <w:rPr>
          <w:rFonts w:ascii="Arial" w:hAnsi="Arial" w:cs="Arial"/>
        </w:rPr>
      </w:pPr>
    </w:p>
    <w:p w14:paraId="3931938C" w14:textId="77777777" w:rsidR="00F660A0" w:rsidRPr="00F660A0" w:rsidRDefault="00F660A0">
      <w:pPr>
        <w:rPr>
          <w:rFonts w:ascii="Arial" w:hAnsi="Arial" w:cs="Arial"/>
        </w:rPr>
      </w:pPr>
      <w:r w:rsidRPr="00F660A0">
        <w:rPr>
          <w:rFonts w:ascii="Arial" w:hAnsi="Arial" w:cs="Arial"/>
        </w:rPr>
        <w:br w:type="page"/>
      </w:r>
    </w:p>
    <w:p w14:paraId="687AC6C7" w14:textId="77777777" w:rsidR="00F660A0" w:rsidRPr="00F660A0" w:rsidRDefault="00F660A0" w:rsidP="008037FC">
      <w:pPr>
        <w:pStyle w:val="PargrafodaLista"/>
        <w:suppressAutoHyphens/>
        <w:spacing w:line="276" w:lineRule="auto"/>
        <w:ind w:left="0" w:firstLine="0"/>
        <w:jc w:val="center"/>
        <w:rPr>
          <w:rFonts w:ascii="Arial" w:hAnsi="Arial" w:cs="Arial"/>
        </w:rPr>
      </w:pPr>
    </w:p>
    <w:p w14:paraId="28CE2BF4"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16D70599"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51FE7CC6"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2B0588A1"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0E575405"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473EFAE3"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562BC3B6"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67FFF083"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60BAB1CC"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7543C1A3"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436884F3"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1BC12623"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5BE0C79B"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59567CAB"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506524F3" w14:textId="77777777" w:rsidR="00F660A0" w:rsidRPr="00F660A0" w:rsidRDefault="00F660A0" w:rsidP="00F660A0">
      <w:pPr>
        <w:pStyle w:val="PargrafodaLista"/>
        <w:suppressAutoHyphens/>
        <w:spacing w:line="240" w:lineRule="auto"/>
        <w:ind w:left="0" w:firstLine="0"/>
        <w:jc w:val="center"/>
        <w:rPr>
          <w:rFonts w:ascii="Arial" w:hAnsi="Arial" w:cs="Arial"/>
          <w:b/>
          <w:sz w:val="28"/>
          <w:szCs w:val="28"/>
        </w:rPr>
      </w:pPr>
      <w:r w:rsidRPr="00F660A0">
        <w:rPr>
          <w:rFonts w:ascii="Arial" w:hAnsi="Arial" w:cs="Arial"/>
          <w:b/>
          <w:sz w:val="28"/>
          <w:szCs w:val="28"/>
        </w:rPr>
        <w:t>ANEXO AO CONTRATO</w:t>
      </w:r>
    </w:p>
    <w:p w14:paraId="08790151" w14:textId="77777777" w:rsidR="00F660A0" w:rsidRPr="00F660A0" w:rsidRDefault="00F660A0" w:rsidP="00F660A0">
      <w:pPr>
        <w:pStyle w:val="PargrafodaLista"/>
        <w:suppressAutoHyphens/>
        <w:spacing w:line="240" w:lineRule="auto"/>
        <w:ind w:left="0" w:firstLine="0"/>
        <w:jc w:val="center"/>
        <w:rPr>
          <w:rFonts w:ascii="Arial" w:hAnsi="Arial" w:cs="Arial"/>
        </w:rPr>
      </w:pPr>
    </w:p>
    <w:p w14:paraId="6059D5E5" w14:textId="2AFFBD21" w:rsidR="00F660A0" w:rsidRPr="00F660A0" w:rsidRDefault="00F660A0" w:rsidP="00F660A0">
      <w:pPr>
        <w:pStyle w:val="PargrafodaLista"/>
        <w:suppressAutoHyphens/>
        <w:spacing w:line="240" w:lineRule="auto"/>
        <w:ind w:left="0" w:firstLine="0"/>
        <w:jc w:val="center"/>
        <w:rPr>
          <w:rFonts w:ascii="Arial" w:hAnsi="Arial" w:cs="Arial"/>
        </w:rPr>
        <w:sectPr w:rsidR="00F660A0" w:rsidRPr="00F660A0" w:rsidSect="00402E02">
          <w:headerReference w:type="default" r:id="rId11"/>
          <w:footerReference w:type="default" r:id="rId12"/>
          <w:pgSz w:w="11906" w:h="16838"/>
          <w:pgMar w:top="1418" w:right="1134" w:bottom="1134" w:left="1418" w:header="426" w:footer="538" w:gutter="0"/>
          <w:pgNumType w:start="1"/>
          <w:cols w:space="720"/>
          <w:docGrid w:linePitch="326"/>
        </w:sectPr>
      </w:pPr>
      <w:r w:rsidRPr="00F660A0">
        <w:rPr>
          <w:rFonts w:ascii="Arial" w:hAnsi="Arial" w:cs="Arial"/>
        </w:rPr>
        <w:t>MATRIZ DE RISCO</w:t>
      </w:r>
    </w:p>
    <w:p w14:paraId="5EA6B75D" w14:textId="26B6DDBB" w:rsidR="00F660A0" w:rsidRPr="00F660A0" w:rsidRDefault="00F660A0" w:rsidP="00F660A0">
      <w:pPr>
        <w:pStyle w:val="PargrafodaLista"/>
        <w:suppressAutoHyphens/>
        <w:spacing w:line="276" w:lineRule="auto"/>
        <w:ind w:left="0" w:firstLine="0"/>
        <w:rPr>
          <w:rFonts w:ascii="Arial" w:hAnsi="Arial" w:cs="Arial"/>
        </w:rPr>
      </w:pPr>
    </w:p>
    <w:tbl>
      <w:tblPr>
        <w:tblW w:w="14332" w:type="dxa"/>
        <w:tblInd w:w="55" w:type="dxa"/>
        <w:tblCellMar>
          <w:left w:w="70" w:type="dxa"/>
          <w:right w:w="70" w:type="dxa"/>
        </w:tblCellMar>
        <w:tblLook w:val="04A0" w:firstRow="1" w:lastRow="0" w:firstColumn="1" w:lastColumn="0" w:noHBand="0" w:noVBand="1"/>
      </w:tblPr>
      <w:tblGrid>
        <w:gridCol w:w="2709"/>
        <w:gridCol w:w="3543"/>
        <w:gridCol w:w="1985"/>
        <w:gridCol w:w="1276"/>
        <w:gridCol w:w="1842"/>
        <w:gridCol w:w="2977"/>
      </w:tblGrid>
      <w:tr w:rsidR="00F660A0" w:rsidRPr="00F660A0" w14:paraId="51BB8443" w14:textId="77777777" w:rsidTr="00F660A0">
        <w:trPr>
          <w:trHeight w:val="264"/>
        </w:trPr>
        <w:tc>
          <w:tcPr>
            <w:tcW w:w="14332" w:type="dxa"/>
            <w:gridSpan w:val="6"/>
            <w:tcBorders>
              <w:top w:val="single" w:sz="4" w:space="0" w:color="000000"/>
              <w:left w:val="single" w:sz="4" w:space="0" w:color="000000"/>
              <w:bottom w:val="single" w:sz="4" w:space="0" w:color="000000"/>
              <w:right w:val="single" w:sz="4" w:space="0" w:color="000000"/>
            </w:tcBorders>
            <w:shd w:val="clear" w:color="93C47D" w:fill="93C47D"/>
            <w:vAlign w:val="center"/>
            <w:hideMark/>
          </w:tcPr>
          <w:p w14:paraId="370B90B7"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MATRIZ DE RISCOS</w:t>
            </w:r>
          </w:p>
        </w:tc>
      </w:tr>
      <w:tr w:rsidR="00F660A0" w:rsidRPr="00F660A0" w14:paraId="164155DF" w14:textId="77777777" w:rsidTr="00F660A0">
        <w:trPr>
          <w:trHeight w:val="1788"/>
        </w:trPr>
        <w:tc>
          <w:tcPr>
            <w:tcW w:w="2709" w:type="dxa"/>
            <w:tcBorders>
              <w:top w:val="nil"/>
              <w:left w:val="single" w:sz="4" w:space="0" w:color="000000"/>
              <w:bottom w:val="single" w:sz="4" w:space="0" w:color="000000"/>
              <w:right w:val="single" w:sz="4" w:space="0" w:color="000000"/>
            </w:tcBorders>
            <w:shd w:val="clear" w:color="D9EAD3" w:fill="D9EAD3"/>
            <w:vAlign w:val="center"/>
            <w:hideMark/>
          </w:tcPr>
          <w:p w14:paraId="21CDD8A1"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RISCO</w:t>
            </w:r>
          </w:p>
        </w:tc>
        <w:tc>
          <w:tcPr>
            <w:tcW w:w="3543" w:type="dxa"/>
            <w:tcBorders>
              <w:top w:val="nil"/>
              <w:left w:val="nil"/>
              <w:bottom w:val="single" w:sz="4" w:space="0" w:color="000000"/>
              <w:right w:val="single" w:sz="4" w:space="0" w:color="000000"/>
            </w:tcBorders>
            <w:shd w:val="clear" w:color="D9EAD3" w:fill="D9EAD3"/>
            <w:vAlign w:val="center"/>
            <w:hideMark/>
          </w:tcPr>
          <w:p w14:paraId="70FC6D9B"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DEFINIÇÃO</w:t>
            </w:r>
          </w:p>
        </w:tc>
        <w:tc>
          <w:tcPr>
            <w:tcW w:w="1985" w:type="dxa"/>
            <w:tcBorders>
              <w:top w:val="nil"/>
              <w:left w:val="nil"/>
              <w:bottom w:val="single" w:sz="4" w:space="0" w:color="000000"/>
              <w:right w:val="single" w:sz="4" w:space="0" w:color="000000"/>
            </w:tcBorders>
            <w:shd w:val="clear" w:color="D9EAD3" w:fill="D9EAD3"/>
            <w:vAlign w:val="center"/>
            <w:hideMark/>
          </w:tcPr>
          <w:p w14:paraId="1F05BA56"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ALOCAÇÃO CEASA (</w:t>
            </w:r>
            <w:proofErr w:type="gramStart"/>
            <w:r w:rsidRPr="00F660A0">
              <w:rPr>
                <w:rFonts w:ascii="Arial" w:hAnsi="Arial" w:cs="Arial"/>
                <w:b/>
                <w:bCs/>
                <w:sz w:val="20"/>
                <w:szCs w:val="20"/>
              </w:rPr>
              <w:t>Contratada ou Compartilhado</w:t>
            </w:r>
            <w:proofErr w:type="gramEnd"/>
            <w:r w:rsidRPr="00F660A0">
              <w:rPr>
                <w:rFonts w:ascii="Arial" w:hAnsi="Arial" w:cs="Arial"/>
                <w:b/>
                <w:bCs/>
                <w:sz w:val="20"/>
                <w:szCs w:val="20"/>
              </w:rPr>
              <w:t>)</w:t>
            </w:r>
          </w:p>
        </w:tc>
        <w:tc>
          <w:tcPr>
            <w:tcW w:w="1276" w:type="dxa"/>
            <w:tcBorders>
              <w:top w:val="nil"/>
              <w:left w:val="nil"/>
              <w:bottom w:val="single" w:sz="4" w:space="0" w:color="000000"/>
              <w:right w:val="single" w:sz="4" w:space="0" w:color="000000"/>
            </w:tcBorders>
            <w:shd w:val="clear" w:color="D9EAD3" w:fill="D9EAD3"/>
            <w:vAlign w:val="center"/>
            <w:hideMark/>
          </w:tcPr>
          <w:p w14:paraId="39CA45CA"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IMPACTO       (</w:t>
            </w:r>
            <w:proofErr w:type="gramStart"/>
            <w:r w:rsidRPr="00F660A0">
              <w:rPr>
                <w:rFonts w:ascii="Arial" w:hAnsi="Arial" w:cs="Arial"/>
                <w:b/>
                <w:bCs/>
                <w:sz w:val="20"/>
                <w:szCs w:val="20"/>
              </w:rPr>
              <w:t>Alto, Médio</w:t>
            </w:r>
            <w:proofErr w:type="gramEnd"/>
            <w:r w:rsidRPr="00F660A0">
              <w:rPr>
                <w:rFonts w:ascii="Arial" w:hAnsi="Arial" w:cs="Arial"/>
                <w:b/>
                <w:bCs/>
                <w:sz w:val="20"/>
                <w:szCs w:val="20"/>
              </w:rPr>
              <w:t xml:space="preserve"> ou Baixo)</w:t>
            </w:r>
          </w:p>
        </w:tc>
        <w:tc>
          <w:tcPr>
            <w:tcW w:w="1842" w:type="dxa"/>
            <w:tcBorders>
              <w:top w:val="nil"/>
              <w:left w:val="nil"/>
              <w:bottom w:val="single" w:sz="4" w:space="0" w:color="000000"/>
              <w:right w:val="single" w:sz="4" w:space="0" w:color="000000"/>
            </w:tcBorders>
            <w:shd w:val="clear" w:color="D9EAD3" w:fill="D9EAD3"/>
            <w:vAlign w:val="center"/>
            <w:hideMark/>
          </w:tcPr>
          <w:p w14:paraId="1FE43A57"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PROBABILIDADE (Frequente, Provável, Ocasional, Remota ou Improvável</w:t>
            </w:r>
            <w:proofErr w:type="gramStart"/>
            <w:r w:rsidRPr="00F660A0">
              <w:rPr>
                <w:rFonts w:ascii="Arial" w:hAnsi="Arial" w:cs="Arial"/>
                <w:b/>
                <w:bCs/>
                <w:sz w:val="20"/>
                <w:szCs w:val="20"/>
              </w:rPr>
              <w:t>)</w:t>
            </w:r>
            <w:proofErr w:type="gramEnd"/>
          </w:p>
        </w:tc>
        <w:tc>
          <w:tcPr>
            <w:tcW w:w="2977" w:type="dxa"/>
            <w:tcBorders>
              <w:top w:val="nil"/>
              <w:left w:val="nil"/>
              <w:bottom w:val="single" w:sz="4" w:space="0" w:color="000000"/>
              <w:right w:val="single" w:sz="4" w:space="0" w:color="000000"/>
            </w:tcBorders>
            <w:shd w:val="clear" w:color="D9EAD3" w:fill="D9EAD3"/>
            <w:vAlign w:val="center"/>
            <w:hideMark/>
          </w:tcPr>
          <w:p w14:paraId="119EDAEC"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MITIGAÇÃO (Medidas, procedimentos ou mecanismos para minimizar o risco</w:t>
            </w:r>
            <w:proofErr w:type="gramStart"/>
            <w:r w:rsidRPr="00F660A0">
              <w:rPr>
                <w:rFonts w:ascii="Arial" w:hAnsi="Arial" w:cs="Arial"/>
                <w:b/>
                <w:bCs/>
                <w:sz w:val="20"/>
                <w:szCs w:val="20"/>
              </w:rPr>
              <w:t>)</w:t>
            </w:r>
            <w:proofErr w:type="gramEnd"/>
          </w:p>
        </w:tc>
      </w:tr>
      <w:tr w:rsidR="00F660A0" w:rsidRPr="00F660A0" w14:paraId="1793DCE5" w14:textId="77777777" w:rsidTr="00F660A0">
        <w:trPr>
          <w:trHeight w:val="1452"/>
        </w:trPr>
        <w:tc>
          <w:tcPr>
            <w:tcW w:w="2709" w:type="dxa"/>
            <w:tcBorders>
              <w:top w:val="nil"/>
              <w:left w:val="single" w:sz="4" w:space="0" w:color="000000"/>
              <w:bottom w:val="single" w:sz="4" w:space="0" w:color="auto"/>
              <w:right w:val="single" w:sz="4" w:space="0" w:color="000000"/>
            </w:tcBorders>
            <w:shd w:val="clear" w:color="C0C0C0" w:fill="C0C0C0"/>
            <w:vAlign w:val="center"/>
            <w:hideMark/>
          </w:tcPr>
          <w:p w14:paraId="63880016"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 xml:space="preserve">Erros ou omissões nos estudos, documentos e </w:t>
            </w:r>
            <w:proofErr w:type="gramStart"/>
            <w:r w:rsidRPr="00F660A0">
              <w:rPr>
                <w:rFonts w:ascii="Arial" w:hAnsi="Arial" w:cs="Arial"/>
                <w:b/>
                <w:bCs/>
                <w:sz w:val="20"/>
                <w:szCs w:val="20"/>
              </w:rPr>
              <w:t>projetos</w:t>
            </w:r>
            <w:proofErr w:type="gramEnd"/>
          </w:p>
        </w:tc>
        <w:tc>
          <w:tcPr>
            <w:tcW w:w="3543" w:type="dxa"/>
            <w:tcBorders>
              <w:top w:val="nil"/>
              <w:left w:val="nil"/>
              <w:bottom w:val="single" w:sz="4" w:space="0" w:color="auto"/>
              <w:right w:val="single" w:sz="4" w:space="0" w:color="000000"/>
            </w:tcBorders>
            <w:shd w:val="clear" w:color="auto" w:fill="auto"/>
            <w:vAlign w:val="center"/>
            <w:hideMark/>
          </w:tcPr>
          <w:p w14:paraId="73782F0B"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Não haver detalhamento suficiente no projeto de Engenharia referencial apresentado com o edital.</w:t>
            </w:r>
          </w:p>
        </w:tc>
        <w:tc>
          <w:tcPr>
            <w:tcW w:w="1985" w:type="dxa"/>
            <w:tcBorders>
              <w:top w:val="nil"/>
              <w:left w:val="nil"/>
              <w:bottom w:val="single" w:sz="4" w:space="0" w:color="auto"/>
              <w:right w:val="single" w:sz="4" w:space="0" w:color="000000"/>
            </w:tcBorders>
            <w:shd w:val="clear" w:color="auto" w:fill="auto"/>
            <w:vAlign w:val="center"/>
            <w:hideMark/>
          </w:tcPr>
          <w:p w14:paraId="64B1BE24"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ENGENHO</w:t>
            </w:r>
          </w:p>
        </w:tc>
        <w:tc>
          <w:tcPr>
            <w:tcW w:w="1276" w:type="dxa"/>
            <w:tcBorders>
              <w:top w:val="nil"/>
              <w:left w:val="nil"/>
              <w:bottom w:val="single" w:sz="4" w:space="0" w:color="auto"/>
              <w:right w:val="single" w:sz="4" w:space="0" w:color="000000"/>
            </w:tcBorders>
            <w:shd w:val="clear" w:color="auto" w:fill="auto"/>
            <w:vAlign w:val="center"/>
            <w:hideMark/>
          </w:tcPr>
          <w:p w14:paraId="11D862BE"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Baixo</w:t>
            </w:r>
          </w:p>
        </w:tc>
        <w:tc>
          <w:tcPr>
            <w:tcW w:w="1842" w:type="dxa"/>
            <w:tcBorders>
              <w:top w:val="nil"/>
              <w:left w:val="nil"/>
              <w:bottom w:val="single" w:sz="4" w:space="0" w:color="auto"/>
              <w:right w:val="single" w:sz="4" w:space="0" w:color="000000"/>
            </w:tcBorders>
            <w:shd w:val="clear" w:color="auto" w:fill="auto"/>
            <w:vAlign w:val="center"/>
            <w:hideMark/>
          </w:tcPr>
          <w:p w14:paraId="3550C992"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Ocasional</w:t>
            </w:r>
          </w:p>
        </w:tc>
        <w:tc>
          <w:tcPr>
            <w:tcW w:w="2977" w:type="dxa"/>
            <w:tcBorders>
              <w:top w:val="nil"/>
              <w:left w:val="nil"/>
              <w:bottom w:val="single" w:sz="4" w:space="0" w:color="auto"/>
              <w:right w:val="single" w:sz="4" w:space="0" w:color="000000"/>
            </w:tcBorders>
            <w:shd w:val="clear" w:color="auto" w:fill="auto"/>
            <w:vAlign w:val="center"/>
            <w:hideMark/>
          </w:tcPr>
          <w:p w14:paraId="7751C8DE"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Cláusula contratual de recomposição do equilíbrio econômico-financeiro ou/e revisão do cronograma de investimentos.</w:t>
            </w:r>
          </w:p>
        </w:tc>
      </w:tr>
      <w:tr w:rsidR="00F660A0" w:rsidRPr="00F660A0" w14:paraId="48488120" w14:textId="77777777" w:rsidTr="00F660A0">
        <w:trPr>
          <w:trHeight w:val="472"/>
        </w:trPr>
        <w:tc>
          <w:tcPr>
            <w:tcW w:w="2709" w:type="dxa"/>
            <w:tcBorders>
              <w:top w:val="single" w:sz="4" w:space="0" w:color="auto"/>
              <w:left w:val="single" w:sz="4" w:space="0" w:color="auto"/>
              <w:bottom w:val="single" w:sz="4" w:space="0" w:color="auto"/>
              <w:right w:val="single" w:sz="4" w:space="0" w:color="auto"/>
            </w:tcBorders>
            <w:shd w:val="clear" w:color="C0C0C0" w:fill="C0C0C0"/>
            <w:vAlign w:val="center"/>
            <w:hideMark/>
          </w:tcPr>
          <w:p w14:paraId="1E8DF491"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 xml:space="preserve">Erro na estimativa dos custos da construção ou no cumprimento do cronograma, com aumento do preço de materiais essenciais/ equipamentos/ mão de </w:t>
            </w:r>
            <w:proofErr w:type="gramStart"/>
            <w:r w:rsidRPr="00F660A0">
              <w:rPr>
                <w:rFonts w:ascii="Arial" w:hAnsi="Arial" w:cs="Arial"/>
                <w:b/>
                <w:bCs/>
                <w:sz w:val="20"/>
                <w:szCs w:val="20"/>
              </w:rPr>
              <w:t>obra</w:t>
            </w:r>
            <w:proofErr w:type="gramEnd"/>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C1B11"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Erro de estimativa do custo da obra, com aumento do preço de materiais essenciais/ equipamentos/ mão de obra que gerem acréscimo do custo.</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74473"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Compartilhado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9D17B"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Médio</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6567D"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Ocasional</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0EE73"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 xml:space="preserve">Previsão no Edital e no Contrato exigindo garantia de execução do contrato, no prazo estabelecido, </w:t>
            </w:r>
            <w:proofErr w:type="gramStart"/>
            <w:r w:rsidRPr="00F660A0">
              <w:rPr>
                <w:rFonts w:ascii="Arial" w:hAnsi="Arial" w:cs="Arial"/>
                <w:sz w:val="20"/>
                <w:szCs w:val="20"/>
              </w:rPr>
              <w:t>sob pena</w:t>
            </w:r>
            <w:proofErr w:type="gramEnd"/>
            <w:r w:rsidRPr="00F660A0">
              <w:rPr>
                <w:rFonts w:ascii="Arial" w:hAnsi="Arial" w:cs="Arial"/>
                <w:sz w:val="20"/>
                <w:szCs w:val="20"/>
              </w:rPr>
              <w:t xml:space="preserve"> de multa. Previsão no Contrato e Anexo específico de que o início do pagamento está atrelado à efetiva prestação dos serviços. Previsão no Contrato de que as responsabilidades e riscos de projeto e de obra são da Contratada.</w:t>
            </w:r>
          </w:p>
        </w:tc>
      </w:tr>
      <w:tr w:rsidR="00F660A0" w:rsidRPr="00F660A0" w14:paraId="3B66D235" w14:textId="77777777" w:rsidTr="00F660A0">
        <w:trPr>
          <w:trHeight w:val="1320"/>
        </w:trPr>
        <w:tc>
          <w:tcPr>
            <w:tcW w:w="2709" w:type="dxa"/>
            <w:tcBorders>
              <w:top w:val="single" w:sz="4" w:space="0" w:color="auto"/>
              <w:left w:val="single" w:sz="4" w:space="0" w:color="000000"/>
              <w:bottom w:val="single" w:sz="4" w:space="0" w:color="000000"/>
              <w:right w:val="single" w:sz="4" w:space="0" w:color="000000"/>
            </w:tcBorders>
            <w:shd w:val="clear" w:color="C0C0C0" w:fill="C0C0C0"/>
            <w:vAlign w:val="center"/>
            <w:hideMark/>
          </w:tcPr>
          <w:p w14:paraId="208E902E"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Antecipação do Cronograma a pedido da Contratada</w:t>
            </w:r>
          </w:p>
        </w:tc>
        <w:tc>
          <w:tcPr>
            <w:tcW w:w="3543" w:type="dxa"/>
            <w:tcBorders>
              <w:top w:val="single" w:sz="4" w:space="0" w:color="auto"/>
              <w:left w:val="nil"/>
              <w:bottom w:val="single" w:sz="4" w:space="0" w:color="000000"/>
              <w:right w:val="single" w:sz="4" w:space="0" w:color="000000"/>
            </w:tcBorders>
            <w:shd w:val="clear" w:color="auto" w:fill="auto"/>
            <w:vAlign w:val="center"/>
            <w:hideMark/>
          </w:tcPr>
          <w:p w14:paraId="183DE93D"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Antecipação no cronograma de obra por iniciativa da Contratada.</w:t>
            </w:r>
          </w:p>
        </w:tc>
        <w:tc>
          <w:tcPr>
            <w:tcW w:w="1985" w:type="dxa"/>
            <w:tcBorders>
              <w:top w:val="single" w:sz="4" w:space="0" w:color="auto"/>
              <w:left w:val="nil"/>
              <w:bottom w:val="single" w:sz="4" w:space="0" w:color="000000"/>
              <w:right w:val="single" w:sz="4" w:space="0" w:color="000000"/>
            </w:tcBorders>
            <w:shd w:val="clear" w:color="auto" w:fill="auto"/>
            <w:vAlign w:val="center"/>
            <w:hideMark/>
          </w:tcPr>
          <w:p w14:paraId="1A29894D"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Contratada</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14:paraId="46851508"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Baixo</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14:paraId="7A84A760"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Remota</w:t>
            </w:r>
          </w:p>
        </w:tc>
        <w:tc>
          <w:tcPr>
            <w:tcW w:w="2977" w:type="dxa"/>
            <w:tcBorders>
              <w:top w:val="single" w:sz="4" w:space="0" w:color="auto"/>
              <w:left w:val="nil"/>
              <w:bottom w:val="single" w:sz="4" w:space="0" w:color="000000"/>
              <w:right w:val="single" w:sz="4" w:space="0" w:color="000000"/>
            </w:tcBorders>
            <w:shd w:val="clear" w:color="auto" w:fill="auto"/>
            <w:vAlign w:val="center"/>
            <w:hideMark/>
          </w:tcPr>
          <w:p w14:paraId="4E15F50D"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Previsão no contrato de que os pedidos de antecipação do cronograma dependerão de prévia autorização do CEASA.</w:t>
            </w:r>
          </w:p>
        </w:tc>
      </w:tr>
      <w:tr w:rsidR="00F660A0" w:rsidRPr="00F660A0" w14:paraId="7F3B32D1" w14:textId="77777777" w:rsidTr="00F660A0">
        <w:trPr>
          <w:trHeight w:val="1080"/>
        </w:trPr>
        <w:tc>
          <w:tcPr>
            <w:tcW w:w="2709" w:type="dxa"/>
            <w:tcBorders>
              <w:top w:val="nil"/>
              <w:left w:val="single" w:sz="4" w:space="0" w:color="000000"/>
              <w:bottom w:val="single" w:sz="4" w:space="0" w:color="000000"/>
              <w:right w:val="single" w:sz="4" w:space="0" w:color="000000"/>
            </w:tcBorders>
            <w:shd w:val="clear" w:color="C0C0C0" w:fill="C0C0C0"/>
            <w:vAlign w:val="center"/>
            <w:hideMark/>
          </w:tcPr>
          <w:p w14:paraId="729B16F7"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lastRenderedPageBreak/>
              <w:t>Acesso ao local da obra</w:t>
            </w:r>
          </w:p>
        </w:tc>
        <w:tc>
          <w:tcPr>
            <w:tcW w:w="3543" w:type="dxa"/>
            <w:tcBorders>
              <w:top w:val="nil"/>
              <w:left w:val="nil"/>
              <w:bottom w:val="single" w:sz="4" w:space="0" w:color="000000"/>
              <w:right w:val="single" w:sz="4" w:space="0" w:color="000000"/>
            </w:tcBorders>
            <w:shd w:val="clear" w:color="auto" w:fill="auto"/>
            <w:vAlign w:val="center"/>
            <w:hideMark/>
          </w:tcPr>
          <w:p w14:paraId="42CCE828"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Atraso na liberação do local da obra por fatos não imputáveis ao privado, gerando custos adicionais.</w:t>
            </w:r>
          </w:p>
        </w:tc>
        <w:tc>
          <w:tcPr>
            <w:tcW w:w="1985" w:type="dxa"/>
            <w:tcBorders>
              <w:top w:val="nil"/>
              <w:left w:val="nil"/>
              <w:bottom w:val="single" w:sz="4" w:space="0" w:color="000000"/>
              <w:right w:val="single" w:sz="4" w:space="0" w:color="000000"/>
            </w:tcBorders>
            <w:shd w:val="clear" w:color="auto" w:fill="auto"/>
            <w:vAlign w:val="center"/>
            <w:hideMark/>
          </w:tcPr>
          <w:p w14:paraId="49F32C0F"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CEASA</w:t>
            </w:r>
          </w:p>
        </w:tc>
        <w:tc>
          <w:tcPr>
            <w:tcW w:w="1276" w:type="dxa"/>
            <w:tcBorders>
              <w:top w:val="nil"/>
              <w:left w:val="nil"/>
              <w:bottom w:val="single" w:sz="4" w:space="0" w:color="000000"/>
              <w:right w:val="single" w:sz="4" w:space="0" w:color="000000"/>
            </w:tcBorders>
            <w:shd w:val="clear" w:color="auto" w:fill="auto"/>
            <w:vAlign w:val="center"/>
            <w:hideMark/>
          </w:tcPr>
          <w:p w14:paraId="10EE1A03"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Alto</w:t>
            </w:r>
          </w:p>
        </w:tc>
        <w:tc>
          <w:tcPr>
            <w:tcW w:w="1842" w:type="dxa"/>
            <w:tcBorders>
              <w:top w:val="nil"/>
              <w:left w:val="nil"/>
              <w:bottom w:val="single" w:sz="4" w:space="0" w:color="000000"/>
              <w:right w:val="single" w:sz="4" w:space="0" w:color="000000"/>
            </w:tcBorders>
            <w:shd w:val="clear" w:color="auto" w:fill="auto"/>
            <w:vAlign w:val="center"/>
            <w:hideMark/>
          </w:tcPr>
          <w:p w14:paraId="1968A169"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Ocasional</w:t>
            </w:r>
          </w:p>
        </w:tc>
        <w:tc>
          <w:tcPr>
            <w:tcW w:w="2977" w:type="dxa"/>
            <w:tcBorders>
              <w:top w:val="nil"/>
              <w:left w:val="nil"/>
              <w:bottom w:val="single" w:sz="4" w:space="0" w:color="000000"/>
              <w:right w:val="single" w:sz="4" w:space="0" w:color="000000"/>
            </w:tcBorders>
            <w:shd w:val="clear" w:color="auto" w:fill="auto"/>
            <w:vAlign w:val="center"/>
            <w:hideMark/>
          </w:tcPr>
          <w:p w14:paraId="5E04F516"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Cláusula contratual prevendo revisão do cronograma de investimento e/ou recomposição do equilíbrio econômico-financeiro.</w:t>
            </w:r>
          </w:p>
        </w:tc>
      </w:tr>
      <w:tr w:rsidR="00F660A0" w:rsidRPr="00F660A0" w14:paraId="137751CC" w14:textId="77777777" w:rsidTr="00F660A0">
        <w:trPr>
          <w:trHeight w:val="1164"/>
        </w:trPr>
        <w:tc>
          <w:tcPr>
            <w:tcW w:w="2709" w:type="dxa"/>
            <w:tcBorders>
              <w:top w:val="nil"/>
              <w:left w:val="single" w:sz="4" w:space="0" w:color="000000"/>
              <w:bottom w:val="single" w:sz="4" w:space="0" w:color="000000"/>
              <w:right w:val="single" w:sz="4" w:space="0" w:color="000000"/>
            </w:tcBorders>
            <w:shd w:val="clear" w:color="C0C0C0" w:fill="C0C0C0"/>
            <w:vAlign w:val="center"/>
            <w:hideMark/>
          </w:tcPr>
          <w:p w14:paraId="1D19765C"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Roubos ou furtos no local da obra</w:t>
            </w:r>
          </w:p>
        </w:tc>
        <w:tc>
          <w:tcPr>
            <w:tcW w:w="3543" w:type="dxa"/>
            <w:tcBorders>
              <w:top w:val="nil"/>
              <w:left w:val="nil"/>
              <w:bottom w:val="single" w:sz="4" w:space="0" w:color="000000"/>
              <w:right w:val="single" w:sz="4" w:space="0" w:color="000000"/>
            </w:tcBorders>
            <w:shd w:val="clear" w:color="auto" w:fill="auto"/>
            <w:vAlign w:val="center"/>
            <w:hideMark/>
          </w:tcPr>
          <w:p w14:paraId="74DE79C4"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Prejuízos gerados por segurança inadequada no canteiro de obras, gerando custos adicionais.</w:t>
            </w:r>
          </w:p>
        </w:tc>
        <w:tc>
          <w:tcPr>
            <w:tcW w:w="1985" w:type="dxa"/>
            <w:tcBorders>
              <w:top w:val="nil"/>
              <w:left w:val="nil"/>
              <w:bottom w:val="single" w:sz="4" w:space="0" w:color="000000"/>
              <w:right w:val="single" w:sz="4" w:space="0" w:color="000000"/>
            </w:tcBorders>
            <w:shd w:val="clear" w:color="auto" w:fill="auto"/>
            <w:vAlign w:val="center"/>
            <w:hideMark/>
          </w:tcPr>
          <w:p w14:paraId="15F245F2"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Contratada</w:t>
            </w:r>
          </w:p>
        </w:tc>
        <w:tc>
          <w:tcPr>
            <w:tcW w:w="1276" w:type="dxa"/>
            <w:tcBorders>
              <w:top w:val="nil"/>
              <w:left w:val="nil"/>
              <w:bottom w:val="single" w:sz="4" w:space="0" w:color="000000"/>
              <w:right w:val="single" w:sz="4" w:space="0" w:color="000000"/>
            </w:tcBorders>
            <w:shd w:val="clear" w:color="auto" w:fill="auto"/>
            <w:vAlign w:val="center"/>
            <w:hideMark/>
          </w:tcPr>
          <w:p w14:paraId="0A722491"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Médio</w:t>
            </w:r>
          </w:p>
        </w:tc>
        <w:tc>
          <w:tcPr>
            <w:tcW w:w="1842" w:type="dxa"/>
            <w:tcBorders>
              <w:top w:val="nil"/>
              <w:left w:val="nil"/>
              <w:bottom w:val="single" w:sz="4" w:space="0" w:color="000000"/>
              <w:right w:val="single" w:sz="4" w:space="0" w:color="000000"/>
            </w:tcBorders>
            <w:shd w:val="clear" w:color="auto" w:fill="auto"/>
            <w:vAlign w:val="center"/>
            <w:hideMark/>
          </w:tcPr>
          <w:p w14:paraId="57F1855F"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Remota</w:t>
            </w:r>
          </w:p>
        </w:tc>
        <w:tc>
          <w:tcPr>
            <w:tcW w:w="2977" w:type="dxa"/>
            <w:tcBorders>
              <w:top w:val="nil"/>
              <w:left w:val="nil"/>
              <w:bottom w:val="single" w:sz="4" w:space="0" w:color="000000"/>
              <w:right w:val="single" w:sz="4" w:space="0" w:color="000000"/>
            </w:tcBorders>
            <w:shd w:val="clear" w:color="auto" w:fill="auto"/>
            <w:vAlign w:val="center"/>
            <w:hideMark/>
          </w:tcPr>
          <w:p w14:paraId="67967E47"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Previsão no Contrato de implantação de administração central com armazenamento adequado de materiais e segurança por responsabilidade da Contratada.</w:t>
            </w:r>
          </w:p>
        </w:tc>
      </w:tr>
      <w:tr w:rsidR="00F660A0" w:rsidRPr="00F660A0" w14:paraId="6E2A6229" w14:textId="77777777" w:rsidTr="00F660A0">
        <w:trPr>
          <w:trHeight w:val="1248"/>
        </w:trPr>
        <w:tc>
          <w:tcPr>
            <w:tcW w:w="2709" w:type="dxa"/>
            <w:tcBorders>
              <w:top w:val="nil"/>
              <w:left w:val="single" w:sz="4" w:space="0" w:color="000000"/>
              <w:bottom w:val="single" w:sz="4" w:space="0" w:color="000000"/>
              <w:right w:val="single" w:sz="4" w:space="0" w:color="000000"/>
            </w:tcBorders>
            <w:shd w:val="clear" w:color="C0C0C0" w:fill="C0C0C0"/>
            <w:vAlign w:val="center"/>
            <w:hideMark/>
          </w:tcPr>
          <w:p w14:paraId="6389B714"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Segurança dos profissionais que trabalhem nas obras</w:t>
            </w:r>
          </w:p>
        </w:tc>
        <w:tc>
          <w:tcPr>
            <w:tcW w:w="3543" w:type="dxa"/>
            <w:tcBorders>
              <w:top w:val="nil"/>
              <w:left w:val="nil"/>
              <w:bottom w:val="single" w:sz="4" w:space="0" w:color="000000"/>
              <w:right w:val="single" w:sz="4" w:space="0" w:color="000000"/>
            </w:tcBorders>
            <w:shd w:val="clear" w:color="auto" w:fill="auto"/>
            <w:vAlign w:val="center"/>
            <w:hideMark/>
          </w:tcPr>
          <w:p w14:paraId="35416E68"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Acidentes envolvendo equipe da obra e prejuízos causados por segurança inadequada nos canteiros de obras, gerando custos adicionais.</w:t>
            </w:r>
          </w:p>
        </w:tc>
        <w:tc>
          <w:tcPr>
            <w:tcW w:w="1985" w:type="dxa"/>
            <w:tcBorders>
              <w:top w:val="nil"/>
              <w:left w:val="nil"/>
              <w:bottom w:val="single" w:sz="4" w:space="0" w:color="000000"/>
              <w:right w:val="single" w:sz="4" w:space="0" w:color="000000"/>
            </w:tcBorders>
            <w:shd w:val="clear" w:color="auto" w:fill="auto"/>
            <w:vAlign w:val="center"/>
            <w:hideMark/>
          </w:tcPr>
          <w:p w14:paraId="2A355417"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Contratada</w:t>
            </w:r>
          </w:p>
        </w:tc>
        <w:tc>
          <w:tcPr>
            <w:tcW w:w="1276" w:type="dxa"/>
            <w:tcBorders>
              <w:top w:val="nil"/>
              <w:left w:val="nil"/>
              <w:bottom w:val="single" w:sz="4" w:space="0" w:color="000000"/>
              <w:right w:val="single" w:sz="4" w:space="0" w:color="000000"/>
            </w:tcBorders>
            <w:shd w:val="clear" w:color="auto" w:fill="auto"/>
            <w:vAlign w:val="center"/>
            <w:hideMark/>
          </w:tcPr>
          <w:p w14:paraId="5AE7B4B2"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Baixo</w:t>
            </w:r>
          </w:p>
        </w:tc>
        <w:tc>
          <w:tcPr>
            <w:tcW w:w="1842" w:type="dxa"/>
            <w:tcBorders>
              <w:top w:val="nil"/>
              <w:left w:val="nil"/>
              <w:bottom w:val="single" w:sz="4" w:space="0" w:color="000000"/>
              <w:right w:val="single" w:sz="4" w:space="0" w:color="000000"/>
            </w:tcBorders>
            <w:shd w:val="clear" w:color="auto" w:fill="auto"/>
            <w:vAlign w:val="center"/>
            <w:hideMark/>
          </w:tcPr>
          <w:p w14:paraId="060BEF4D"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Remota</w:t>
            </w:r>
          </w:p>
        </w:tc>
        <w:tc>
          <w:tcPr>
            <w:tcW w:w="2977" w:type="dxa"/>
            <w:tcBorders>
              <w:top w:val="nil"/>
              <w:left w:val="nil"/>
              <w:bottom w:val="single" w:sz="4" w:space="0" w:color="000000"/>
              <w:right w:val="single" w:sz="4" w:space="0" w:color="000000"/>
            </w:tcBorders>
            <w:shd w:val="clear" w:color="auto" w:fill="auto"/>
            <w:vAlign w:val="center"/>
            <w:hideMark/>
          </w:tcPr>
          <w:p w14:paraId="12E82043"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Previsão no Contrato de que a responsabilidade pela segurança dos empregados é da Contratada, respeitando as normas e leis pertinentes.</w:t>
            </w:r>
          </w:p>
        </w:tc>
      </w:tr>
      <w:tr w:rsidR="00F660A0" w:rsidRPr="00F660A0" w14:paraId="3C98373E" w14:textId="77777777" w:rsidTr="00F660A0">
        <w:trPr>
          <w:trHeight w:val="1608"/>
        </w:trPr>
        <w:tc>
          <w:tcPr>
            <w:tcW w:w="2709" w:type="dxa"/>
            <w:tcBorders>
              <w:top w:val="nil"/>
              <w:left w:val="single" w:sz="4" w:space="0" w:color="000000"/>
              <w:bottom w:val="single" w:sz="4" w:space="0" w:color="000000"/>
              <w:right w:val="single" w:sz="4" w:space="0" w:color="000000"/>
            </w:tcBorders>
            <w:shd w:val="clear" w:color="C0C0C0" w:fill="C0C0C0"/>
            <w:vAlign w:val="center"/>
            <w:hideMark/>
          </w:tcPr>
          <w:p w14:paraId="6B04A518"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Eventos não seguráveis caracterizados como Força Maior ou Caso Fortuito</w:t>
            </w:r>
          </w:p>
        </w:tc>
        <w:tc>
          <w:tcPr>
            <w:tcW w:w="3543" w:type="dxa"/>
            <w:tcBorders>
              <w:top w:val="nil"/>
              <w:left w:val="nil"/>
              <w:bottom w:val="single" w:sz="4" w:space="0" w:color="000000"/>
              <w:right w:val="single" w:sz="4" w:space="0" w:color="000000"/>
            </w:tcBorders>
            <w:shd w:val="clear" w:color="auto" w:fill="auto"/>
            <w:vAlign w:val="center"/>
            <w:hideMark/>
          </w:tcPr>
          <w:p w14:paraId="2C3E80A2"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Eventos não seguráveis, caracterizados como Força Maior ou Caso Fortuito, que prejudiquem a continuidade das obras ou sua conclusão.</w:t>
            </w:r>
          </w:p>
        </w:tc>
        <w:tc>
          <w:tcPr>
            <w:tcW w:w="1985" w:type="dxa"/>
            <w:tcBorders>
              <w:top w:val="nil"/>
              <w:left w:val="nil"/>
              <w:bottom w:val="single" w:sz="4" w:space="0" w:color="000000"/>
              <w:right w:val="single" w:sz="4" w:space="0" w:color="000000"/>
            </w:tcBorders>
            <w:shd w:val="clear" w:color="auto" w:fill="auto"/>
            <w:vAlign w:val="center"/>
            <w:hideMark/>
          </w:tcPr>
          <w:p w14:paraId="74D98484"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CEASA</w:t>
            </w:r>
          </w:p>
        </w:tc>
        <w:tc>
          <w:tcPr>
            <w:tcW w:w="1276" w:type="dxa"/>
            <w:tcBorders>
              <w:top w:val="nil"/>
              <w:left w:val="nil"/>
              <w:bottom w:val="single" w:sz="4" w:space="0" w:color="000000"/>
              <w:right w:val="single" w:sz="4" w:space="0" w:color="000000"/>
            </w:tcBorders>
            <w:shd w:val="clear" w:color="auto" w:fill="auto"/>
            <w:vAlign w:val="center"/>
            <w:hideMark/>
          </w:tcPr>
          <w:p w14:paraId="57BDA899"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Alto</w:t>
            </w:r>
          </w:p>
        </w:tc>
        <w:tc>
          <w:tcPr>
            <w:tcW w:w="1842" w:type="dxa"/>
            <w:tcBorders>
              <w:top w:val="nil"/>
              <w:left w:val="nil"/>
              <w:bottom w:val="single" w:sz="4" w:space="0" w:color="000000"/>
              <w:right w:val="single" w:sz="4" w:space="0" w:color="000000"/>
            </w:tcBorders>
            <w:shd w:val="clear" w:color="auto" w:fill="auto"/>
            <w:vAlign w:val="center"/>
            <w:hideMark/>
          </w:tcPr>
          <w:p w14:paraId="21F9DE1C"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Improvável</w:t>
            </w:r>
          </w:p>
        </w:tc>
        <w:tc>
          <w:tcPr>
            <w:tcW w:w="2977" w:type="dxa"/>
            <w:tcBorders>
              <w:top w:val="nil"/>
              <w:left w:val="nil"/>
              <w:bottom w:val="single" w:sz="4" w:space="0" w:color="000000"/>
              <w:right w:val="single" w:sz="4" w:space="0" w:color="000000"/>
            </w:tcBorders>
            <w:shd w:val="clear" w:color="auto" w:fill="auto"/>
            <w:vAlign w:val="center"/>
            <w:hideMark/>
          </w:tcPr>
          <w:p w14:paraId="09CA9A90"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Recomposição do equilíbrio econômico-financeiro da concessão.</w:t>
            </w:r>
          </w:p>
        </w:tc>
      </w:tr>
      <w:tr w:rsidR="00F660A0" w:rsidRPr="00F660A0" w14:paraId="132D4998" w14:textId="77777777" w:rsidTr="00F660A0">
        <w:trPr>
          <w:trHeight w:val="1920"/>
        </w:trPr>
        <w:tc>
          <w:tcPr>
            <w:tcW w:w="2709" w:type="dxa"/>
            <w:tcBorders>
              <w:top w:val="nil"/>
              <w:left w:val="single" w:sz="4" w:space="0" w:color="000000"/>
              <w:bottom w:val="single" w:sz="4" w:space="0" w:color="000000"/>
              <w:right w:val="single" w:sz="4" w:space="0" w:color="000000"/>
            </w:tcBorders>
            <w:shd w:val="clear" w:color="C0C0C0" w:fill="C0C0C0"/>
            <w:vAlign w:val="center"/>
            <w:hideMark/>
          </w:tcPr>
          <w:p w14:paraId="368C1074"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Danos materiais e morais a terceiros e ao CEASA</w:t>
            </w:r>
          </w:p>
        </w:tc>
        <w:tc>
          <w:tcPr>
            <w:tcW w:w="3543" w:type="dxa"/>
            <w:tcBorders>
              <w:top w:val="nil"/>
              <w:left w:val="nil"/>
              <w:bottom w:val="single" w:sz="4" w:space="0" w:color="000000"/>
              <w:right w:val="single" w:sz="4" w:space="0" w:color="000000"/>
            </w:tcBorders>
            <w:shd w:val="clear" w:color="auto" w:fill="auto"/>
            <w:vAlign w:val="center"/>
            <w:hideMark/>
          </w:tcPr>
          <w:p w14:paraId="365FFE32"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Danos materiais e morais causados a terceiros pela Contratada ou seus subcontratados em virtude da realização de obras, bem como penalidades impostas ao CEASA por órgãos fiscalizadores.</w:t>
            </w:r>
          </w:p>
        </w:tc>
        <w:tc>
          <w:tcPr>
            <w:tcW w:w="1985" w:type="dxa"/>
            <w:tcBorders>
              <w:top w:val="nil"/>
              <w:left w:val="nil"/>
              <w:bottom w:val="single" w:sz="4" w:space="0" w:color="000000"/>
              <w:right w:val="single" w:sz="4" w:space="0" w:color="000000"/>
            </w:tcBorders>
            <w:shd w:val="clear" w:color="auto" w:fill="auto"/>
            <w:vAlign w:val="center"/>
            <w:hideMark/>
          </w:tcPr>
          <w:p w14:paraId="1BA785A7"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Contratada</w:t>
            </w:r>
          </w:p>
        </w:tc>
        <w:tc>
          <w:tcPr>
            <w:tcW w:w="1276" w:type="dxa"/>
            <w:tcBorders>
              <w:top w:val="nil"/>
              <w:left w:val="nil"/>
              <w:bottom w:val="single" w:sz="4" w:space="0" w:color="000000"/>
              <w:right w:val="single" w:sz="4" w:space="0" w:color="000000"/>
            </w:tcBorders>
            <w:shd w:val="clear" w:color="auto" w:fill="auto"/>
            <w:vAlign w:val="center"/>
            <w:hideMark/>
          </w:tcPr>
          <w:p w14:paraId="04BF2812"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Baixo</w:t>
            </w:r>
          </w:p>
        </w:tc>
        <w:tc>
          <w:tcPr>
            <w:tcW w:w="1842" w:type="dxa"/>
            <w:tcBorders>
              <w:top w:val="nil"/>
              <w:left w:val="nil"/>
              <w:bottom w:val="single" w:sz="4" w:space="0" w:color="000000"/>
              <w:right w:val="single" w:sz="4" w:space="0" w:color="000000"/>
            </w:tcBorders>
            <w:shd w:val="clear" w:color="auto" w:fill="auto"/>
            <w:vAlign w:val="center"/>
            <w:hideMark/>
          </w:tcPr>
          <w:p w14:paraId="3470EA32"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Remota</w:t>
            </w:r>
          </w:p>
        </w:tc>
        <w:tc>
          <w:tcPr>
            <w:tcW w:w="2977" w:type="dxa"/>
            <w:tcBorders>
              <w:top w:val="nil"/>
              <w:left w:val="nil"/>
              <w:bottom w:val="single" w:sz="4" w:space="0" w:color="000000"/>
              <w:right w:val="single" w:sz="4" w:space="0" w:color="000000"/>
            </w:tcBorders>
            <w:shd w:val="clear" w:color="auto" w:fill="auto"/>
            <w:vAlign w:val="center"/>
            <w:hideMark/>
          </w:tcPr>
          <w:p w14:paraId="6AD547B8"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Previsão no Contrato de que a obrigação de garantir a segurança e evitar danos materiais e morais a terceiros é da contratada, respeitando as normas e leis pertinentes.</w:t>
            </w:r>
          </w:p>
        </w:tc>
      </w:tr>
      <w:tr w:rsidR="00F660A0" w:rsidRPr="00F660A0" w14:paraId="4920B0B1" w14:textId="77777777" w:rsidTr="00F660A0">
        <w:trPr>
          <w:trHeight w:val="2544"/>
        </w:trPr>
        <w:tc>
          <w:tcPr>
            <w:tcW w:w="2709" w:type="dxa"/>
            <w:tcBorders>
              <w:top w:val="nil"/>
              <w:left w:val="single" w:sz="4" w:space="0" w:color="000000"/>
              <w:bottom w:val="single" w:sz="4" w:space="0" w:color="000000"/>
              <w:right w:val="single" w:sz="4" w:space="0" w:color="000000"/>
            </w:tcBorders>
            <w:shd w:val="clear" w:color="C0C0C0" w:fill="C0C0C0"/>
            <w:vAlign w:val="center"/>
            <w:hideMark/>
          </w:tcPr>
          <w:p w14:paraId="4B6D077D"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lastRenderedPageBreak/>
              <w:t>Erros na execução da obra</w:t>
            </w:r>
          </w:p>
        </w:tc>
        <w:tc>
          <w:tcPr>
            <w:tcW w:w="3543" w:type="dxa"/>
            <w:tcBorders>
              <w:top w:val="nil"/>
              <w:left w:val="nil"/>
              <w:bottom w:val="single" w:sz="4" w:space="0" w:color="000000"/>
              <w:right w:val="single" w:sz="4" w:space="0" w:color="000000"/>
            </w:tcBorders>
            <w:shd w:val="clear" w:color="auto" w:fill="auto"/>
            <w:vAlign w:val="center"/>
            <w:hideMark/>
          </w:tcPr>
          <w:p w14:paraId="30C513E3"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 xml:space="preserve">Erro na realização das obras por parte da Contratada causando prejuízos a </w:t>
            </w:r>
            <w:proofErr w:type="gramStart"/>
            <w:r w:rsidRPr="00F660A0">
              <w:rPr>
                <w:rFonts w:ascii="Arial" w:hAnsi="Arial" w:cs="Arial"/>
                <w:sz w:val="20"/>
                <w:szCs w:val="20"/>
              </w:rPr>
              <w:t>terceiros e ao CEASA, inclusive perdas</w:t>
            </w:r>
            <w:proofErr w:type="gramEnd"/>
            <w:r w:rsidRPr="00F660A0">
              <w:rPr>
                <w:rFonts w:ascii="Arial" w:hAnsi="Arial" w:cs="Arial"/>
                <w:sz w:val="20"/>
                <w:szCs w:val="20"/>
              </w:rPr>
              <w:t xml:space="preserve"> de arrecadação, em decorrência de atrasos no cronograma de execução por necessidade de reconstrução total ou parcial do sistema ou unidade.</w:t>
            </w:r>
          </w:p>
        </w:tc>
        <w:tc>
          <w:tcPr>
            <w:tcW w:w="1985" w:type="dxa"/>
            <w:tcBorders>
              <w:top w:val="nil"/>
              <w:left w:val="nil"/>
              <w:bottom w:val="single" w:sz="4" w:space="0" w:color="000000"/>
              <w:right w:val="single" w:sz="4" w:space="0" w:color="000000"/>
            </w:tcBorders>
            <w:shd w:val="clear" w:color="auto" w:fill="auto"/>
            <w:vAlign w:val="center"/>
            <w:hideMark/>
          </w:tcPr>
          <w:p w14:paraId="1398BE43"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Contratada</w:t>
            </w:r>
          </w:p>
        </w:tc>
        <w:tc>
          <w:tcPr>
            <w:tcW w:w="1276" w:type="dxa"/>
            <w:tcBorders>
              <w:top w:val="nil"/>
              <w:left w:val="nil"/>
              <w:bottom w:val="single" w:sz="4" w:space="0" w:color="000000"/>
              <w:right w:val="single" w:sz="4" w:space="0" w:color="000000"/>
            </w:tcBorders>
            <w:shd w:val="clear" w:color="auto" w:fill="auto"/>
            <w:vAlign w:val="center"/>
            <w:hideMark/>
          </w:tcPr>
          <w:p w14:paraId="65C7DF2A"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Alto</w:t>
            </w:r>
          </w:p>
        </w:tc>
        <w:tc>
          <w:tcPr>
            <w:tcW w:w="1842" w:type="dxa"/>
            <w:tcBorders>
              <w:top w:val="nil"/>
              <w:left w:val="nil"/>
              <w:bottom w:val="single" w:sz="4" w:space="0" w:color="000000"/>
              <w:right w:val="single" w:sz="4" w:space="0" w:color="000000"/>
            </w:tcBorders>
            <w:shd w:val="clear" w:color="auto" w:fill="auto"/>
            <w:vAlign w:val="center"/>
            <w:hideMark/>
          </w:tcPr>
          <w:p w14:paraId="3FC92B65"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Ocasional</w:t>
            </w:r>
          </w:p>
        </w:tc>
        <w:tc>
          <w:tcPr>
            <w:tcW w:w="2977" w:type="dxa"/>
            <w:tcBorders>
              <w:top w:val="nil"/>
              <w:left w:val="nil"/>
              <w:bottom w:val="single" w:sz="4" w:space="0" w:color="000000"/>
              <w:right w:val="single" w:sz="4" w:space="0" w:color="000000"/>
            </w:tcBorders>
            <w:shd w:val="clear" w:color="auto" w:fill="auto"/>
            <w:vAlign w:val="center"/>
            <w:hideMark/>
          </w:tcPr>
          <w:p w14:paraId="23929311"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Previsão no Contrato de penalidades e multas correspondentes. Previsão no edital e no Contrato exigindo garantia de execução do contrato.</w:t>
            </w:r>
          </w:p>
        </w:tc>
      </w:tr>
      <w:tr w:rsidR="00F660A0" w:rsidRPr="00F660A0" w14:paraId="49BFE5CD" w14:textId="77777777" w:rsidTr="00F660A0">
        <w:trPr>
          <w:trHeight w:val="1752"/>
        </w:trPr>
        <w:tc>
          <w:tcPr>
            <w:tcW w:w="2709" w:type="dxa"/>
            <w:tcBorders>
              <w:top w:val="nil"/>
              <w:left w:val="single" w:sz="4" w:space="0" w:color="000000"/>
              <w:bottom w:val="single" w:sz="4" w:space="0" w:color="000000"/>
              <w:right w:val="single" w:sz="4" w:space="0" w:color="000000"/>
            </w:tcBorders>
            <w:shd w:val="clear" w:color="C0C0C0" w:fill="C0C0C0"/>
            <w:vAlign w:val="center"/>
            <w:hideMark/>
          </w:tcPr>
          <w:p w14:paraId="06275504"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Uso de materiais inadequados ou de má qualidade</w:t>
            </w:r>
          </w:p>
        </w:tc>
        <w:tc>
          <w:tcPr>
            <w:tcW w:w="3543" w:type="dxa"/>
            <w:tcBorders>
              <w:top w:val="nil"/>
              <w:left w:val="nil"/>
              <w:bottom w:val="single" w:sz="4" w:space="0" w:color="000000"/>
              <w:right w:val="single" w:sz="4" w:space="0" w:color="000000"/>
            </w:tcBorders>
            <w:shd w:val="clear" w:color="auto" w:fill="auto"/>
            <w:vAlign w:val="center"/>
            <w:hideMark/>
          </w:tcPr>
          <w:p w14:paraId="2DF51E58"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O uso de materiais de construção inadequados ou de má qualidade pode gerar depreciação acelerada ou até mesmo riscos para as obras, obrigando reinvestimentos adicionais.</w:t>
            </w:r>
          </w:p>
        </w:tc>
        <w:tc>
          <w:tcPr>
            <w:tcW w:w="1985" w:type="dxa"/>
            <w:tcBorders>
              <w:top w:val="nil"/>
              <w:left w:val="nil"/>
              <w:bottom w:val="single" w:sz="4" w:space="0" w:color="000000"/>
              <w:right w:val="single" w:sz="4" w:space="0" w:color="000000"/>
            </w:tcBorders>
            <w:shd w:val="clear" w:color="auto" w:fill="auto"/>
            <w:vAlign w:val="center"/>
            <w:hideMark/>
          </w:tcPr>
          <w:p w14:paraId="2F99F009"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Contratada</w:t>
            </w:r>
          </w:p>
        </w:tc>
        <w:tc>
          <w:tcPr>
            <w:tcW w:w="1276" w:type="dxa"/>
            <w:tcBorders>
              <w:top w:val="nil"/>
              <w:left w:val="nil"/>
              <w:bottom w:val="single" w:sz="4" w:space="0" w:color="000000"/>
              <w:right w:val="single" w:sz="4" w:space="0" w:color="000000"/>
            </w:tcBorders>
            <w:shd w:val="clear" w:color="auto" w:fill="auto"/>
            <w:vAlign w:val="center"/>
            <w:hideMark/>
          </w:tcPr>
          <w:p w14:paraId="3F9A497C"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Alto</w:t>
            </w:r>
          </w:p>
        </w:tc>
        <w:tc>
          <w:tcPr>
            <w:tcW w:w="1842" w:type="dxa"/>
            <w:tcBorders>
              <w:top w:val="nil"/>
              <w:left w:val="nil"/>
              <w:bottom w:val="single" w:sz="4" w:space="0" w:color="000000"/>
              <w:right w:val="single" w:sz="4" w:space="0" w:color="000000"/>
            </w:tcBorders>
            <w:shd w:val="clear" w:color="auto" w:fill="auto"/>
            <w:vAlign w:val="center"/>
            <w:hideMark/>
          </w:tcPr>
          <w:p w14:paraId="1D01E713"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Ocasional</w:t>
            </w:r>
          </w:p>
        </w:tc>
        <w:tc>
          <w:tcPr>
            <w:tcW w:w="2977" w:type="dxa"/>
            <w:tcBorders>
              <w:top w:val="nil"/>
              <w:left w:val="nil"/>
              <w:bottom w:val="single" w:sz="4" w:space="0" w:color="000000"/>
              <w:right w:val="single" w:sz="4" w:space="0" w:color="000000"/>
            </w:tcBorders>
            <w:shd w:val="clear" w:color="auto" w:fill="auto"/>
            <w:vAlign w:val="center"/>
            <w:hideMark/>
          </w:tcPr>
          <w:p w14:paraId="6D0A9340"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Previsão no edital e no Contrato exigindo garantia de execução do contrato. Previsão nos anexos técnicos do contrato de especificações técnicas mínimas de qualidade. Para aquisição de material específico será necessário aprovação do CEASA.</w:t>
            </w:r>
          </w:p>
        </w:tc>
      </w:tr>
      <w:tr w:rsidR="00F660A0" w:rsidRPr="00F660A0" w14:paraId="733CFD66" w14:textId="77777777" w:rsidTr="00F660A0">
        <w:trPr>
          <w:trHeight w:val="1932"/>
        </w:trPr>
        <w:tc>
          <w:tcPr>
            <w:tcW w:w="2709" w:type="dxa"/>
            <w:tcBorders>
              <w:top w:val="nil"/>
              <w:left w:val="single" w:sz="4" w:space="0" w:color="000000"/>
              <w:bottom w:val="single" w:sz="4" w:space="0" w:color="000000"/>
              <w:right w:val="single" w:sz="4" w:space="0" w:color="000000"/>
            </w:tcBorders>
            <w:shd w:val="clear" w:color="C0C0C0" w:fill="C0C0C0"/>
            <w:vAlign w:val="center"/>
            <w:hideMark/>
          </w:tcPr>
          <w:p w14:paraId="61DFC482" w14:textId="77777777" w:rsidR="00F660A0" w:rsidRPr="00F660A0" w:rsidRDefault="00F660A0" w:rsidP="00F660A0">
            <w:pPr>
              <w:spacing w:line="240" w:lineRule="auto"/>
              <w:ind w:firstLine="0"/>
              <w:jc w:val="center"/>
              <w:rPr>
                <w:rFonts w:ascii="Arial" w:hAnsi="Arial" w:cs="Arial"/>
                <w:b/>
                <w:bCs/>
                <w:sz w:val="20"/>
                <w:szCs w:val="20"/>
              </w:rPr>
            </w:pPr>
            <w:r w:rsidRPr="00F660A0">
              <w:rPr>
                <w:rFonts w:ascii="Arial" w:hAnsi="Arial" w:cs="Arial"/>
                <w:b/>
                <w:bCs/>
                <w:sz w:val="20"/>
                <w:szCs w:val="20"/>
              </w:rPr>
              <w:t>Fornecedores e subcontratados</w:t>
            </w:r>
          </w:p>
        </w:tc>
        <w:tc>
          <w:tcPr>
            <w:tcW w:w="3543" w:type="dxa"/>
            <w:tcBorders>
              <w:top w:val="nil"/>
              <w:left w:val="nil"/>
              <w:bottom w:val="single" w:sz="4" w:space="0" w:color="000000"/>
              <w:right w:val="single" w:sz="4" w:space="0" w:color="000000"/>
            </w:tcBorders>
            <w:shd w:val="clear" w:color="auto" w:fill="auto"/>
            <w:vAlign w:val="center"/>
            <w:hideMark/>
          </w:tcPr>
          <w:p w14:paraId="6082A3AA"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Falência, falha no desempenho dos subcontratados e fornecedores.</w:t>
            </w:r>
          </w:p>
        </w:tc>
        <w:tc>
          <w:tcPr>
            <w:tcW w:w="1985" w:type="dxa"/>
            <w:tcBorders>
              <w:top w:val="nil"/>
              <w:left w:val="nil"/>
              <w:bottom w:val="single" w:sz="4" w:space="0" w:color="000000"/>
              <w:right w:val="single" w:sz="4" w:space="0" w:color="000000"/>
            </w:tcBorders>
            <w:shd w:val="clear" w:color="auto" w:fill="auto"/>
            <w:vAlign w:val="center"/>
            <w:hideMark/>
          </w:tcPr>
          <w:p w14:paraId="0ECD94F1"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Contratada</w:t>
            </w:r>
          </w:p>
        </w:tc>
        <w:tc>
          <w:tcPr>
            <w:tcW w:w="1276" w:type="dxa"/>
            <w:tcBorders>
              <w:top w:val="nil"/>
              <w:left w:val="nil"/>
              <w:bottom w:val="single" w:sz="4" w:space="0" w:color="000000"/>
              <w:right w:val="single" w:sz="4" w:space="0" w:color="000000"/>
            </w:tcBorders>
            <w:shd w:val="clear" w:color="auto" w:fill="auto"/>
            <w:vAlign w:val="center"/>
            <w:hideMark/>
          </w:tcPr>
          <w:p w14:paraId="7FD78F67"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Médio</w:t>
            </w:r>
          </w:p>
        </w:tc>
        <w:tc>
          <w:tcPr>
            <w:tcW w:w="1842" w:type="dxa"/>
            <w:tcBorders>
              <w:top w:val="nil"/>
              <w:left w:val="nil"/>
              <w:bottom w:val="single" w:sz="4" w:space="0" w:color="000000"/>
              <w:right w:val="single" w:sz="4" w:space="0" w:color="000000"/>
            </w:tcBorders>
            <w:shd w:val="clear" w:color="auto" w:fill="auto"/>
            <w:vAlign w:val="center"/>
            <w:hideMark/>
          </w:tcPr>
          <w:p w14:paraId="0BA568EB"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Remota</w:t>
            </w:r>
          </w:p>
        </w:tc>
        <w:tc>
          <w:tcPr>
            <w:tcW w:w="2977" w:type="dxa"/>
            <w:tcBorders>
              <w:top w:val="nil"/>
              <w:left w:val="nil"/>
              <w:bottom w:val="single" w:sz="4" w:space="0" w:color="000000"/>
              <w:right w:val="single" w:sz="4" w:space="0" w:color="000000"/>
            </w:tcBorders>
            <w:shd w:val="clear" w:color="auto" w:fill="auto"/>
            <w:vAlign w:val="center"/>
            <w:hideMark/>
          </w:tcPr>
          <w:p w14:paraId="63B6B4A5" w14:textId="77777777" w:rsidR="00F660A0" w:rsidRPr="00F660A0" w:rsidRDefault="00F660A0" w:rsidP="00F660A0">
            <w:pPr>
              <w:spacing w:line="240" w:lineRule="auto"/>
              <w:ind w:firstLine="0"/>
              <w:jc w:val="center"/>
              <w:rPr>
                <w:rFonts w:ascii="Arial" w:hAnsi="Arial" w:cs="Arial"/>
                <w:sz w:val="20"/>
                <w:szCs w:val="20"/>
              </w:rPr>
            </w:pPr>
            <w:r w:rsidRPr="00F660A0">
              <w:rPr>
                <w:rFonts w:ascii="Arial" w:hAnsi="Arial" w:cs="Arial"/>
                <w:sz w:val="20"/>
                <w:szCs w:val="20"/>
              </w:rPr>
              <w:t>Previsão no Contrato de que os subcontratados devem possuir plena capacidade de atenderem adequadamente a todas as exigências contratuais. Previsão no contrato de penalidades e multas pelo descumprimento contratual. Previsão no Contrato de que riscos decorrentes de falência, falha no desempenho e atraso nas entregas dos subcontratados e fornecedores são de responsabilidade da Contratada.</w:t>
            </w:r>
          </w:p>
        </w:tc>
      </w:tr>
    </w:tbl>
    <w:p w14:paraId="52A39050" w14:textId="77777777" w:rsidR="00F660A0" w:rsidRPr="00F660A0" w:rsidRDefault="00F660A0" w:rsidP="008037FC">
      <w:pPr>
        <w:pStyle w:val="PargrafodaLista"/>
        <w:suppressAutoHyphens/>
        <w:spacing w:line="276" w:lineRule="auto"/>
        <w:ind w:left="0" w:firstLine="0"/>
        <w:jc w:val="center"/>
        <w:rPr>
          <w:rFonts w:ascii="Arial" w:hAnsi="Arial" w:cs="Arial"/>
        </w:rPr>
      </w:pPr>
    </w:p>
    <w:sectPr w:rsidR="00F660A0" w:rsidRPr="00F660A0" w:rsidSect="00F660A0">
      <w:pgSz w:w="16838" w:h="11906" w:orient="landscape"/>
      <w:pgMar w:top="1134" w:right="1134" w:bottom="1418" w:left="1418" w:header="426" w:footer="53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BE3B3" w14:textId="77777777" w:rsidR="00D6337B" w:rsidRDefault="00D6337B">
      <w:pPr>
        <w:spacing w:line="240" w:lineRule="auto"/>
      </w:pPr>
      <w:r>
        <w:separator/>
      </w:r>
    </w:p>
  </w:endnote>
  <w:endnote w:type="continuationSeparator" w:id="0">
    <w:p w14:paraId="0C500320" w14:textId="77777777" w:rsidR="00D6337B" w:rsidRDefault="00D63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51FBE" w14:textId="77777777" w:rsidR="00F90781" w:rsidRDefault="00F90781" w:rsidP="00402E02">
    <w:pPr>
      <w:pBdr>
        <w:top w:val="single" w:sz="4" w:space="1" w:color="000000"/>
        <w:left w:val="nil"/>
        <w:bottom w:val="nil"/>
        <w:right w:val="nil"/>
        <w:between w:val="nil"/>
      </w:pBdr>
      <w:tabs>
        <w:tab w:val="center" w:pos="4252"/>
        <w:tab w:val="right" w:pos="8504"/>
      </w:tabs>
      <w:spacing w:before="240" w:line="240" w:lineRule="auto"/>
      <w:jc w:val="center"/>
      <w:rPr>
        <w:rFonts w:ascii="Calibri" w:eastAsia="Calibri" w:hAnsi="Calibri" w:cs="Calibri"/>
        <w:color w:val="000000"/>
        <w:sz w:val="18"/>
        <w:szCs w:val="18"/>
      </w:rPr>
    </w:pPr>
    <w:r>
      <w:rPr>
        <w:rFonts w:ascii="Calibri" w:eastAsia="Calibri" w:hAnsi="Calibri" w:cs="Calibri"/>
        <w:color w:val="000000"/>
        <w:sz w:val="18"/>
        <w:szCs w:val="18"/>
      </w:rPr>
      <w:t xml:space="preserve">Rua Antônio </w:t>
    </w:r>
    <w:proofErr w:type="spellStart"/>
    <w:r>
      <w:rPr>
        <w:rFonts w:ascii="Calibri" w:eastAsia="Calibri" w:hAnsi="Calibri" w:cs="Calibri"/>
        <w:color w:val="000000"/>
        <w:sz w:val="18"/>
        <w:szCs w:val="18"/>
      </w:rPr>
      <w:t>Rahe</w:t>
    </w:r>
    <w:proofErr w:type="spellEnd"/>
    <w:r>
      <w:rPr>
        <w:rFonts w:ascii="Calibri" w:eastAsia="Calibri" w:hAnsi="Calibri" w:cs="Calibri"/>
        <w:color w:val="000000"/>
        <w:sz w:val="18"/>
        <w:szCs w:val="18"/>
      </w:rPr>
      <w:t>, 680 - Conjunto Residencial Mata do Jacinto III - Campo Grande/MS - CEP 79033-</w:t>
    </w:r>
    <w:proofErr w:type="gramStart"/>
    <w:r>
      <w:rPr>
        <w:rFonts w:ascii="Calibri" w:eastAsia="Calibri" w:hAnsi="Calibri" w:cs="Calibri"/>
        <w:color w:val="000000"/>
        <w:sz w:val="18"/>
        <w:szCs w:val="18"/>
      </w:rPr>
      <w:t>580</w:t>
    </w:r>
    <w:proofErr w:type="gramEnd"/>
  </w:p>
  <w:p w14:paraId="0EAFB543" w14:textId="77777777" w:rsidR="00F90781" w:rsidRDefault="00F90781" w:rsidP="00402E02">
    <w:pPr>
      <w:pBdr>
        <w:top w:val="single" w:sz="4" w:space="1" w:color="000000"/>
        <w:left w:val="nil"/>
        <w:bottom w:val="nil"/>
        <w:right w:val="nil"/>
        <w:between w:val="nil"/>
      </w:pBdr>
      <w:tabs>
        <w:tab w:val="center" w:pos="4252"/>
        <w:tab w:val="right" w:pos="8504"/>
      </w:tabs>
      <w:spacing w:line="240" w:lineRule="auto"/>
      <w:jc w:val="center"/>
      <w:rPr>
        <w:color w:val="000000"/>
      </w:rPr>
    </w:pPr>
    <w:r>
      <w:rPr>
        <w:rFonts w:ascii="Calibri" w:eastAsia="Calibri" w:hAnsi="Calibri" w:cs="Calibri"/>
        <w:color w:val="000000"/>
        <w:sz w:val="18"/>
        <w:szCs w:val="18"/>
      </w:rPr>
      <w:t>Contato: (67) 3351-1770 - www.ceasa.ms.gov.br – ceasams.dilic@gmail.com.br</w:t>
    </w:r>
  </w:p>
  <w:p w14:paraId="72805D7D" w14:textId="77777777" w:rsidR="00F90781" w:rsidRDefault="00F9078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5FF868" w14:textId="77777777" w:rsidR="00D6337B" w:rsidRDefault="00D6337B">
      <w:pPr>
        <w:spacing w:line="240" w:lineRule="auto"/>
      </w:pPr>
      <w:r>
        <w:separator/>
      </w:r>
    </w:p>
  </w:footnote>
  <w:footnote w:type="continuationSeparator" w:id="0">
    <w:p w14:paraId="6611542F" w14:textId="77777777" w:rsidR="00D6337B" w:rsidRDefault="00D6337B">
      <w:pPr>
        <w:spacing w:line="240" w:lineRule="auto"/>
      </w:pPr>
      <w:r>
        <w:continuationSeparator/>
      </w:r>
    </w:p>
  </w:footnote>
  <w:footnote w:id="1">
    <w:p w14:paraId="0780CF1D" w14:textId="435C0D1D" w:rsidR="009E7071" w:rsidRDefault="009E7071" w:rsidP="009E7071">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 "A falsidade desta DECLARAÇÃO, não sendo necessário, para a configuração do ilícito, que a licitante obtenha a vantagem esperada, assim como caracterizará crime de que trata o art. 299 do Código Penal. Poderá, ainda, o agente de licitação diligenciar no sentido de buscar a veracidade da declaração firmada pelos meios legais e administrativos disponíveis".</w:t>
      </w:r>
    </w:p>
    <w:p w14:paraId="57F9CFF4" w14:textId="482936CA" w:rsidR="009E7071" w:rsidRDefault="009E7071">
      <w:pPr>
        <w:pStyle w:val="Textodenotaderodap"/>
      </w:pPr>
    </w:p>
  </w:footnote>
  <w:footnote w:id="2">
    <w:p w14:paraId="661F4A62" w14:textId="55C25D2E" w:rsidR="009E7071" w:rsidRDefault="009E7071" w:rsidP="009E7071">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 "A falsidade desta DECLARAÇÃO, configura fraude à licitação, não sendo necessário, para a configuração do ilícito, que a licitante obtenha a vantagem esperada, assim como caracterizará crime de que trata o art. 299 do Código Penal. Poderá, ainda, o agente de licitação diligenciar no sentido de buscar a veracidade da declaração firmada pelos meios legais e administrativos disponíveis".</w:t>
      </w:r>
    </w:p>
    <w:p w14:paraId="668EC12A" w14:textId="3506A8DF" w:rsidR="009E7071" w:rsidRDefault="009E7071">
      <w:pPr>
        <w:pStyle w:val="Textodenotaderodap"/>
      </w:pPr>
    </w:p>
  </w:footnote>
  <w:footnote w:id="3">
    <w:p w14:paraId="7E7A631F" w14:textId="52CCE656" w:rsidR="009E7071" w:rsidRDefault="009E7071" w:rsidP="009E7071">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 "A falsidade desta DECLARAÇÃO, configura fraude à licitação, não sendo necessário, para a configuração do ilícito, que a licitante obtenha a vantagem esperada, assim como caracterizará crime de que trata o art. 299 do Código Penal. Poderá, ainda, o agente de licitação diligenciar no sentido de buscar a veracidade da declaração firmada pelos meios legais e administrativos disponíveis".</w:t>
      </w:r>
    </w:p>
    <w:p w14:paraId="0B4E0135" w14:textId="35E58CA9" w:rsidR="009E7071" w:rsidRDefault="009E7071">
      <w:pPr>
        <w:pStyle w:val="Textodenotaderodap"/>
      </w:pPr>
    </w:p>
  </w:footnote>
  <w:footnote w:id="4">
    <w:p w14:paraId="1A305000" w14:textId="77777777" w:rsidR="009E7071" w:rsidRDefault="009E7071" w:rsidP="009E7071">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 "A falsidade desta DECLARAÇÃO, objetivando os benefícios da Lei Complementar nº 123/2006, configura fraude à licitação, não sendo necessário, para a configuração do ilícito, que a licitante obtenha a vantagem esperada, assim como caracterizará crime de que trata o art. 299 do Código Penal. Poderá, ainda, o agente de licitação</w:t>
      </w:r>
      <w:proofErr w:type="gramStart"/>
      <w:r>
        <w:rPr>
          <w:rFonts w:ascii="Arial" w:hAnsi="Arial" w:cs="Arial"/>
          <w:sz w:val="20"/>
          <w:szCs w:val="20"/>
          <w:lang w:eastAsia="ar-SA"/>
        </w:rPr>
        <w:t xml:space="preserve">  </w:t>
      </w:r>
      <w:proofErr w:type="gramEnd"/>
      <w:r>
        <w:rPr>
          <w:rFonts w:ascii="Arial" w:hAnsi="Arial" w:cs="Arial"/>
          <w:sz w:val="20"/>
          <w:szCs w:val="20"/>
          <w:lang w:eastAsia="ar-SA"/>
        </w:rPr>
        <w:t>diligenciar no sentido de buscar a veracidade da declaração firmada pelos meios legais e administrativos disponíveis".</w:t>
      </w:r>
    </w:p>
    <w:p w14:paraId="161985A8" w14:textId="05DB3D31" w:rsidR="009E7071" w:rsidRDefault="009E7071">
      <w:pPr>
        <w:pStyle w:val="Textodenotaderodap"/>
      </w:pPr>
    </w:p>
  </w:footnote>
  <w:footnote w:id="5">
    <w:p w14:paraId="150BB992" w14:textId="7DDAC145" w:rsidR="009E7071" w:rsidRDefault="009E7071" w:rsidP="009E7071">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 "A falsidade desta DECLARAÇÃO, configura fraude à licitação, não sendo necessário, para a configuração do ilícito, que a licitante obtenha a vantagem esperada, assim como caracterizará crime de que trata o art. 299 do Código Penal. Poderá, ainda, o agente de licitação</w:t>
      </w:r>
      <w:proofErr w:type="gramStart"/>
      <w:r>
        <w:rPr>
          <w:rFonts w:ascii="Arial" w:hAnsi="Arial" w:cs="Arial"/>
          <w:sz w:val="20"/>
          <w:szCs w:val="20"/>
          <w:lang w:eastAsia="ar-SA"/>
        </w:rPr>
        <w:t xml:space="preserve">  </w:t>
      </w:r>
      <w:proofErr w:type="gramEnd"/>
      <w:r>
        <w:rPr>
          <w:rFonts w:ascii="Arial" w:hAnsi="Arial" w:cs="Arial"/>
          <w:sz w:val="20"/>
          <w:szCs w:val="20"/>
          <w:lang w:eastAsia="ar-SA"/>
        </w:rPr>
        <w:t>diligenciar no sentido de buscar a veracidade da declaração firmada pelos meios legais e administrativos disponíveis".</w:t>
      </w:r>
    </w:p>
    <w:p w14:paraId="5D8B8592" w14:textId="51911574" w:rsidR="009E7071" w:rsidRDefault="009E7071">
      <w:pPr>
        <w:pStyle w:val="Textodenotaderodap"/>
      </w:pPr>
    </w:p>
  </w:footnote>
  <w:footnote w:id="6">
    <w:p w14:paraId="56444F81" w14:textId="15AAE5E7" w:rsidR="009E7071" w:rsidRDefault="009E7071" w:rsidP="009E7071">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 "A falsidade desta DECLARAÇÃO, configura fraude à licitação, não sendo necessário, para a configuração do ilícito, que a licitante obtenha a vantagem esperada, assim como caracterizará crime de que trata o art. 299 do Código Penal. Poderá, ainda, o agente de licitação</w:t>
      </w:r>
      <w:proofErr w:type="gramStart"/>
      <w:r>
        <w:rPr>
          <w:rFonts w:ascii="Arial" w:hAnsi="Arial" w:cs="Arial"/>
          <w:sz w:val="20"/>
          <w:szCs w:val="20"/>
          <w:lang w:eastAsia="ar-SA"/>
        </w:rPr>
        <w:t xml:space="preserve">  </w:t>
      </w:r>
      <w:proofErr w:type="gramEnd"/>
      <w:r>
        <w:rPr>
          <w:rFonts w:ascii="Arial" w:hAnsi="Arial" w:cs="Arial"/>
          <w:sz w:val="20"/>
          <w:szCs w:val="20"/>
          <w:lang w:eastAsia="ar-SA"/>
        </w:rPr>
        <w:t>diligenciar no sentido de buscar a veracidade da declaração firmada pelos meios legais e administrativos disponíveis".</w:t>
      </w:r>
    </w:p>
    <w:p w14:paraId="389DB98B" w14:textId="606A64DF" w:rsidR="009E7071" w:rsidRDefault="009E7071">
      <w:pPr>
        <w:pStyle w:val="Textodenotaderodap"/>
      </w:pPr>
    </w:p>
  </w:footnote>
  <w:footnote w:id="7">
    <w:p w14:paraId="0BA81561" w14:textId="77777777" w:rsidR="00F90781" w:rsidRPr="002B3E3D" w:rsidRDefault="00F90781" w:rsidP="00F660A0">
      <w:r>
        <w:rPr>
          <w:rStyle w:val="Refdenotaderodap"/>
        </w:rPr>
        <w:footnoteRef/>
      </w:r>
      <w:r>
        <w:t xml:space="preserve"> </w:t>
      </w:r>
      <w:r w:rsidRPr="006930C2">
        <w:rPr>
          <w:b/>
          <w:sz w:val="20"/>
          <w:szCs w:val="20"/>
        </w:rPr>
        <w:t>CONCEITOS, segundo a IN MPS/SRP nº 03/2005: Obra de Construção Civil</w:t>
      </w:r>
      <w:r w:rsidRPr="006930C2">
        <w:rPr>
          <w:sz w:val="20"/>
          <w:szCs w:val="20"/>
        </w:rPr>
        <w:t xml:space="preserve"> é a construção, a demolição, a reforma, a ampliação ou qualquer outra benfeitoria agregada ao solo ou ao subsolo (art. 413, inciso I).</w:t>
      </w:r>
    </w:p>
    <w:p w14:paraId="4A48D027" w14:textId="77777777" w:rsidR="00F90781" w:rsidRDefault="00F90781" w:rsidP="00F660A0">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4D772" w14:textId="03849EB1" w:rsidR="00F90781" w:rsidRDefault="00F90781" w:rsidP="00317E44">
    <w:pPr>
      <w:pStyle w:val="Cabealho"/>
      <w:jc w:val="center"/>
    </w:pPr>
    <w:r w:rsidRPr="008639A8">
      <w:rPr>
        <w:noProof/>
        <w:color w:val="000000"/>
      </w:rPr>
      <mc:AlternateContent>
        <mc:Choice Requires="wps">
          <w:drawing>
            <wp:anchor distT="0" distB="0" distL="114300" distR="114300" simplePos="0" relativeHeight="251661312" behindDoc="0" locked="0" layoutInCell="1" allowOverlap="1" wp14:anchorId="204C142D" wp14:editId="58336C23">
              <wp:simplePos x="0" y="0"/>
              <wp:positionH relativeFrom="column">
                <wp:posOffset>4744720</wp:posOffset>
              </wp:positionH>
              <wp:positionV relativeFrom="paragraph">
                <wp:posOffset>-68580</wp:posOffset>
              </wp:positionV>
              <wp:extent cx="1790700" cy="853440"/>
              <wp:effectExtent l="0" t="0" r="0" b="3810"/>
              <wp:wrapNone/>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853440"/>
                      </a:xfrm>
                      <a:prstGeom prst="rect">
                        <a:avLst/>
                      </a:prstGeom>
                      <a:noFill/>
                      <a:ln w="9525">
                        <a:noFill/>
                        <a:miter lim="800000"/>
                        <a:headEnd/>
                        <a:tailEnd/>
                      </a:ln>
                    </wps:spPr>
                    <wps:txbx>
                      <w:txbxContent>
                        <w:p w14:paraId="51320190" w14:textId="77777777" w:rsidR="00F90781" w:rsidRPr="008639A8" w:rsidRDefault="00F90781" w:rsidP="00F660A0">
                          <w:pPr>
                            <w:spacing w:line="480" w:lineRule="auto"/>
                            <w:ind w:right="258" w:firstLine="0"/>
                            <w:rPr>
                              <w:rFonts w:ascii="Arial" w:hAnsi="Arial" w:cs="Arial"/>
                              <w:sz w:val="17"/>
                              <w:szCs w:val="17"/>
                            </w:rPr>
                          </w:pPr>
                          <w:r w:rsidRPr="008639A8">
                            <w:rPr>
                              <w:rFonts w:ascii="Arial" w:hAnsi="Arial" w:cs="Arial"/>
                              <w:sz w:val="17"/>
                              <w:szCs w:val="17"/>
                            </w:rPr>
                            <w:t>Processo nº:</w:t>
                          </w:r>
                          <w:r>
                            <w:rPr>
                              <w:rFonts w:ascii="Arial" w:hAnsi="Arial" w:cs="Arial"/>
                              <w:sz w:val="17"/>
                              <w:szCs w:val="17"/>
                            </w:rPr>
                            <w:t xml:space="preserve"> </w:t>
                          </w:r>
                          <w:r w:rsidRPr="00083609">
                            <w:rPr>
                              <w:rFonts w:ascii="Arial" w:hAnsi="Arial" w:cs="Arial"/>
                              <w:b/>
                              <w:sz w:val="17"/>
                              <w:szCs w:val="17"/>
                              <w:u w:val="single"/>
                            </w:rPr>
                            <w:t>0094/2022</w:t>
                          </w:r>
                        </w:p>
                        <w:p w14:paraId="0672CAEE" w14:textId="77777777" w:rsidR="00F90781" w:rsidRPr="008639A8" w:rsidRDefault="00F90781" w:rsidP="00F660A0">
                          <w:pPr>
                            <w:spacing w:line="480" w:lineRule="auto"/>
                            <w:ind w:firstLine="0"/>
                            <w:rPr>
                              <w:rFonts w:ascii="Arial" w:hAnsi="Arial" w:cs="Arial"/>
                              <w:sz w:val="17"/>
                              <w:szCs w:val="17"/>
                            </w:rPr>
                          </w:pPr>
                          <w:r w:rsidRPr="008639A8">
                            <w:rPr>
                              <w:rFonts w:ascii="Arial" w:hAnsi="Arial" w:cs="Arial"/>
                              <w:sz w:val="17"/>
                              <w:szCs w:val="17"/>
                            </w:rPr>
                            <w:t>Data:____/____/____</w:t>
                          </w:r>
                          <w:r>
                            <w:rPr>
                              <w:rFonts w:ascii="Arial" w:hAnsi="Arial" w:cs="Arial"/>
                              <w:sz w:val="17"/>
                              <w:szCs w:val="17"/>
                            </w:rPr>
                            <w:t>Fls.___</w:t>
                          </w:r>
                          <w:r w:rsidRPr="008639A8">
                            <w:rPr>
                              <w:rFonts w:ascii="Arial" w:hAnsi="Arial" w:cs="Arial"/>
                              <w:sz w:val="17"/>
                              <w:szCs w:val="17"/>
                            </w:rPr>
                            <w:t>_</w:t>
                          </w:r>
                        </w:p>
                        <w:p w14:paraId="7CDFC939" w14:textId="77777777" w:rsidR="00F90781" w:rsidRPr="008639A8" w:rsidRDefault="00F90781" w:rsidP="00F660A0">
                          <w:pPr>
                            <w:spacing w:line="480" w:lineRule="auto"/>
                            <w:ind w:firstLine="0"/>
                            <w:rPr>
                              <w:rFonts w:ascii="Arial" w:hAnsi="Arial" w:cs="Arial"/>
                              <w:sz w:val="17"/>
                              <w:szCs w:val="17"/>
                            </w:rPr>
                          </w:pPr>
                          <w:r w:rsidRPr="008639A8">
                            <w:rPr>
                              <w:rFonts w:ascii="Arial" w:hAnsi="Arial" w:cs="Arial"/>
                              <w:sz w:val="17"/>
                              <w:szCs w:val="17"/>
                            </w:rPr>
                            <w:t>Rubrica:______________________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373.6pt;margin-top:-5.4pt;width:141pt;height:6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" filled="f" stroked="f">
              <v:textbox>
                <w:txbxContent>
                  <w:p w14:paraId="51320190" w14:textId="77777777" w:rsidR="00F90781" w:rsidRPr="008639A8" w:rsidRDefault="00F90781" w:rsidP="00F660A0">
                    <w:pPr>
                      <w:spacing w:line="480" w:lineRule="auto"/>
                      <w:ind w:right="258" w:firstLine="0"/>
                      <w:rPr>
                        <w:rFonts w:ascii="Arial" w:hAnsi="Arial" w:cs="Arial"/>
                        <w:sz w:val="17"/>
                        <w:szCs w:val="17"/>
                      </w:rPr>
                    </w:pPr>
                    <w:r w:rsidRPr="008639A8">
                      <w:rPr>
                        <w:rFonts w:ascii="Arial" w:hAnsi="Arial" w:cs="Arial"/>
                        <w:sz w:val="17"/>
                        <w:szCs w:val="17"/>
                      </w:rPr>
                      <w:t>Processo nº:</w:t>
                    </w:r>
                    <w:r>
                      <w:rPr>
                        <w:rFonts w:ascii="Arial" w:hAnsi="Arial" w:cs="Arial"/>
                        <w:sz w:val="17"/>
                        <w:szCs w:val="17"/>
                      </w:rPr>
                      <w:t xml:space="preserve"> </w:t>
                    </w:r>
                    <w:r w:rsidRPr="00083609">
                      <w:rPr>
                        <w:rFonts w:ascii="Arial" w:hAnsi="Arial" w:cs="Arial"/>
                        <w:b/>
                        <w:sz w:val="17"/>
                        <w:szCs w:val="17"/>
                        <w:u w:val="single"/>
                      </w:rPr>
                      <w:t>0094/2022</w:t>
                    </w:r>
                  </w:p>
                  <w:p w14:paraId="0672CAEE" w14:textId="77777777" w:rsidR="00F90781" w:rsidRPr="008639A8" w:rsidRDefault="00F90781" w:rsidP="00F660A0">
                    <w:pPr>
                      <w:spacing w:line="480" w:lineRule="auto"/>
                      <w:ind w:firstLine="0"/>
                      <w:rPr>
                        <w:rFonts w:ascii="Arial" w:hAnsi="Arial" w:cs="Arial"/>
                        <w:sz w:val="17"/>
                        <w:szCs w:val="17"/>
                      </w:rPr>
                    </w:pPr>
                    <w:r w:rsidRPr="008639A8">
                      <w:rPr>
                        <w:rFonts w:ascii="Arial" w:hAnsi="Arial" w:cs="Arial"/>
                        <w:sz w:val="17"/>
                        <w:szCs w:val="17"/>
                      </w:rPr>
                      <w:t>Data:____/____/____</w:t>
                    </w:r>
                    <w:r>
                      <w:rPr>
                        <w:rFonts w:ascii="Arial" w:hAnsi="Arial" w:cs="Arial"/>
                        <w:sz w:val="17"/>
                        <w:szCs w:val="17"/>
                      </w:rPr>
                      <w:t>Fls.___</w:t>
                    </w:r>
                    <w:r w:rsidRPr="008639A8">
                      <w:rPr>
                        <w:rFonts w:ascii="Arial" w:hAnsi="Arial" w:cs="Arial"/>
                        <w:sz w:val="17"/>
                        <w:szCs w:val="17"/>
                      </w:rPr>
                      <w:t>_</w:t>
                    </w:r>
                  </w:p>
                  <w:p w14:paraId="7CDFC939" w14:textId="77777777" w:rsidR="00F90781" w:rsidRPr="008639A8" w:rsidRDefault="00F90781" w:rsidP="00F660A0">
                    <w:pPr>
                      <w:spacing w:line="480" w:lineRule="auto"/>
                      <w:ind w:firstLine="0"/>
                      <w:rPr>
                        <w:rFonts w:ascii="Arial" w:hAnsi="Arial" w:cs="Arial"/>
                        <w:sz w:val="17"/>
                        <w:szCs w:val="17"/>
                      </w:rPr>
                    </w:pPr>
                    <w:r w:rsidRPr="008639A8">
                      <w:rPr>
                        <w:rFonts w:ascii="Arial" w:hAnsi="Arial" w:cs="Arial"/>
                        <w:sz w:val="17"/>
                        <w:szCs w:val="17"/>
                      </w:rPr>
                      <w:t>Rubrica:______________________</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5C7E391" wp14:editId="26D3D6B6">
              <wp:simplePos x="0" y="0"/>
              <wp:positionH relativeFrom="column">
                <wp:posOffset>7344410</wp:posOffset>
              </wp:positionH>
              <wp:positionV relativeFrom="paragraph">
                <wp:posOffset>106120</wp:posOffset>
              </wp:positionV>
              <wp:extent cx="1951051" cy="660827"/>
              <wp:effectExtent l="0" t="0" r="0" b="6350"/>
              <wp:wrapNone/>
              <wp:docPr id="30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051" cy="660827"/>
                      </a:xfrm>
                      <a:prstGeom prst="rect">
                        <a:avLst/>
                      </a:prstGeom>
                      <a:noFill/>
                      <a:ln w="9525">
                        <a:noFill/>
                        <a:miter lim="800000"/>
                        <a:headEnd/>
                        <a:tailEnd/>
                      </a:ln>
                    </wps:spPr>
                    <wps:txbx>
                      <w:txbxContent>
                        <w:p w14:paraId="18F17CD0" w14:textId="38297672" w:rsidR="00F90781" w:rsidRPr="00D40BA7" w:rsidRDefault="00F90781" w:rsidP="00402E02">
                          <w:pPr>
                            <w:spacing w:line="240" w:lineRule="auto"/>
                            <w:ind w:firstLine="0"/>
                            <w:jc w:val="left"/>
                            <w:rPr>
                              <w:rFonts w:ascii="Arial" w:hAnsi="Arial" w:cs="Arial"/>
                              <w:sz w:val="18"/>
                              <w:szCs w:val="18"/>
                            </w:rPr>
                          </w:pPr>
                          <w:r w:rsidRPr="00D40BA7">
                            <w:rPr>
                              <w:rFonts w:ascii="Arial" w:hAnsi="Arial" w:cs="Arial"/>
                              <w:sz w:val="18"/>
                              <w:szCs w:val="18"/>
                            </w:rPr>
                            <w:t xml:space="preserve">Processo nº: </w:t>
                          </w:r>
                          <w:r w:rsidRPr="00D40BA7">
                            <w:rPr>
                              <w:rFonts w:ascii="Arial" w:hAnsi="Arial" w:cs="Arial"/>
                              <w:b/>
                              <w:sz w:val="16"/>
                              <w:szCs w:val="16"/>
                              <w:u w:val="single"/>
                            </w:rPr>
                            <w:t>0094/2022</w:t>
                          </w:r>
                        </w:p>
                        <w:p w14:paraId="5A67A9E9" w14:textId="344FE081" w:rsidR="00F90781" w:rsidRPr="00D40BA7" w:rsidRDefault="00F90781" w:rsidP="00402E02">
                          <w:pPr>
                            <w:spacing w:line="240" w:lineRule="auto"/>
                            <w:ind w:firstLine="0"/>
                            <w:jc w:val="left"/>
                            <w:rPr>
                              <w:rFonts w:ascii="Arial" w:hAnsi="Arial" w:cs="Arial"/>
                              <w:sz w:val="18"/>
                              <w:szCs w:val="18"/>
                            </w:rPr>
                          </w:pPr>
                          <w:r w:rsidRPr="00D40BA7">
                            <w:rPr>
                              <w:rFonts w:ascii="Arial" w:hAnsi="Arial" w:cs="Arial"/>
                              <w:sz w:val="18"/>
                              <w:szCs w:val="18"/>
                            </w:rPr>
                            <w:t>Data:___/___/___ Fls.________</w:t>
                          </w:r>
                        </w:p>
                        <w:p w14:paraId="0DC5261C" w14:textId="23697DB7" w:rsidR="00F90781" w:rsidRPr="00D40BA7" w:rsidRDefault="00F90781" w:rsidP="00402E02">
                          <w:pPr>
                            <w:spacing w:line="240" w:lineRule="auto"/>
                            <w:ind w:firstLine="0"/>
                            <w:jc w:val="left"/>
                            <w:rPr>
                              <w:rFonts w:ascii="Arial" w:hAnsi="Arial" w:cs="Arial"/>
                              <w:sz w:val="18"/>
                              <w:szCs w:val="18"/>
                            </w:rPr>
                          </w:pPr>
                          <w:r w:rsidRPr="00D40BA7">
                            <w:rPr>
                              <w:rFonts w:ascii="Arial" w:hAnsi="Arial" w:cs="Arial"/>
                              <w:sz w:val="18"/>
                              <w:szCs w:val="18"/>
                            </w:rPr>
                            <w:t>Rubrica:___________________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578.3pt;margin-top:8.35pt;width:153.65pt;height:5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" filled="f" stroked="f">
              <v:textbox>
                <w:txbxContent>
                  <w:p w14:paraId="18F17CD0" w14:textId="38297672" w:rsidR="00F90781" w:rsidRPr="00D40BA7" w:rsidRDefault="00F90781" w:rsidP="00402E02">
                    <w:pPr>
                      <w:spacing w:line="240" w:lineRule="auto"/>
                      <w:ind w:firstLine="0"/>
                      <w:jc w:val="left"/>
                      <w:rPr>
                        <w:rFonts w:ascii="Arial" w:hAnsi="Arial" w:cs="Arial"/>
                        <w:sz w:val="18"/>
                        <w:szCs w:val="18"/>
                      </w:rPr>
                    </w:pPr>
                    <w:r w:rsidRPr="00D40BA7">
                      <w:rPr>
                        <w:rFonts w:ascii="Arial" w:hAnsi="Arial" w:cs="Arial"/>
                        <w:sz w:val="18"/>
                        <w:szCs w:val="18"/>
                      </w:rPr>
                      <w:t xml:space="preserve">Processo nº: </w:t>
                    </w:r>
                    <w:r w:rsidRPr="00D40BA7">
                      <w:rPr>
                        <w:rFonts w:ascii="Arial" w:hAnsi="Arial" w:cs="Arial"/>
                        <w:b/>
                        <w:sz w:val="16"/>
                        <w:szCs w:val="16"/>
                        <w:u w:val="single"/>
                      </w:rPr>
                      <w:t>0094/2022</w:t>
                    </w:r>
                  </w:p>
                  <w:p w14:paraId="5A67A9E9" w14:textId="344FE081" w:rsidR="00F90781" w:rsidRPr="00D40BA7" w:rsidRDefault="00F90781" w:rsidP="00402E02">
                    <w:pPr>
                      <w:spacing w:line="240" w:lineRule="auto"/>
                      <w:ind w:firstLine="0"/>
                      <w:jc w:val="left"/>
                      <w:rPr>
                        <w:rFonts w:ascii="Arial" w:hAnsi="Arial" w:cs="Arial"/>
                        <w:sz w:val="18"/>
                        <w:szCs w:val="18"/>
                      </w:rPr>
                    </w:pPr>
                    <w:r w:rsidRPr="00D40BA7">
                      <w:rPr>
                        <w:rFonts w:ascii="Arial" w:hAnsi="Arial" w:cs="Arial"/>
                        <w:sz w:val="18"/>
                        <w:szCs w:val="18"/>
                      </w:rPr>
                      <w:t>Data:___/___/___ Fls.________</w:t>
                    </w:r>
                  </w:p>
                  <w:p w14:paraId="0DC5261C" w14:textId="23697DB7" w:rsidR="00F90781" w:rsidRPr="00D40BA7" w:rsidRDefault="00F90781" w:rsidP="00402E02">
                    <w:pPr>
                      <w:spacing w:line="240" w:lineRule="auto"/>
                      <w:ind w:firstLine="0"/>
                      <w:jc w:val="left"/>
                      <w:rPr>
                        <w:rFonts w:ascii="Arial" w:hAnsi="Arial" w:cs="Arial"/>
                        <w:sz w:val="18"/>
                        <w:szCs w:val="18"/>
                      </w:rPr>
                    </w:pPr>
                    <w:r w:rsidRPr="00D40BA7">
                      <w:rPr>
                        <w:rFonts w:ascii="Arial" w:hAnsi="Arial" w:cs="Arial"/>
                        <w:sz w:val="18"/>
                        <w:szCs w:val="18"/>
                      </w:rPr>
                      <w:t>Rubrica:___________________</w:t>
                    </w:r>
                  </w:p>
                </w:txbxContent>
              </v:textbox>
            </v:shape>
          </w:pict>
        </mc:Fallback>
      </mc:AlternateContent>
    </w:r>
    <w:r>
      <w:rPr>
        <w:b/>
        <w:noProof/>
      </w:rPr>
      <w:drawing>
        <wp:inline distT="0" distB="0" distL="0" distR="0" wp14:anchorId="154CF910" wp14:editId="11C89CC8">
          <wp:extent cx="2582333" cy="778934"/>
          <wp:effectExtent l="0" t="0" r="0" b="254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OFICI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84733" cy="77965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A127652"/>
    <w:multiLevelType w:val="multilevel"/>
    <w:tmpl w:val="0C84689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2F1C93"/>
    <w:multiLevelType w:val="multilevel"/>
    <w:tmpl w:val="F7DC6D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8C11C3"/>
    <w:multiLevelType w:val="hybridMultilevel"/>
    <w:tmpl w:val="4CEC9228"/>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
    <w:nsid w:val="1606158F"/>
    <w:multiLevelType w:val="multilevel"/>
    <w:tmpl w:val="95E85BE6"/>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D5C100D"/>
    <w:multiLevelType w:val="multilevel"/>
    <w:tmpl w:val="E1287366"/>
    <w:lvl w:ilvl="0">
      <w:start w:val="1"/>
      <w:numFmt w:val="decimal"/>
      <w:pStyle w:val="Nivel1"/>
      <w:lvlText w:val="%1."/>
      <w:lvlJc w:val="left"/>
      <w:pPr>
        <w:ind w:left="644" w:hanging="360"/>
      </w:pPr>
      <w:rPr>
        <w:rFonts w:hint="default"/>
      </w:rPr>
    </w:lvl>
    <w:lvl w:ilvl="1">
      <w:start w:val="1"/>
      <w:numFmt w:val="lowerLetter"/>
      <w:lvlText w:val="%2."/>
      <w:lvlJc w:val="left"/>
      <w:pPr>
        <w:ind w:left="7520" w:hanging="432"/>
      </w:pPr>
      <w:rPr>
        <w:rFonts w:ascii="Arial" w:eastAsia="Times New Roman" w:hAnsi="Arial" w:cs="Arial"/>
        <w:b w:val="0"/>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17C3C82"/>
    <w:multiLevelType w:val="multilevel"/>
    <w:tmpl w:val="24C4FFC2"/>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i w:val="0"/>
      </w:rPr>
    </w:lvl>
    <w:lvl w:ilvl="2">
      <w:start w:val="1"/>
      <w:numFmt w:val="decimal"/>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9433267"/>
    <w:multiLevelType w:val="hybridMultilevel"/>
    <w:tmpl w:val="9326BEFC"/>
    <w:lvl w:ilvl="0" w:tplc="67C6AE32">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9E1655E"/>
    <w:multiLevelType w:val="hybridMultilevel"/>
    <w:tmpl w:val="2AE2879C"/>
    <w:lvl w:ilvl="0" w:tplc="135C0258">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B325F9C"/>
    <w:multiLevelType w:val="multilevel"/>
    <w:tmpl w:val="64941A82"/>
    <w:lvl w:ilvl="0">
      <w:start w:val="1"/>
      <w:numFmt w:val="decimal"/>
      <w:suff w:val="space"/>
      <w:lvlText w:val="%1."/>
      <w:lvlJc w:val="left"/>
      <w:pPr>
        <w:ind w:left="360" w:hanging="360"/>
      </w:pPr>
      <w:rPr>
        <w:rFonts w:hint="default"/>
        <w:b/>
      </w:rPr>
    </w:lvl>
    <w:lvl w:ilvl="1">
      <w:start w:val="1"/>
      <w:numFmt w:val="decimal"/>
      <w:suff w:val="space"/>
      <w:lvlText w:val="%1.%2."/>
      <w:lvlJc w:val="left"/>
      <w:pPr>
        <w:ind w:left="716" w:hanging="716"/>
      </w:pPr>
      <w:rPr>
        <w:rFonts w:hint="default"/>
        <w:b w:val="0"/>
      </w:rPr>
    </w:lvl>
    <w:lvl w:ilvl="2">
      <w:start w:val="1"/>
      <w:numFmt w:val="decimal"/>
      <w:suff w:val="space"/>
      <w:lvlText w:val="%1.%2.%3."/>
      <w:lvlJc w:val="left"/>
      <w:pPr>
        <w:ind w:left="504" w:hanging="504"/>
      </w:pPr>
      <w:rPr>
        <w:rFonts w:hint="default"/>
        <w:b w:val="0"/>
      </w:rPr>
    </w:lvl>
    <w:lvl w:ilvl="3">
      <w:start w:val="1"/>
      <w:numFmt w:val="decimal"/>
      <w:suff w:val="space"/>
      <w:lvlText w:val="%1.%2.%3.%4."/>
      <w:lvlJc w:val="left"/>
      <w:pPr>
        <w:ind w:left="1215" w:hanging="647"/>
      </w:pPr>
      <w:rPr>
        <w:rFonts w:hint="default"/>
        <w:b w:val="0"/>
      </w:rPr>
    </w:lvl>
    <w:lvl w:ilvl="4">
      <w:start w:val="1"/>
      <w:numFmt w:val="decimal"/>
      <w:suff w:val="space"/>
      <w:lvlText w:val="%1.%2.%3.%4.%5."/>
      <w:lvlJc w:val="left"/>
      <w:pPr>
        <w:ind w:left="2232" w:hanging="792"/>
      </w:pPr>
      <w:rPr>
        <w:rFonts w:hint="default"/>
        <w:b w:val="0"/>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F947AC2"/>
    <w:multiLevelType w:val="hybridMultilevel"/>
    <w:tmpl w:val="A566ACE6"/>
    <w:lvl w:ilvl="0" w:tplc="A34AFF9C">
      <w:start w:val="1"/>
      <w:numFmt w:val="upperRoman"/>
      <w:lvlText w:val="%1."/>
      <w:lvlJc w:val="left"/>
      <w:pPr>
        <w:ind w:left="1146" w:hanging="720"/>
      </w:pPr>
      <w:rPr>
        <w:rFonts w:hint="default"/>
        <w:color w:val="auto"/>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1">
    <w:nsid w:val="302540E6"/>
    <w:multiLevelType w:val="multilevel"/>
    <w:tmpl w:val="F300D028"/>
    <w:lvl w:ilvl="0">
      <w:start w:val="7"/>
      <w:numFmt w:val="decimal"/>
      <w:lvlText w:val="%1."/>
      <w:lvlJc w:val="left"/>
      <w:pPr>
        <w:ind w:left="612" w:hanging="612"/>
      </w:pPr>
      <w:rPr>
        <w:rFonts w:hint="default"/>
      </w:rPr>
    </w:lvl>
    <w:lvl w:ilvl="1">
      <w:start w:val="5"/>
      <w:numFmt w:val="decimal"/>
      <w:lvlText w:val="%1.%2."/>
      <w:lvlJc w:val="left"/>
      <w:pPr>
        <w:ind w:left="1403" w:hanging="720"/>
      </w:pPr>
      <w:rPr>
        <w:rFonts w:hint="default"/>
      </w:rPr>
    </w:lvl>
    <w:lvl w:ilvl="2">
      <w:start w:val="1"/>
      <w:numFmt w:val="decimal"/>
      <w:lvlText w:val="%1.%2.%3."/>
      <w:lvlJc w:val="left"/>
      <w:pPr>
        <w:ind w:left="2086" w:hanging="720"/>
      </w:pPr>
      <w:rPr>
        <w:rFonts w:hint="default"/>
      </w:rPr>
    </w:lvl>
    <w:lvl w:ilvl="3">
      <w:start w:val="1"/>
      <w:numFmt w:val="decimal"/>
      <w:lvlText w:val="%1.%2.%3.%4."/>
      <w:lvlJc w:val="left"/>
      <w:pPr>
        <w:ind w:left="3129" w:hanging="1080"/>
      </w:pPr>
      <w:rPr>
        <w:rFonts w:hint="default"/>
      </w:rPr>
    </w:lvl>
    <w:lvl w:ilvl="4">
      <w:start w:val="1"/>
      <w:numFmt w:val="decimal"/>
      <w:lvlText w:val="%1.%2.%3.%4.%5."/>
      <w:lvlJc w:val="left"/>
      <w:pPr>
        <w:ind w:left="3812" w:hanging="1080"/>
      </w:pPr>
      <w:rPr>
        <w:rFonts w:hint="default"/>
      </w:rPr>
    </w:lvl>
    <w:lvl w:ilvl="5">
      <w:start w:val="1"/>
      <w:numFmt w:val="decimal"/>
      <w:lvlText w:val="%1.%2.%3.%4.%5.%6."/>
      <w:lvlJc w:val="left"/>
      <w:pPr>
        <w:ind w:left="4855" w:hanging="1440"/>
      </w:pPr>
      <w:rPr>
        <w:rFonts w:hint="default"/>
      </w:rPr>
    </w:lvl>
    <w:lvl w:ilvl="6">
      <w:start w:val="1"/>
      <w:numFmt w:val="decimal"/>
      <w:lvlText w:val="%1.%2.%3.%4.%5.%6.%7."/>
      <w:lvlJc w:val="left"/>
      <w:pPr>
        <w:ind w:left="5538" w:hanging="1440"/>
      </w:pPr>
      <w:rPr>
        <w:rFonts w:hint="default"/>
      </w:rPr>
    </w:lvl>
    <w:lvl w:ilvl="7">
      <w:start w:val="1"/>
      <w:numFmt w:val="decimal"/>
      <w:lvlText w:val="%1.%2.%3.%4.%5.%6.%7.%8."/>
      <w:lvlJc w:val="left"/>
      <w:pPr>
        <w:ind w:left="6581" w:hanging="1800"/>
      </w:pPr>
      <w:rPr>
        <w:rFonts w:hint="default"/>
      </w:rPr>
    </w:lvl>
    <w:lvl w:ilvl="8">
      <w:start w:val="1"/>
      <w:numFmt w:val="decimal"/>
      <w:lvlText w:val="%1.%2.%3.%4.%5.%6.%7.%8.%9."/>
      <w:lvlJc w:val="left"/>
      <w:pPr>
        <w:ind w:left="7624" w:hanging="2160"/>
      </w:pPr>
      <w:rPr>
        <w:rFonts w:hint="default"/>
      </w:rPr>
    </w:lvl>
  </w:abstractNum>
  <w:abstractNum w:abstractNumId="12">
    <w:nsid w:val="32AE07FE"/>
    <w:multiLevelType w:val="multilevel"/>
    <w:tmpl w:val="6F582678"/>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88538F"/>
    <w:multiLevelType w:val="hybridMultilevel"/>
    <w:tmpl w:val="B3B000BE"/>
    <w:lvl w:ilvl="0" w:tplc="D87CB9DC">
      <w:start w:val="1"/>
      <w:numFmt w:val="upperRoman"/>
      <w:lvlText w:val="%1."/>
      <w:lvlJc w:val="left"/>
      <w:pPr>
        <w:ind w:left="1429" w:hanging="720"/>
      </w:pPr>
      <w:rPr>
        <w:rFonts w:hint="default"/>
      </w:rPr>
    </w:lvl>
    <w:lvl w:ilvl="1" w:tplc="04160019">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4">
    <w:nsid w:val="3CED08D3"/>
    <w:multiLevelType w:val="multilevel"/>
    <w:tmpl w:val="8BD00D96"/>
    <w:lvl w:ilvl="0">
      <w:start w:val="1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3F462698"/>
    <w:multiLevelType w:val="multilevel"/>
    <w:tmpl w:val="B62092F6"/>
    <w:lvl w:ilvl="0">
      <w:start w:val="9"/>
      <w:numFmt w:val="decimal"/>
      <w:lvlText w:val="%1."/>
      <w:lvlJc w:val="left"/>
      <w:pPr>
        <w:ind w:left="612" w:hanging="61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2865110"/>
    <w:multiLevelType w:val="hybridMultilevel"/>
    <w:tmpl w:val="11F4FEC8"/>
    <w:lvl w:ilvl="0" w:tplc="CDDC15E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44E42791"/>
    <w:multiLevelType w:val="hybridMultilevel"/>
    <w:tmpl w:val="E16EF414"/>
    <w:lvl w:ilvl="0" w:tplc="289E9478">
      <w:start w:val="1"/>
      <w:numFmt w:val="lowerLetter"/>
      <w:lvlText w:val="%1)"/>
      <w:lvlJc w:val="left"/>
      <w:pPr>
        <w:ind w:left="928" w:hanging="360"/>
      </w:pPr>
      <w:rPr>
        <w:rFonts w:ascii="Arial" w:hAnsi="Arial" w:cs="Arial"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8">
    <w:nsid w:val="45B561A4"/>
    <w:multiLevelType w:val="hybridMultilevel"/>
    <w:tmpl w:val="D3EA688A"/>
    <w:lvl w:ilvl="0" w:tplc="37A4115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97C5381"/>
    <w:multiLevelType w:val="multilevel"/>
    <w:tmpl w:val="F81C148E"/>
    <w:lvl w:ilvl="0">
      <w:start w:val="1"/>
      <w:numFmt w:val="upperRoman"/>
      <w:lvlText w:val="%1."/>
      <w:lvlJc w:val="left"/>
      <w:pPr>
        <w:ind w:left="1366" w:hanging="360"/>
      </w:pPr>
      <w:rPr>
        <w:rFonts w:hint="default"/>
      </w:rPr>
    </w:lvl>
    <w:lvl w:ilvl="1">
      <w:start w:val="4"/>
      <w:numFmt w:val="decimal"/>
      <w:isLgl/>
      <w:lvlText w:val="%1.%2."/>
      <w:lvlJc w:val="left"/>
      <w:pPr>
        <w:ind w:left="1726" w:hanging="720"/>
      </w:pPr>
      <w:rPr>
        <w:rFonts w:hint="default"/>
      </w:rPr>
    </w:lvl>
    <w:lvl w:ilvl="2">
      <w:start w:val="2"/>
      <w:numFmt w:val="decimal"/>
      <w:isLgl/>
      <w:lvlText w:val="%1.%2.%3."/>
      <w:lvlJc w:val="left"/>
      <w:pPr>
        <w:ind w:left="1726" w:hanging="720"/>
      </w:pPr>
      <w:rPr>
        <w:rFonts w:hint="default"/>
      </w:rPr>
    </w:lvl>
    <w:lvl w:ilvl="3">
      <w:start w:val="1"/>
      <w:numFmt w:val="decimal"/>
      <w:isLgl/>
      <w:lvlText w:val="%1.%2.%3.%4."/>
      <w:lvlJc w:val="left"/>
      <w:pPr>
        <w:ind w:left="2086" w:hanging="1080"/>
      </w:pPr>
      <w:rPr>
        <w:rFonts w:hint="default"/>
      </w:rPr>
    </w:lvl>
    <w:lvl w:ilvl="4">
      <w:start w:val="1"/>
      <w:numFmt w:val="decimal"/>
      <w:isLgl/>
      <w:lvlText w:val="%1.%2.%3.%4.%5."/>
      <w:lvlJc w:val="left"/>
      <w:pPr>
        <w:ind w:left="2086" w:hanging="1080"/>
      </w:pPr>
      <w:rPr>
        <w:rFonts w:hint="default"/>
      </w:rPr>
    </w:lvl>
    <w:lvl w:ilvl="5">
      <w:start w:val="1"/>
      <w:numFmt w:val="decimal"/>
      <w:isLgl/>
      <w:lvlText w:val="%1.%2.%3.%4.%5.%6."/>
      <w:lvlJc w:val="left"/>
      <w:pPr>
        <w:ind w:left="2446" w:hanging="1440"/>
      </w:pPr>
      <w:rPr>
        <w:rFonts w:hint="default"/>
      </w:rPr>
    </w:lvl>
    <w:lvl w:ilvl="6">
      <w:start w:val="1"/>
      <w:numFmt w:val="decimal"/>
      <w:isLgl/>
      <w:lvlText w:val="%1.%2.%3.%4.%5.%6.%7."/>
      <w:lvlJc w:val="left"/>
      <w:pPr>
        <w:ind w:left="2446" w:hanging="1440"/>
      </w:pPr>
      <w:rPr>
        <w:rFonts w:hint="default"/>
      </w:rPr>
    </w:lvl>
    <w:lvl w:ilvl="7">
      <w:start w:val="1"/>
      <w:numFmt w:val="decimal"/>
      <w:isLgl/>
      <w:lvlText w:val="%1.%2.%3.%4.%5.%6.%7.%8."/>
      <w:lvlJc w:val="left"/>
      <w:pPr>
        <w:ind w:left="2806" w:hanging="1800"/>
      </w:pPr>
      <w:rPr>
        <w:rFonts w:hint="default"/>
      </w:rPr>
    </w:lvl>
    <w:lvl w:ilvl="8">
      <w:start w:val="1"/>
      <w:numFmt w:val="decimal"/>
      <w:isLgl/>
      <w:lvlText w:val="%1.%2.%3.%4.%5.%6.%7.%8.%9."/>
      <w:lvlJc w:val="left"/>
      <w:pPr>
        <w:ind w:left="3166" w:hanging="2160"/>
      </w:pPr>
      <w:rPr>
        <w:rFonts w:hint="default"/>
      </w:rPr>
    </w:lvl>
  </w:abstractNum>
  <w:abstractNum w:abstractNumId="20">
    <w:nsid w:val="4F082A19"/>
    <w:multiLevelType w:val="hybridMultilevel"/>
    <w:tmpl w:val="93EC50A0"/>
    <w:lvl w:ilvl="0" w:tplc="135C0258">
      <w:start w:val="1"/>
      <w:numFmt w:val="upperRoman"/>
      <w:lvlText w:val="%1."/>
      <w:lvlJc w:val="left"/>
      <w:pPr>
        <w:ind w:left="2446" w:hanging="360"/>
      </w:pPr>
      <w:rPr>
        <w:rFonts w:hint="default"/>
      </w:rPr>
    </w:lvl>
    <w:lvl w:ilvl="1" w:tplc="04160019" w:tentative="1">
      <w:start w:val="1"/>
      <w:numFmt w:val="lowerLetter"/>
      <w:lvlText w:val="%2."/>
      <w:lvlJc w:val="left"/>
      <w:pPr>
        <w:ind w:left="3166" w:hanging="360"/>
      </w:pPr>
    </w:lvl>
    <w:lvl w:ilvl="2" w:tplc="0416001B" w:tentative="1">
      <w:start w:val="1"/>
      <w:numFmt w:val="lowerRoman"/>
      <w:lvlText w:val="%3."/>
      <w:lvlJc w:val="right"/>
      <w:pPr>
        <w:ind w:left="3886" w:hanging="180"/>
      </w:pPr>
    </w:lvl>
    <w:lvl w:ilvl="3" w:tplc="0416000F" w:tentative="1">
      <w:start w:val="1"/>
      <w:numFmt w:val="decimal"/>
      <w:lvlText w:val="%4."/>
      <w:lvlJc w:val="left"/>
      <w:pPr>
        <w:ind w:left="4606" w:hanging="360"/>
      </w:pPr>
    </w:lvl>
    <w:lvl w:ilvl="4" w:tplc="04160019" w:tentative="1">
      <w:start w:val="1"/>
      <w:numFmt w:val="lowerLetter"/>
      <w:lvlText w:val="%5."/>
      <w:lvlJc w:val="left"/>
      <w:pPr>
        <w:ind w:left="5326" w:hanging="360"/>
      </w:pPr>
    </w:lvl>
    <w:lvl w:ilvl="5" w:tplc="0416001B" w:tentative="1">
      <w:start w:val="1"/>
      <w:numFmt w:val="lowerRoman"/>
      <w:lvlText w:val="%6."/>
      <w:lvlJc w:val="right"/>
      <w:pPr>
        <w:ind w:left="6046" w:hanging="180"/>
      </w:pPr>
    </w:lvl>
    <w:lvl w:ilvl="6" w:tplc="0416000F" w:tentative="1">
      <w:start w:val="1"/>
      <w:numFmt w:val="decimal"/>
      <w:lvlText w:val="%7."/>
      <w:lvlJc w:val="left"/>
      <w:pPr>
        <w:ind w:left="6766" w:hanging="360"/>
      </w:pPr>
    </w:lvl>
    <w:lvl w:ilvl="7" w:tplc="04160019" w:tentative="1">
      <w:start w:val="1"/>
      <w:numFmt w:val="lowerLetter"/>
      <w:lvlText w:val="%8."/>
      <w:lvlJc w:val="left"/>
      <w:pPr>
        <w:ind w:left="7486" w:hanging="360"/>
      </w:pPr>
    </w:lvl>
    <w:lvl w:ilvl="8" w:tplc="0416001B" w:tentative="1">
      <w:start w:val="1"/>
      <w:numFmt w:val="lowerRoman"/>
      <w:lvlText w:val="%9."/>
      <w:lvlJc w:val="right"/>
      <w:pPr>
        <w:ind w:left="8206" w:hanging="180"/>
      </w:pPr>
    </w:lvl>
  </w:abstractNum>
  <w:abstractNum w:abstractNumId="21">
    <w:nsid w:val="527E6C67"/>
    <w:multiLevelType w:val="hybridMultilevel"/>
    <w:tmpl w:val="B98CA446"/>
    <w:lvl w:ilvl="0" w:tplc="B07E64EE">
      <w:start w:val="1"/>
      <w:numFmt w:val="upperRoman"/>
      <w:lvlText w:val="%1."/>
      <w:lvlJc w:val="left"/>
      <w:pPr>
        <w:ind w:left="866" w:hanging="360"/>
      </w:pPr>
      <w:rPr>
        <w:rFonts w:ascii="Arial" w:eastAsia="Times New Roman" w:hAnsi="Arial" w:cs="Arial"/>
      </w:rPr>
    </w:lvl>
    <w:lvl w:ilvl="1" w:tplc="04160019">
      <w:start w:val="1"/>
      <w:numFmt w:val="lowerLetter"/>
      <w:lvlText w:val="%2."/>
      <w:lvlJc w:val="left"/>
      <w:pPr>
        <w:ind w:left="1586" w:hanging="360"/>
      </w:pPr>
    </w:lvl>
    <w:lvl w:ilvl="2" w:tplc="0416001B" w:tentative="1">
      <w:start w:val="1"/>
      <w:numFmt w:val="lowerRoman"/>
      <w:lvlText w:val="%3."/>
      <w:lvlJc w:val="right"/>
      <w:pPr>
        <w:ind w:left="2306" w:hanging="180"/>
      </w:pPr>
    </w:lvl>
    <w:lvl w:ilvl="3" w:tplc="0416000F" w:tentative="1">
      <w:start w:val="1"/>
      <w:numFmt w:val="decimal"/>
      <w:lvlText w:val="%4."/>
      <w:lvlJc w:val="left"/>
      <w:pPr>
        <w:ind w:left="3026" w:hanging="360"/>
      </w:pPr>
    </w:lvl>
    <w:lvl w:ilvl="4" w:tplc="04160019" w:tentative="1">
      <w:start w:val="1"/>
      <w:numFmt w:val="lowerLetter"/>
      <w:lvlText w:val="%5."/>
      <w:lvlJc w:val="left"/>
      <w:pPr>
        <w:ind w:left="3746" w:hanging="360"/>
      </w:pPr>
    </w:lvl>
    <w:lvl w:ilvl="5" w:tplc="0416001B" w:tentative="1">
      <w:start w:val="1"/>
      <w:numFmt w:val="lowerRoman"/>
      <w:lvlText w:val="%6."/>
      <w:lvlJc w:val="right"/>
      <w:pPr>
        <w:ind w:left="4466" w:hanging="180"/>
      </w:pPr>
    </w:lvl>
    <w:lvl w:ilvl="6" w:tplc="0416000F" w:tentative="1">
      <w:start w:val="1"/>
      <w:numFmt w:val="decimal"/>
      <w:lvlText w:val="%7."/>
      <w:lvlJc w:val="left"/>
      <w:pPr>
        <w:ind w:left="5186" w:hanging="360"/>
      </w:pPr>
    </w:lvl>
    <w:lvl w:ilvl="7" w:tplc="04160019" w:tentative="1">
      <w:start w:val="1"/>
      <w:numFmt w:val="lowerLetter"/>
      <w:lvlText w:val="%8."/>
      <w:lvlJc w:val="left"/>
      <w:pPr>
        <w:ind w:left="5906" w:hanging="360"/>
      </w:pPr>
    </w:lvl>
    <w:lvl w:ilvl="8" w:tplc="0416001B" w:tentative="1">
      <w:start w:val="1"/>
      <w:numFmt w:val="lowerRoman"/>
      <w:lvlText w:val="%9."/>
      <w:lvlJc w:val="right"/>
      <w:pPr>
        <w:ind w:left="6626" w:hanging="180"/>
      </w:pPr>
    </w:lvl>
  </w:abstractNum>
  <w:abstractNum w:abstractNumId="22">
    <w:nsid w:val="5BA6320A"/>
    <w:multiLevelType w:val="hybridMultilevel"/>
    <w:tmpl w:val="17684960"/>
    <w:lvl w:ilvl="0" w:tplc="7B42156A">
      <w:start w:val="1"/>
      <w:numFmt w:val="lowerLetter"/>
      <w:lvlText w:val="%1)"/>
      <w:lvlJc w:val="left"/>
      <w:pPr>
        <w:ind w:left="1287" w:hanging="360"/>
      </w:pPr>
      <w:rPr>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3">
    <w:nsid w:val="62563D50"/>
    <w:multiLevelType w:val="hybridMultilevel"/>
    <w:tmpl w:val="D322580C"/>
    <w:lvl w:ilvl="0" w:tplc="135C0258">
      <w:start w:val="1"/>
      <w:numFmt w:val="upperRoman"/>
      <w:lvlText w:val="%1."/>
      <w:lvlJc w:val="left"/>
      <w:pPr>
        <w:ind w:left="1366" w:hanging="360"/>
      </w:pPr>
      <w:rPr>
        <w:rFonts w:hint="default"/>
      </w:rPr>
    </w:lvl>
    <w:lvl w:ilvl="1" w:tplc="04160019" w:tentative="1">
      <w:start w:val="1"/>
      <w:numFmt w:val="lowerLetter"/>
      <w:lvlText w:val="%2."/>
      <w:lvlJc w:val="left"/>
      <w:pPr>
        <w:ind w:left="2086" w:hanging="360"/>
      </w:pPr>
    </w:lvl>
    <w:lvl w:ilvl="2" w:tplc="0416001B" w:tentative="1">
      <w:start w:val="1"/>
      <w:numFmt w:val="lowerRoman"/>
      <w:lvlText w:val="%3."/>
      <w:lvlJc w:val="right"/>
      <w:pPr>
        <w:ind w:left="2806" w:hanging="180"/>
      </w:pPr>
    </w:lvl>
    <w:lvl w:ilvl="3" w:tplc="0416000F" w:tentative="1">
      <w:start w:val="1"/>
      <w:numFmt w:val="decimal"/>
      <w:lvlText w:val="%4."/>
      <w:lvlJc w:val="left"/>
      <w:pPr>
        <w:ind w:left="3526" w:hanging="360"/>
      </w:pPr>
    </w:lvl>
    <w:lvl w:ilvl="4" w:tplc="04160019" w:tentative="1">
      <w:start w:val="1"/>
      <w:numFmt w:val="lowerLetter"/>
      <w:lvlText w:val="%5."/>
      <w:lvlJc w:val="left"/>
      <w:pPr>
        <w:ind w:left="4246" w:hanging="360"/>
      </w:pPr>
    </w:lvl>
    <w:lvl w:ilvl="5" w:tplc="0416001B" w:tentative="1">
      <w:start w:val="1"/>
      <w:numFmt w:val="lowerRoman"/>
      <w:lvlText w:val="%6."/>
      <w:lvlJc w:val="right"/>
      <w:pPr>
        <w:ind w:left="4966" w:hanging="180"/>
      </w:pPr>
    </w:lvl>
    <w:lvl w:ilvl="6" w:tplc="0416000F" w:tentative="1">
      <w:start w:val="1"/>
      <w:numFmt w:val="decimal"/>
      <w:lvlText w:val="%7."/>
      <w:lvlJc w:val="left"/>
      <w:pPr>
        <w:ind w:left="5686" w:hanging="360"/>
      </w:pPr>
    </w:lvl>
    <w:lvl w:ilvl="7" w:tplc="04160019" w:tentative="1">
      <w:start w:val="1"/>
      <w:numFmt w:val="lowerLetter"/>
      <w:lvlText w:val="%8."/>
      <w:lvlJc w:val="left"/>
      <w:pPr>
        <w:ind w:left="6406" w:hanging="360"/>
      </w:pPr>
    </w:lvl>
    <w:lvl w:ilvl="8" w:tplc="0416001B" w:tentative="1">
      <w:start w:val="1"/>
      <w:numFmt w:val="lowerRoman"/>
      <w:lvlText w:val="%9."/>
      <w:lvlJc w:val="right"/>
      <w:pPr>
        <w:ind w:left="7126" w:hanging="180"/>
      </w:pPr>
    </w:lvl>
  </w:abstractNum>
  <w:abstractNum w:abstractNumId="24">
    <w:nsid w:val="70802ECB"/>
    <w:multiLevelType w:val="hybridMultilevel"/>
    <w:tmpl w:val="B40CDCF4"/>
    <w:lvl w:ilvl="0" w:tplc="135C0258">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8D97D80"/>
    <w:multiLevelType w:val="hybridMultilevel"/>
    <w:tmpl w:val="B51CA5EA"/>
    <w:lvl w:ilvl="0" w:tplc="135C0258">
      <w:start w:val="1"/>
      <w:numFmt w:val="upperRoman"/>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6">
    <w:nsid w:val="7A63028C"/>
    <w:multiLevelType w:val="multilevel"/>
    <w:tmpl w:val="E7846D82"/>
    <w:lvl w:ilvl="0">
      <w:start w:val="11"/>
      <w:numFmt w:val="decimal"/>
      <w:lvlText w:val="%1."/>
      <w:lvlJc w:val="left"/>
      <w:pPr>
        <w:ind w:left="525" w:hanging="525"/>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3"/>
  </w:num>
  <w:num w:numId="3">
    <w:abstractNumId w:val="22"/>
  </w:num>
  <w:num w:numId="4">
    <w:abstractNumId w:val="5"/>
  </w:num>
  <w:num w:numId="5">
    <w:abstractNumId w:val="23"/>
  </w:num>
  <w:num w:numId="6">
    <w:abstractNumId w:val="19"/>
  </w:num>
  <w:num w:numId="7">
    <w:abstractNumId w:val="20"/>
  </w:num>
  <w:num w:numId="8">
    <w:abstractNumId w:val="11"/>
  </w:num>
  <w:num w:numId="9">
    <w:abstractNumId w:val="1"/>
  </w:num>
  <w:num w:numId="10">
    <w:abstractNumId w:val="15"/>
  </w:num>
  <w:num w:numId="11">
    <w:abstractNumId w:val="26"/>
  </w:num>
  <w:num w:numId="12">
    <w:abstractNumId w:val="14"/>
  </w:num>
  <w:num w:numId="13">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
  </w:num>
  <w:num w:numId="16">
    <w:abstractNumId w:val="16"/>
  </w:num>
  <w:num w:numId="17">
    <w:abstractNumId w:val="12"/>
  </w:num>
  <w:num w:numId="18">
    <w:abstractNumId w:val="2"/>
  </w:num>
  <w:num w:numId="19">
    <w:abstractNumId w:val="7"/>
  </w:num>
  <w:num w:numId="20">
    <w:abstractNumId w:val="17"/>
  </w:num>
  <w:num w:numId="21">
    <w:abstractNumId w:val="21"/>
  </w:num>
  <w:num w:numId="22">
    <w:abstractNumId w:val="13"/>
  </w:num>
  <w:num w:numId="23">
    <w:abstractNumId w:val="18"/>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4"/>
  </w:num>
  <w:num w:numId="28">
    <w:abstractNumId w:val="8"/>
  </w:num>
  <w:num w:numId="29">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F6BD5"/>
    <w:rsid w:val="00001F49"/>
    <w:rsid w:val="00015119"/>
    <w:rsid w:val="0001739E"/>
    <w:rsid w:val="00017721"/>
    <w:rsid w:val="0002369D"/>
    <w:rsid w:val="0002618C"/>
    <w:rsid w:val="00026306"/>
    <w:rsid w:val="0002758F"/>
    <w:rsid w:val="00032103"/>
    <w:rsid w:val="000446F2"/>
    <w:rsid w:val="00055ED9"/>
    <w:rsid w:val="00057259"/>
    <w:rsid w:val="000615F9"/>
    <w:rsid w:val="00085658"/>
    <w:rsid w:val="000A413E"/>
    <w:rsid w:val="000A433E"/>
    <w:rsid w:val="000B38E9"/>
    <w:rsid w:val="000C3545"/>
    <w:rsid w:val="000C3707"/>
    <w:rsid w:val="000C4B26"/>
    <w:rsid w:val="000D729F"/>
    <w:rsid w:val="000E03AB"/>
    <w:rsid w:val="000E4823"/>
    <w:rsid w:val="000E734E"/>
    <w:rsid w:val="000F0EE8"/>
    <w:rsid w:val="000F3972"/>
    <w:rsid w:val="000F7491"/>
    <w:rsid w:val="0011182C"/>
    <w:rsid w:val="00113F24"/>
    <w:rsid w:val="00133BCA"/>
    <w:rsid w:val="0016232C"/>
    <w:rsid w:val="00166430"/>
    <w:rsid w:val="001669C8"/>
    <w:rsid w:val="00170718"/>
    <w:rsid w:val="00173CB9"/>
    <w:rsid w:val="001775E3"/>
    <w:rsid w:val="00182F39"/>
    <w:rsid w:val="001934C6"/>
    <w:rsid w:val="00193841"/>
    <w:rsid w:val="00195E43"/>
    <w:rsid w:val="001A674A"/>
    <w:rsid w:val="001B7A3E"/>
    <w:rsid w:val="001C0D6E"/>
    <w:rsid w:val="001C7F86"/>
    <w:rsid w:val="001D2EB8"/>
    <w:rsid w:val="001D6EA4"/>
    <w:rsid w:val="001E6232"/>
    <w:rsid w:val="001F0AD2"/>
    <w:rsid w:val="001F2008"/>
    <w:rsid w:val="001F4317"/>
    <w:rsid w:val="001F5ABE"/>
    <w:rsid w:val="00203CD1"/>
    <w:rsid w:val="002064C9"/>
    <w:rsid w:val="00230938"/>
    <w:rsid w:val="00230DCA"/>
    <w:rsid w:val="00233887"/>
    <w:rsid w:val="00233F58"/>
    <w:rsid w:val="0023658E"/>
    <w:rsid w:val="002447E7"/>
    <w:rsid w:val="00245184"/>
    <w:rsid w:val="0024629D"/>
    <w:rsid w:val="00246B07"/>
    <w:rsid w:val="00260662"/>
    <w:rsid w:val="002627FC"/>
    <w:rsid w:val="00271D03"/>
    <w:rsid w:val="00296CD9"/>
    <w:rsid w:val="00297A40"/>
    <w:rsid w:val="002A6329"/>
    <w:rsid w:val="002A7202"/>
    <w:rsid w:val="002D3D05"/>
    <w:rsid w:val="002E0038"/>
    <w:rsid w:val="002F6BD5"/>
    <w:rsid w:val="003147D1"/>
    <w:rsid w:val="00315BCF"/>
    <w:rsid w:val="00317E44"/>
    <w:rsid w:val="00326812"/>
    <w:rsid w:val="003349D9"/>
    <w:rsid w:val="003353F3"/>
    <w:rsid w:val="00335AC4"/>
    <w:rsid w:val="003477AC"/>
    <w:rsid w:val="003661E8"/>
    <w:rsid w:val="0037161F"/>
    <w:rsid w:val="00371DB6"/>
    <w:rsid w:val="00373F7B"/>
    <w:rsid w:val="00383E34"/>
    <w:rsid w:val="00387E94"/>
    <w:rsid w:val="0039361D"/>
    <w:rsid w:val="0039418C"/>
    <w:rsid w:val="00395D0D"/>
    <w:rsid w:val="003A6E70"/>
    <w:rsid w:val="003A77D5"/>
    <w:rsid w:val="003B1308"/>
    <w:rsid w:val="003B7C80"/>
    <w:rsid w:val="003C4CDB"/>
    <w:rsid w:val="003C60DA"/>
    <w:rsid w:val="003E098B"/>
    <w:rsid w:val="003E411C"/>
    <w:rsid w:val="003E582A"/>
    <w:rsid w:val="003F7E8F"/>
    <w:rsid w:val="00402E02"/>
    <w:rsid w:val="00422AE7"/>
    <w:rsid w:val="00441CD5"/>
    <w:rsid w:val="004428D1"/>
    <w:rsid w:val="004437A2"/>
    <w:rsid w:val="004512B9"/>
    <w:rsid w:val="00454013"/>
    <w:rsid w:val="0048158E"/>
    <w:rsid w:val="00483779"/>
    <w:rsid w:val="00484E03"/>
    <w:rsid w:val="004913DC"/>
    <w:rsid w:val="00493DB7"/>
    <w:rsid w:val="0049651E"/>
    <w:rsid w:val="004973C9"/>
    <w:rsid w:val="004A266A"/>
    <w:rsid w:val="004A6709"/>
    <w:rsid w:val="004B6445"/>
    <w:rsid w:val="004C0ADF"/>
    <w:rsid w:val="004C1603"/>
    <w:rsid w:val="004D56AB"/>
    <w:rsid w:val="004D614E"/>
    <w:rsid w:val="004E39B1"/>
    <w:rsid w:val="004F3B1B"/>
    <w:rsid w:val="004F48F9"/>
    <w:rsid w:val="004F600A"/>
    <w:rsid w:val="004F62E0"/>
    <w:rsid w:val="004F7DDA"/>
    <w:rsid w:val="00500E5A"/>
    <w:rsid w:val="00506827"/>
    <w:rsid w:val="00511208"/>
    <w:rsid w:val="005156DB"/>
    <w:rsid w:val="005220F0"/>
    <w:rsid w:val="0052589A"/>
    <w:rsid w:val="00540EC1"/>
    <w:rsid w:val="00555B58"/>
    <w:rsid w:val="00556275"/>
    <w:rsid w:val="005567D4"/>
    <w:rsid w:val="005602F2"/>
    <w:rsid w:val="00561C9D"/>
    <w:rsid w:val="0056645A"/>
    <w:rsid w:val="00585EF8"/>
    <w:rsid w:val="00590C0C"/>
    <w:rsid w:val="00595406"/>
    <w:rsid w:val="00595DFC"/>
    <w:rsid w:val="005A7D2C"/>
    <w:rsid w:val="005B420E"/>
    <w:rsid w:val="005B4901"/>
    <w:rsid w:val="005B51CB"/>
    <w:rsid w:val="005C2F33"/>
    <w:rsid w:val="005C612E"/>
    <w:rsid w:val="005D0BA5"/>
    <w:rsid w:val="005D39F2"/>
    <w:rsid w:val="005E5471"/>
    <w:rsid w:val="005F67DB"/>
    <w:rsid w:val="006070BD"/>
    <w:rsid w:val="0062267B"/>
    <w:rsid w:val="00642BD3"/>
    <w:rsid w:val="00645E29"/>
    <w:rsid w:val="006519ED"/>
    <w:rsid w:val="00653646"/>
    <w:rsid w:val="0065433C"/>
    <w:rsid w:val="006A2EEC"/>
    <w:rsid w:val="006A4BA2"/>
    <w:rsid w:val="006A7AC5"/>
    <w:rsid w:val="006B2150"/>
    <w:rsid w:val="006B4C39"/>
    <w:rsid w:val="006C1D92"/>
    <w:rsid w:val="006C3EF4"/>
    <w:rsid w:val="006D0BF5"/>
    <w:rsid w:val="006D5D19"/>
    <w:rsid w:val="006E0DD4"/>
    <w:rsid w:val="006F49E6"/>
    <w:rsid w:val="00707151"/>
    <w:rsid w:val="00711B98"/>
    <w:rsid w:val="00715A4E"/>
    <w:rsid w:val="00733015"/>
    <w:rsid w:val="0074447A"/>
    <w:rsid w:val="00746E54"/>
    <w:rsid w:val="0075068A"/>
    <w:rsid w:val="00751BD1"/>
    <w:rsid w:val="00771557"/>
    <w:rsid w:val="00775897"/>
    <w:rsid w:val="00777332"/>
    <w:rsid w:val="0078210F"/>
    <w:rsid w:val="00786906"/>
    <w:rsid w:val="007A2E0C"/>
    <w:rsid w:val="007A77CF"/>
    <w:rsid w:val="007B41EF"/>
    <w:rsid w:val="007C01AD"/>
    <w:rsid w:val="007D4EC4"/>
    <w:rsid w:val="007E4C7C"/>
    <w:rsid w:val="007E5E1A"/>
    <w:rsid w:val="007E6380"/>
    <w:rsid w:val="007F45DB"/>
    <w:rsid w:val="007F7CAF"/>
    <w:rsid w:val="00801E4A"/>
    <w:rsid w:val="008037FC"/>
    <w:rsid w:val="008057B2"/>
    <w:rsid w:val="00845B57"/>
    <w:rsid w:val="008614F7"/>
    <w:rsid w:val="00861D8C"/>
    <w:rsid w:val="0088252A"/>
    <w:rsid w:val="00886B9D"/>
    <w:rsid w:val="00895BF9"/>
    <w:rsid w:val="008A47E2"/>
    <w:rsid w:val="008B7FA1"/>
    <w:rsid w:val="008C3394"/>
    <w:rsid w:val="008E62C1"/>
    <w:rsid w:val="008F1570"/>
    <w:rsid w:val="008F5178"/>
    <w:rsid w:val="00923032"/>
    <w:rsid w:val="009327AF"/>
    <w:rsid w:val="009345DA"/>
    <w:rsid w:val="00935431"/>
    <w:rsid w:val="00942B76"/>
    <w:rsid w:val="009436C3"/>
    <w:rsid w:val="00946F25"/>
    <w:rsid w:val="00950EF8"/>
    <w:rsid w:val="00971FB2"/>
    <w:rsid w:val="00981445"/>
    <w:rsid w:val="00987AAC"/>
    <w:rsid w:val="00991272"/>
    <w:rsid w:val="009B0728"/>
    <w:rsid w:val="009B3C18"/>
    <w:rsid w:val="009C208A"/>
    <w:rsid w:val="009C6B45"/>
    <w:rsid w:val="009D2241"/>
    <w:rsid w:val="009E55FE"/>
    <w:rsid w:val="009E7071"/>
    <w:rsid w:val="00A04C0F"/>
    <w:rsid w:val="00A07FF4"/>
    <w:rsid w:val="00A1410E"/>
    <w:rsid w:val="00A23685"/>
    <w:rsid w:val="00A52481"/>
    <w:rsid w:val="00A552CB"/>
    <w:rsid w:val="00A6572D"/>
    <w:rsid w:val="00A71BCA"/>
    <w:rsid w:val="00A83DAB"/>
    <w:rsid w:val="00A854CB"/>
    <w:rsid w:val="00A86BE1"/>
    <w:rsid w:val="00AA2E4F"/>
    <w:rsid w:val="00AB281B"/>
    <w:rsid w:val="00AD206A"/>
    <w:rsid w:val="00AD45D8"/>
    <w:rsid w:val="00AE42C9"/>
    <w:rsid w:val="00AE4B0D"/>
    <w:rsid w:val="00AF34B1"/>
    <w:rsid w:val="00AF5017"/>
    <w:rsid w:val="00B015FD"/>
    <w:rsid w:val="00B01A26"/>
    <w:rsid w:val="00B16F67"/>
    <w:rsid w:val="00B200E2"/>
    <w:rsid w:val="00B22EF5"/>
    <w:rsid w:val="00B2790F"/>
    <w:rsid w:val="00B32D39"/>
    <w:rsid w:val="00B51842"/>
    <w:rsid w:val="00B6014C"/>
    <w:rsid w:val="00B73EC8"/>
    <w:rsid w:val="00B8138B"/>
    <w:rsid w:val="00BA142B"/>
    <w:rsid w:val="00BA1530"/>
    <w:rsid w:val="00BA3347"/>
    <w:rsid w:val="00BB432F"/>
    <w:rsid w:val="00BB4F87"/>
    <w:rsid w:val="00BD4719"/>
    <w:rsid w:val="00BD4989"/>
    <w:rsid w:val="00BE4366"/>
    <w:rsid w:val="00BE5D95"/>
    <w:rsid w:val="00BE6306"/>
    <w:rsid w:val="00BF4DE0"/>
    <w:rsid w:val="00BF52E7"/>
    <w:rsid w:val="00BF67C7"/>
    <w:rsid w:val="00C13679"/>
    <w:rsid w:val="00C2027B"/>
    <w:rsid w:val="00C37BFB"/>
    <w:rsid w:val="00C52D51"/>
    <w:rsid w:val="00C62E06"/>
    <w:rsid w:val="00C679A7"/>
    <w:rsid w:val="00CB0679"/>
    <w:rsid w:val="00CB61F6"/>
    <w:rsid w:val="00CB6B0E"/>
    <w:rsid w:val="00CB7566"/>
    <w:rsid w:val="00CB7584"/>
    <w:rsid w:val="00CC335A"/>
    <w:rsid w:val="00CD1697"/>
    <w:rsid w:val="00CD4599"/>
    <w:rsid w:val="00CE42AD"/>
    <w:rsid w:val="00CE72D2"/>
    <w:rsid w:val="00CE75C0"/>
    <w:rsid w:val="00CF6D06"/>
    <w:rsid w:val="00D014CE"/>
    <w:rsid w:val="00D014EF"/>
    <w:rsid w:val="00D069E3"/>
    <w:rsid w:val="00D14E73"/>
    <w:rsid w:val="00D16054"/>
    <w:rsid w:val="00D2510E"/>
    <w:rsid w:val="00D2659E"/>
    <w:rsid w:val="00D33FC0"/>
    <w:rsid w:val="00D37C50"/>
    <w:rsid w:val="00D40BA7"/>
    <w:rsid w:val="00D52C40"/>
    <w:rsid w:val="00D52D44"/>
    <w:rsid w:val="00D629E7"/>
    <w:rsid w:val="00D6337B"/>
    <w:rsid w:val="00D70255"/>
    <w:rsid w:val="00D75E1D"/>
    <w:rsid w:val="00D847AA"/>
    <w:rsid w:val="00D87BB7"/>
    <w:rsid w:val="00D926E3"/>
    <w:rsid w:val="00DA5FA1"/>
    <w:rsid w:val="00DB11E0"/>
    <w:rsid w:val="00DC45E3"/>
    <w:rsid w:val="00DD0475"/>
    <w:rsid w:val="00DD12C8"/>
    <w:rsid w:val="00DD1F49"/>
    <w:rsid w:val="00DD392E"/>
    <w:rsid w:val="00DE191F"/>
    <w:rsid w:val="00DE27AE"/>
    <w:rsid w:val="00DE4457"/>
    <w:rsid w:val="00DE7525"/>
    <w:rsid w:val="00DF07BE"/>
    <w:rsid w:val="00E02E44"/>
    <w:rsid w:val="00E03263"/>
    <w:rsid w:val="00E16EFB"/>
    <w:rsid w:val="00E23F0A"/>
    <w:rsid w:val="00E24F71"/>
    <w:rsid w:val="00E348E5"/>
    <w:rsid w:val="00E44582"/>
    <w:rsid w:val="00E469F4"/>
    <w:rsid w:val="00E51695"/>
    <w:rsid w:val="00E540E2"/>
    <w:rsid w:val="00E72C69"/>
    <w:rsid w:val="00E86C74"/>
    <w:rsid w:val="00E973BE"/>
    <w:rsid w:val="00E97CE6"/>
    <w:rsid w:val="00EA5F09"/>
    <w:rsid w:val="00EA77E5"/>
    <w:rsid w:val="00EA7D34"/>
    <w:rsid w:val="00EB2E9F"/>
    <w:rsid w:val="00EB3BCD"/>
    <w:rsid w:val="00EB5965"/>
    <w:rsid w:val="00EC6E48"/>
    <w:rsid w:val="00EC74D2"/>
    <w:rsid w:val="00ED38D2"/>
    <w:rsid w:val="00ED4E9C"/>
    <w:rsid w:val="00ED5F91"/>
    <w:rsid w:val="00ED740E"/>
    <w:rsid w:val="00ED7C64"/>
    <w:rsid w:val="00F006FD"/>
    <w:rsid w:val="00F130F3"/>
    <w:rsid w:val="00F21C81"/>
    <w:rsid w:val="00F32443"/>
    <w:rsid w:val="00F3674B"/>
    <w:rsid w:val="00F53840"/>
    <w:rsid w:val="00F541FB"/>
    <w:rsid w:val="00F5543B"/>
    <w:rsid w:val="00F55767"/>
    <w:rsid w:val="00F660A0"/>
    <w:rsid w:val="00F7786D"/>
    <w:rsid w:val="00F808BC"/>
    <w:rsid w:val="00F85024"/>
    <w:rsid w:val="00F90781"/>
    <w:rsid w:val="00F90D1C"/>
    <w:rsid w:val="00F95B68"/>
    <w:rsid w:val="00FA0581"/>
    <w:rsid w:val="00FB5BA9"/>
    <w:rsid w:val="00FB6637"/>
    <w:rsid w:val="00FB68F3"/>
    <w:rsid w:val="00FC34A6"/>
    <w:rsid w:val="00FC567A"/>
    <w:rsid w:val="00FC58B2"/>
    <w:rsid w:val="00FD3C33"/>
    <w:rsid w:val="00FD4616"/>
    <w:rsid w:val="00FD56F2"/>
    <w:rsid w:val="00FE5B07"/>
    <w:rsid w:val="00FF25BA"/>
    <w:rsid w:val="00FF50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3A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pt-BR" w:bidi="ar-SA"/>
      </w:rPr>
    </w:rPrDefault>
    <w:pPrDefault>
      <w:pPr>
        <w:spacing w:line="312"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37C50"/>
  </w:style>
  <w:style w:type="paragraph" w:styleId="Ttulo1">
    <w:name w:val="heading 1"/>
    <w:basedOn w:val="Normal"/>
    <w:next w:val="Normal"/>
    <w:link w:val="Ttulo1Char"/>
    <w:uiPriority w:val="9"/>
    <w:qFormat/>
    <w:pPr>
      <w:spacing w:before="120"/>
      <w:ind w:firstLine="0"/>
      <w:jc w:val="center"/>
      <w:outlineLvl w:val="0"/>
    </w:pPr>
    <w:rPr>
      <w:b/>
    </w:rPr>
  </w:style>
  <w:style w:type="paragraph" w:styleId="Ttulo2">
    <w:name w:val="heading 2"/>
    <w:basedOn w:val="Normal"/>
    <w:next w:val="Normal"/>
    <w:pPr>
      <w:spacing w:after="120"/>
      <w:ind w:firstLine="0"/>
      <w:jc w:val="center"/>
      <w:outlineLvl w:val="1"/>
    </w:pPr>
    <w:rPr>
      <w:b/>
    </w:rPr>
  </w:style>
  <w:style w:type="paragraph" w:styleId="Ttulo3">
    <w:name w:val="heading 3"/>
    <w:basedOn w:val="Normal"/>
    <w:next w:val="Normal"/>
    <w:pPr>
      <w:spacing w:after="120"/>
      <w:ind w:firstLine="0"/>
      <w:jc w:val="center"/>
      <w:outlineLvl w:val="2"/>
    </w:pPr>
    <w:rPr>
      <w:b/>
      <w:sz w:val="22"/>
      <w:szCs w:val="22"/>
    </w:rPr>
  </w:style>
  <w:style w:type="paragraph" w:styleId="Ttulo4">
    <w:name w:val="heading 4"/>
    <w:basedOn w:val="Normal"/>
    <w:next w:val="Normal"/>
    <w:pPr>
      <w:tabs>
        <w:tab w:val="left" w:pos="851"/>
      </w:tabs>
      <w:ind w:firstLine="0"/>
      <w:outlineLvl w:val="3"/>
    </w:pPr>
    <w:rPr>
      <w:b/>
      <w:u w:val="single"/>
    </w:rPr>
  </w:style>
  <w:style w:type="paragraph" w:styleId="Ttulo5">
    <w:name w:val="heading 5"/>
    <w:basedOn w:val="Normal"/>
    <w:next w:val="Normal"/>
    <w:pPr>
      <w:tabs>
        <w:tab w:val="left" w:pos="851"/>
      </w:tabs>
      <w:ind w:firstLine="0"/>
      <w:outlineLvl w:val="4"/>
    </w:pPr>
    <w:rPr>
      <w:b/>
      <w:sz w:val="22"/>
      <w:szCs w:val="22"/>
    </w:rPr>
  </w:style>
  <w:style w:type="paragraph" w:styleId="Ttulo6">
    <w:name w:val="heading 6"/>
    <w:basedOn w:val="Normal"/>
    <w:next w:val="Normal"/>
    <w:pPr>
      <w:tabs>
        <w:tab w:val="left" w:pos="851"/>
      </w:tabs>
      <w:ind w:firstLine="0"/>
      <w:outlineLvl w:val="5"/>
    </w:pPr>
    <w:rPr>
      <w:b/>
      <w:sz w:val="22"/>
      <w:szCs w:val="22"/>
    </w:rPr>
  </w:style>
  <w:style w:type="paragraph" w:styleId="Ttulo7">
    <w:name w:val="heading 7"/>
    <w:basedOn w:val="Normal"/>
    <w:next w:val="Normal"/>
    <w:link w:val="Ttulo7Char"/>
    <w:uiPriority w:val="9"/>
    <w:unhideWhenUsed/>
    <w:qFormat/>
    <w:rsid w:val="00DC45E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ind w:firstLine="0"/>
      <w:jc w:val="center"/>
    </w:pPr>
    <w:rPr>
      <w:sz w:val="26"/>
      <w:szCs w:val="2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debalo">
    <w:name w:val="Balloon Text"/>
    <w:basedOn w:val="Normal"/>
    <w:link w:val="TextodebaloChar"/>
    <w:uiPriority w:val="99"/>
    <w:semiHidden/>
    <w:unhideWhenUsed/>
    <w:rsid w:val="00CC335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C335A"/>
    <w:rPr>
      <w:rFonts w:ascii="Tahoma" w:hAnsi="Tahoma" w:cs="Tahoma"/>
      <w:sz w:val="16"/>
      <w:szCs w:val="16"/>
    </w:rPr>
  </w:style>
  <w:style w:type="character" w:styleId="Hyperlink">
    <w:name w:val="Hyperlink"/>
    <w:basedOn w:val="Fontepargpadro"/>
    <w:uiPriority w:val="99"/>
    <w:unhideWhenUsed/>
    <w:rsid w:val="00707151"/>
    <w:rPr>
      <w:color w:val="0000FF" w:themeColor="hyperlink"/>
      <w:u w:val="single"/>
    </w:rPr>
  </w:style>
  <w:style w:type="paragraph" w:styleId="Cabealho">
    <w:name w:val="header"/>
    <w:basedOn w:val="Normal"/>
    <w:link w:val="CabealhoChar"/>
    <w:uiPriority w:val="99"/>
    <w:unhideWhenUsed/>
    <w:rsid w:val="0037161F"/>
    <w:pPr>
      <w:tabs>
        <w:tab w:val="center" w:pos="4252"/>
        <w:tab w:val="right" w:pos="8504"/>
      </w:tabs>
      <w:spacing w:line="240" w:lineRule="auto"/>
    </w:pPr>
  </w:style>
  <w:style w:type="character" w:customStyle="1" w:styleId="CabealhoChar">
    <w:name w:val="Cabeçalho Char"/>
    <w:basedOn w:val="Fontepargpadro"/>
    <w:link w:val="Cabealho"/>
    <w:uiPriority w:val="99"/>
    <w:rsid w:val="0037161F"/>
  </w:style>
  <w:style w:type="paragraph" w:styleId="Rodap">
    <w:name w:val="footer"/>
    <w:basedOn w:val="Normal"/>
    <w:link w:val="RodapChar"/>
    <w:uiPriority w:val="99"/>
    <w:unhideWhenUsed/>
    <w:rsid w:val="0037161F"/>
    <w:pPr>
      <w:tabs>
        <w:tab w:val="center" w:pos="4252"/>
        <w:tab w:val="right" w:pos="8504"/>
      </w:tabs>
      <w:spacing w:line="240" w:lineRule="auto"/>
    </w:pPr>
  </w:style>
  <w:style w:type="character" w:customStyle="1" w:styleId="RodapChar">
    <w:name w:val="Rodapé Char"/>
    <w:basedOn w:val="Fontepargpadro"/>
    <w:link w:val="Rodap"/>
    <w:uiPriority w:val="99"/>
    <w:rsid w:val="0037161F"/>
  </w:style>
  <w:style w:type="table" w:styleId="Tabelacomgrade">
    <w:name w:val="Table Grid"/>
    <w:basedOn w:val="Tabelanormal"/>
    <w:uiPriority w:val="39"/>
    <w:rsid w:val="00CF6D0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1F2008"/>
    <w:pPr>
      <w:ind w:left="720"/>
      <w:contextualSpacing/>
    </w:pPr>
  </w:style>
  <w:style w:type="paragraph" w:customStyle="1" w:styleId="Estilo2">
    <w:name w:val="Estilo2"/>
    <w:basedOn w:val="Ttulo1"/>
    <w:qFormat/>
    <w:rsid w:val="001F2008"/>
    <w:rPr>
      <w:rFonts w:ascii="Arial" w:hAnsi="Arial" w:cs="Arial"/>
    </w:rPr>
  </w:style>
  <w:style w:type="character" w:customStyle="1" w:styleId="Ttulo7Char">
    <w:name w:val="Título 7 Char"/>
    <w:basedOn w:val="Fontepargpadro"/>
    <w:link w:val="Ttulo7"/>
    <w:uiPriority w:val="9"/>
    <w:rsid w:val="00DC45E3"/>
    <w:rPr>
      <w:rFonts w:asciiTheme="majorHAnsi" w:eastAsiaTheme="majorEastAsia" w:hAnsiTheme="majorHAnsi" w:cstheme="majorBidi"/>
      <w:i/>
      <w:iCs/>
      <w:color w:val="404040" w:themeColor="text1" w:themeTint="BF"/>
    </w:rPr>
  </w:style>
  <w:style w:type="character" w:customStyle="1" w:styleId="UnresolvedMention">
    <w:name w:val="Unresolved Mention"/>
    <w:basedOn w:val="Fontepargpadro"/>
    <w:uiPriority w:val="99"/>
    <w:semiHidden/>
    <w:unhideWhenUsed/>
    <w:rsid w:val="00EA5F09"/>
    <w:rPr>
      <w:color w:val="605E5C"/>
      <w:shd w:val="clear" w:color="auto" w:fill="E1DFDD"/>
    </w:rPr>
  </w:style>
  <w:style w:type="character" w:styleId="Refdecomentrio">
    <w:name w:val="annotation reference"/>
    <w:basedOn w:val="Fontepargpadro"/>
    <w:uiPriority w:val="99"/>
    <w:semiHidden/>
    <w:unhideWhenUsed/>
    <w:rsid w:val="00F85024"/>
    <w:rPr>
      <w:sz w:val="16"/>
      <w:szCs w:val="16"/>
    </w:rPr>
  </w:style>
  <w:style w:type="paragraph" w:styleId="Textodecomentrio">
    <w:name w:val="annotation text"/>
    <w:basedOn w:val="Normal"/>
    <w:link w:val="TextodecomentrioChar"/>
    <w:uiPriority w:val="99"/>
    <w:semiHidden/>
    <w:unhideWhenUsed/>
    <w:rsid w:val="00F8502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85024"/>
    <w:rPr>
      <w:sz w:val="20"/>
      <w:szCs w:val="20"/>
    </w:rPr>
  </w:style>
  <w:style w:type="paragraph" w:styleId="Assuntodocomentrio">
    <w:name w:val="annotation subject"/>
    <w:basedOn w:val="Textodecomentrio"/>
    <w:next w:val="Textodecomentrio"/>
    <w:link w:val="AssuntodocomentrioChar"/>
    <w:uiPriority w:val="99"/>
    <w:semiHidden/>
    <w:unhideWhenUsed/>
    <w:rsid w:val="00F85024"/>
    <w:rPr>
      <w:b/>
      <w:bCs/>
    </w:rPr>
  </w:style>
  <w:style w:type="character" w:customStyle="1" w:styleId="AssuntodocomentrioChar">
    <w:name w:val="Assunto do comentário Char"/>
    <w:basedOn w:val="TextodecomentrioChar"/>
    <w:link w:val="Assuntodocomentrio"/>
    <w:uiPriority w:val="99"/>
    <w:semiHidden/>
    <w:rsid w:val="00F85024"/>
    <w:rPr>
      <w:b/>
      <w:bCs/>
      <w:sz w:val="20"/>
      <w:szCs w:val="20"/>
    </w:rPr>
  </w:style>
  <w:style w:type="table" w:styleId="SombreamentoClaro">
    <w:name w:val="Light Shading"/>
    <w:basedOn w:val="Tabelanormal"/>
    <w:uiPriority w:val="60"/>
    <w:rsid w:val="00317E4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786906"/>
    <w:pPr>
      <w:spacing w:before="100" w:beforeAutospacing="1" w:after="100" w:afterAutospacing="1" w:line="240" w:lineRule="auto"/>
      <w:ind w:firstLine="0"/>
      <w:jc w:val="left"/>
    </w:pPr>
  </w:style>
  <w:style w:type="character" w:customStyle="1" w:styleId="PargrafodaListaChar">
    <w:name w:val="Parágrafo da Lista Char"/>
    <w:link w:val="PargrafodaLista"/>
    <w:uiPriority w:val="34"/>
    <w:rsid w:val="00585EF8"/>
  </w:style>
  <w:style w:type="paragraph" w:customStyle="1" w:styleId="Nivel1">
    <w:name w:val="Nivel1"/>
    <w:basedOn w:val="Ttulo1"/>
    <w:qFormat/>
    <w:rsid w:val="0023658E"/>
    <w:pPr>
      <w:keepNext/>
      <w:keepLines/>
      <w:numPr>
        <w:numId w:val="4"/>
      </w:numPr>
      <w:tabs>
        <w:tab w:val="num" w:pos="360"/>
      </w:tabs>
      <w:spacing w:before="480" w:line="276" w:lineRule="auto"/>
      <w:ind w:left="0" w:firstLine="0"/>
      <w:jc w:val="both"/>
    </w:pPr>
    <w:rPr>
      <w:rFonts w:ascii="Arial" w:eastAsia="MS Gothic" w:hAnsi="Arial"/>
      <w:color w:val="000000"/>
      <w:sz w:val="20"/>
      <w:szCs w:val="20"/>
    </w:rPr>
  </w:style>
  <w:style w:type="character" w:customStyle="1" w:styleId="Ttulo1Char">
    <w:name w:val="Título 1 Char"/>
    <w:basedOn w:val="Fontepargpadro"/>
    <w:link w:val="Ttulo1"/>
    <w:uiPriority w:val="9"/>
    <w:rsid w:val="00F660A0"/>
    <w:rPr>
      <w:b/>
    </w:rPr>
  </w:style>
  <w:style w:type="paragraph" w:styleId="Corpodetexto">
    <w:name w:val="Body Text"/>
    <w:basedOn w:val="Normal"/>
    <w:link w:val="CorpodetextoChar"/>
    <w:rsid w:val="00F660A0"/>
    <w:pPr>
      <w:suppressAutoHyphens/>
      <w:spacing w:line="240" w:lineRule="auto"/>
      <w:ind w:firstLine="0"/>
    </w:pPr>
    <w:rPr>
      <w:sz w:val="20"/>
      <w:szCs w:val="20"/>
      <w:lang w:eastAsia="ar-SA"/>
    </w:rPr>
  </w:style>
  <w:style w:type="character" w:customStyle="1" w:styleId="CorpodetextoChar">
    <w:name w:val="Corpo de texto Char"/>
    <w:basedOn w:val="Fontepargpadro"/>
    <w:link w:val="Corpodetexto"/>
    <w:rsid w:val="00F660A0"/>
    <w:rPr>
      <w:sz w:val="20"/>
      <w:szCs w:val="20"/>
      <w:lang w:eastAsia="ar-SA"/>
    </w:rPr>
  </w:style>
  <w:style w:type="paragraph" w:styleId="Textodenotaderodap">
    <w:name w:val="footnote text"/>
    <w:basedOn w:val="Normal"/>
    <w:link w:val="TextodenotaderodapChar"/>
    <w:uiPriority w:val="99"/>
    <w:semiHidden/>
    <w:unhideWhenUsed/>
    <w:rsid w:val="00F660A0"/>
    <w:pPr>
      <w:spacing w:line="240" w:lineRule="auto"/>
      <w:ind w:firstLine="0"/>
    </w:pPr>
    <w:rPr>
      <w:rFonts w:ascii="Arial" w:hAnsi="Arial" w:cs="Arial"/>
      <w:sz w:val="20"/>
      <w:szCs w:val="20"/>
    </w:rPr>
  </w:style>
  <w:style w:type="character" w:customStyle="1" w:styleId="TextodenotaderodapChar">
    <w:name w:val="Texto de nota de rodapé Char"/>
    <w:basedOn w:val="Fontepargpadro"/>
    <w:link w:val="Textodenotaderodap"/>
    <w:uiPriority w:val="99"/>
    <w:semiHidden/>
    <w:rsid w:val="00F660A0"/>
    <w:rPr>
      <w:rFonts w:ascii="Arial" w:hAnsi="Arial" w:cs="Arial"/>
      <w:sz w:val="20"/>
      <w:szCs w:val="20"/>
    </w:rPr>
  </w:style>
  <w:style w:type="character" w:styleId="Refdenotaderodap">
    <w:name w:val="footnote reference"/>
    <w:basedOn w:val="Fontepargpadro"/>
    <w:uiPriority w:val="99"/>
    <w:semiHidden/>
    <w:unhideWhenUsed/>
    <w:rsid w:val="00F660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pt-BR" w:bidi="ar-SA"/>
      </w:rPr>
    </w:rPrDefault>
    <w:pPrDefault>
      <w:pPr>
        <w:spacing w:line="312"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37C50"/>
  </w:style>
  <w:style w:type="paragraph" w:styleId="Ttulo1">
    <w:name w:val="heading 1"/>
    <w:basedOn w:val="Normal"/>
    <w:next w:val="Normal"/>
    <w:link w:val="Ttulo1Char"/>
    <w:uiPriority w:val="9"/>
    <w:qFormat/>
    <w:pPr>
      <w:spacing w:before="120"/>
      <w:ind w:firstLine="0"/>
      <w:jc w:val="center"/>
      <w:outlineLvl w:val="0"/>
    </w:pPr>
    <w:rPr>
      <w:b/>
    </w:rPr>
  </w:style>
  <w:style w:type="paragraph" w:styleId="Ttulo2">
    <w:name w:val="heading 2"/>
    <w:basedOn w:val="Normal"/>
    <w:next w:val="Normal"/>
    <w:pPr>
      <w:spacing w:after="120"/>
      <w:ind w:firstLine="0"/>
      <w:jc w:val="center"/>
      <w:outlineLvl w:val="1"/>
    </w:pPr>
    <w:rPr>
      <w:b/>
    </w:rPr>
  </w:style>
  <w:style w:type="paragraph" w:styleId="Ttulo3">
    <w:name w:val="heading 3"/>
    <w:basedOn w:val="Normal"/>
    <w:next w:val="Normal"/>
    <w:pPr>
      <w:spacing w:after="120"/>
      <w:ind w:firstLine="0"/>
      <w:jc w:val="center"/>
      <w:outlineLvl w:val="2"/>
    </w:pPr>
    <w:rPr>
      <w:b/>
      <w:sz w:val="22"/>
      <w:szCs w:val="22"/>
    </w:rPr>
  </w:style>
  <w:style w:type="paragraph" w:styleId="Ttulo4">
    <w:name w:val="heading 4"/>
    <w:basedOn w:val="Normal"/>
    <w:next w:val="Normal"/>
    <w:pPr>
      <w:tabs>
        <w:tab w:val="left" w:pos="851"/>
      </w:tabs>
      <w:ind w:firstLine="0"/>
      <w:outlineLvl w:val="3"/>
    </w:pPr>
    <w:rPr>
      <w:b/>
      <w:u w:val="single"/>
    </w:rPr>
  </w:style>
  <w:style w:type="paragraph" w:styleId="Ttulo5">
    <w:name w:val="heading 5"/>
    <w:basedOn w:val="Normal"/>
    <w:next w:val="Normal"/>
    <w:pPr>
      <w:tabs>
        <w:tab w:val="left" w:pos="851"/>
      </w:tabs>
      <w:ind w:firstLine="0"/>
      <w:outlineLvl w:val="4"/>
    </w:pPr>
    <w:rPr>
      <w:b/>
      <w:sz w:val="22"/>
      <w:szCs w:val="22"/>
    </w:rPr>
  </w:style>
  <w:style w:type="paragraph" w:styleId="Ttulo6">
    <w:name w:val="heading 6"/>
    <w:basedOn w:val="Normal"/>
    <w:next w:val="Normal"/>
    <w:pPr>
      <w:tabs>
        <w:tab w:val="left" w:pos="851"/>
      </w:tabs>
      <w:ind w:firstLine="0"/>
      <w:outlineLvl w:val="5"/>
    </w:pPr>
    <w:rPr>
      <w:b/>
      <w:sz w:val="22"/>
      <w:szCs w:val="22"/>
    </w:rPr>
  </w:style>
  <w:style w:type="paragraph" w:styleId="Ttulo7">
    <w:name w:val="heading 7"/>
    <w:basedOn w:val="Normal"/>
    <w:next w:val="Normal"/>
    <w:link w:val="Ttulo7Char"/>
    <w:uiPriority w:val="9"/>
    <w:unhideWhenUsed/>
    <w:qFormat/>
    <w:rsid w:val="00DC45E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ind w:firstLine="0"/>
      <w:jc w:val="center"/>
    </w:pPr>
    <w:rPr>
      <w:sz w:val="26"/>
      <w:szCs w:val="2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debalo">
    <w:name w:val="Balloon Text"/>
    <w:basedOn w:val="Normal"/>
    <w:link w:val="TextodebaloChar"/>
    <w:uiPriority w:val="99"/>
    <w:semiHidden/>
    <w:unhideWhenUsed/>
    <w:rsid w:val="00CC335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C335A"/>
    <w:rPr>
      <w:rFonts w:ascii="Tahoma" w:hAnsi="Tahoma" w:cs="Tahoma"/>
      <w:sz w:val="16"/>
      <w:szCs w:val="16"/>
    </w:rPr>
  </w:style>
  <w:style w:type="character" w:styleId="Hyperlink">
    <w:name w:val="Hyperlink"/>
    <w:basedOn w:val="Fontepargpadro"/>
    <w:uiPriority w:val="99"/>
    <w:unhideWhenUsed/>
    <w:rsid w:val="00707151"/>
    <w:rPr>
      <w:color w:val="0000FF" w:themeColor="hyperlink"/>
      <w:u w:val="single"/>
    </w:rPr>
  </w:style>
  <w:style w:type="paragraph" w:styleId="Cabealho">
    <w:name w:val="header"/>
    <w:basedOn w:val="Normal"/>
    <w:link w:val="CabealhoChar"/>
    <w:uiPriority w:val="99"/>
    <w:unhideWhenUsed/>
    <w:rsid w:val="0037161F"/>
    <w:pPr>
      <w:tabs>
        <w:tab w:val="center" w:pos="4252"/>
        <w:tab w:val="right" w:pos="8504"/>
      </w:tabs>
      <w:spacing w:line="240" w:lineRule="auto"/>
    </w:pPr>
  </w:style>
  <w:style w:type="character" w:customStyle="1" w:styleId="CabealhoChar">
    <w:name w:val="Cabeçalho Char"/>
    <w:basedOn w:val="Fontepargpadro"/>
    <w:link w:val="Cabealho"/>
    <w:uiPriority w:val="99"/>
    <w:rsid w:val="0037161F"/>
  </w:style>
  <w:style w:type="paragraph" w:styleId="Rodap">
    <w:name w:val="footer"/>
    <w:basedOn w:val="Normal"/>
    <w:link w:val="RodapChar"/>
    <w:uiPriority w:val="99"/>
    <w:unhideWhenUsed/>
    <w:rsid w:val="0037161F"/>
    <w:pPr>
      <w:tabs>
        <w:tab w:val="center" w:pos="4252"/>
        <w:tab w:val="right" w:pos="8504"/>
      </w:tabs>
      <w:spacing w:line="240" w:lineRule="auto"/>
    </w:pPr>
  </w:style>
  <w:style w:type="character" w:customStyle="1" w:styleId="RodapChar">
    <w:name w:val="Rodapé Char"/>
    <w:basedOn w:val="Fontepargpadro"/>
    <w:link w:val="Rodap"/>
    <w:uiPriority w:val="99"/>
    <w:rsid w:val="0037161F"/>
  </w:style>
  <w:style w:type="table" w:styleId="Tabelacomgrade">
    <w:name w:val="Table Grid"/>
    <w:basedOn w:val="Tabelanormal"/>
    <w:uiPriority w:val="39"/>
    <w:rsid w:val="00CF6D0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1F2008"/>
    <w:pPr>
      <w:ind w:left="720"/>
      <w:contextualSpacing/>
    </w:pPr>
  </w:style>
  <w:style w:type="paragraph" w:customStyle="1" w:styleId="Estilo2">
    <w:name w:val="Estilo2"/>
    <w:basedOn w:val="Ttulo1"/>
    <w:qFormat/>
    <w:rsid w:val="001F2008"/>
    <w:rPr>
      <w:rFonts w:ascii="Arial" w:hAnsi="Arial" w:cs="Arial"/>
    </w:rPr>
  </w:style>
  <w:style w:type="character" w:customStyle="1" w:styleId="Ttulo7Char">
    <w:name w:val="Título 7 Char"/>
    <w:basedOn w:val="Fontepargpadro"/>
    <w:link w:val="Ttulo7"/>
    <w:uiPriority w:val="9"/>
    <w:rsid w:val="00DC45E3"/>
    <w:rPr>
      <w:rFonts w:asciiTheme="majorHAnsi" w:eastAsiaTheme="majorEastAsia" w:hAnsiTheme="majorHAnsi" w:cstheme="majorBidi"/>
      <w:i/>
      <w:iCs/>
      <w:color w:val="404040" w:themeColor="text1" w:themeTint="BF"/>
    </w:rPr>
  </w:style>
  <w:style w:type="character" w:customStyle="1" w:styleId="UnresolvedMention">
    <w:name w:val="Unresolved Mention"/>
    <w:basedOn w:val="Fontepargpadro"/>
    <w:uiPriority w:val="99"/>
    <w:semiHidden/>
    <w:unhideWhenUsed/>
    <w:rsid w:val="00EA5F09"/>
    <w:rPr>
      <w:color w:val="605E5C"/>
      <w:shd w:val="clear" w:color="auto" w:fill="E1DFDD"/>
    </w:rPr>
  </w:style>
  <w:style w:type="character" w:styleId="Refdecomentrio">
    <w:name w:val="annotation reference"/>
    <w:basedOn w:val="Fontepargpadro"/>
    <w:uiPriority w:val="99"/>
    <w:semiHidden/>
    <w:unhideWhenUsed/>
    <w:rsid w:val="00F85024"/>
    <w:rPr>
      <w:sz w:val="16"/>
      <w:szCs w:val="16"/>
    </w:rPr>
  </w:style>
  <w:style w:type="paragraph" w:styleId="Textodecomentrio">
    <w:name w:val="annotation text"/>
    <w:basedOn w:val="Normal"/>
    <w:link w:val="TextodecomentrioChar"/>
    <w:uiPriority w:val="99"/>
    <w:semiHidden/>
    <w:unhideWhenUsed/>
    <w:rsid w:val="00F8502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85024"/>
    <w:rPr>
      <w:sz w:val="20"/>
      <w:szCs w:val="20"/>
    </w:rPr>
  </w:style>
  <w:style w:type="paragraph" w:styleId="Assuntodocomentrio">
    <w:name w:val="annotation subject"/>
    <w:basedOn w:val="Textodecomentrio"/>
    <w:next w:val="Textodecomentrio"/>
    <w:link w:val="AssuntodocomentrioChar"/>
    <w:uiPriority w:val="99"/>
    <w:semiHidden/>
    <w:unhideWhenUsed/>
    <w:rsid w:val="00F85024"/>
    <w:rPr>
      <w:b/>
      <w:bCs/>
    </w:rPr>
  </w:style>
  <w:style w:type="character" w:customStyle="1" w:styleId="AssuntodocomentrioChar">
    <w:name w:val="Assunto do comentário Char"/>
    <w:basedOn w:val="TextodecomentrioChar"/>
    <w:link w:val="Assuntodocomentrio"/>
    <w:uiPriority w:val="99"/>
    <w:semiHidden/>
    <w:rsid w:val="00F85024"/>
    <w:rPr>
      <w:b/>
      <w:bCs/>
      <w:sz w:val="20"/>
      <w:szCs w:val="20"/>
    </w:rPr>
  </w:style>
  <w:style w:type="table" w:styleId="SombreamentoClaro">
    <w:name w:val="Light Shading"/>
    <w:basedOn w:val="Tabelanormal"/>
    <w:uiPriority w:val="60"/>
    <w:rsid w:val="00317E4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786906"/>
    <w:pPr>
      <w:spacing w:before="100" w:beforeAutospacing="1" w:after="100" w:afterAutospacing="1" w:line="240" w:lineRule="auto"/>
      <w:ind w:firstLine="0"/>
      <w:jc w:val="left"/>
    </w:pPr>
  </w:style>
  <w:style w:type="character" w:customStyle="1" w:styleId="PargrafodaListaChar">
    <w:name w:val="Parágrafo da Lista Char"/>
    <w:link w:val="PargrafodaLista"/>
    <w:uiPriority w:val="34"/>
    <w:rsid w:val="00585EF8"/>
  </w:style>
  <w:style w:type="paragraph" w:customStyle="1" w:styleId="Nivel1">
    <w:name w:val="Nivel1"/>
    <w:basedOn w:val="Ttulo1"/>
    <w:qFormat/>
    <w:rsid w:val="0023658E"/>
    <w:pPr>
      <w:keepNext/>
      <w:keepLines/>
      <w:numPr>
        <w:numId w:val="4"/>
      </w:numPr>
      <w:tabs>
        <w:tab w:val="num" w:pos="360"/>
      </w:tabs>
      <w:spacing w:before="480" w:line="276" w:lineRule="auto"/>
      <w:ind w:left="0" w:firstLine="0"/>
      <w:jc w:val="both"/>
    </w:pPr>
    <w:rPr>
      <w:rFonts w:ascii="Arial" w:eastAsia="MS Gothic" w:hAnsi="Arial"/>
      <w:color w:val="000000"/>
      <w:sz w:val="20"/>
      <w:szCs w:val="20"/>
    </w:rPr>
  </w:style>
  <w:style w:type="character" w:customStyle="1" w:styleId="Ttulo1Char">
    <w:name w:val="Título 1 Char"/>
    <w:basedOn w:val="Fontepargpadro"/>
    <w:link w:val="Ttulo1"/>
    <w:uiPriority w:val="9"/>
    <w:rsid w:val="00F660A0"/>
    <w:rPr>
      <w:b/>
    </w:rPr>
  </w:style>
  <w:style w:type="paragraph" w:styleId="Corpodetexto">
    <w:name w:val="Body Text"/>
    <w:basedOn w:val="Normal"/>
    <w:link w:val="CorpodetextoChar"/>
    <w:rsid w:val="00F660A0"/>
    <w:pPr>
      <w:suppressAutoHyphens/>
      <w:spacing w:line="240" w:lineRule="auto"/>
      <w:ind w:firstLine="0"/>
    </w:pPr>
    <w:rPr>
      <w:sz w:val="20"/>
      <w:szCs w:val="20"/>
      <w:lang w:eastAsia="ar-SA"/>
    </w:rPr>
  </w:style>
  <w:style w:type="character" w:customStyle="1" w:styleId="CorpodetextoChar">
    <w:name w:val="Corpo de texto Char"/>
    <w:basedOn w:val="Fontepargpadro"/>
    <w:link w:val="Corpodetexto"/>
    <w:rsid w:val="00F660A0"/>
    <w:rPr>
      <w:sz w:val="20"/>
      <w:szCs w:val="20"/>
      <w:lang w:eastAsia="ar-SA"/>
    </w:rPr>
  </w:style>
  <w:style w:type="paragraph" w:styleId="Textodenotaderodap">
    <w:name w:val="footnote text"/>
    <w:basedOn w:val="Normal"/>
    <w:link w:val="TextodenotaderodapChar"/>
    <w:uiPriority w:val="99"/>
    <w:semiHidden/>
    <w:unhideWhenUsed/>
    <w:rsid w:val="00F660A0"/>
    <w:pPr>
      <w:spacing w:line="240" w:lineRule="auto"/>
      <w:ind w:firstLine="0"/>
    </w:pPr>
    <w:rPr>
      <w:rFonts w:ascii="Arial" w:hAnsi="Arial" w:cs="Arial"/>
      <w:sz w:val="20"/>
      <w:szCs w:val="20"/>
    </w:rPr>
  </w:style>
  <w:style w:type="character" w:customStyle="1" w:styleId="TextodenotaderodapChar">
    <w:name w:val="Texto de nota de rodapé Char"/>
    <w:basedOn w:val="Fontepargpadro"/>
    <w:link w:val="Textodenotaderodap"/>
    <w:uiPriority w:val="99"/>
    <w:semiHidden/>
    <w:rsid w:val="00F660A0"/>
    <w:rPr>
      <w:rFonts w:ascii="Arial" w:hAnsi="Arial" w:cs="Arial"/>
      <w:sz w:val="20"/>
      <w:szCs w:val="20"/>
    </w:rPr>
  </w:style>
  <w:style w:type="character" w:styleId="Refdenotaderodap">
    <w:name w:val="footnote reference"/>
    <w:basedOn w:val="Fontepargpadro"/>
    <w:uiPriority w:val="99"/>
    <w:semiHidden/>
    <w:unhideWhenUsed/>
    <w:rsid w:val="00F660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8474">
      <w:bodyDiv w:val="1"/>
      <w:marLeft w:val="0"/>
      <w:marRight w:val="0"/>
      <w:marTop w:val="0"/>
      <w:marBottom w:val="0"/>
      <w:divBdr>
        <w:top w:val="none" w:sz="0" w:space="0" w:color="auto"/>
        <w:left w:val="none" w:sz="0" w:space="0" w:color="auto"/>
        <w:bottom w:val="none" w:sz="0" w:space="0" w:color="auto"/>
        <w:right w:val="none" w:sz="0" w:space="0" w:color="auto"/>
      </w:divBdr>
    </w:div>
    <w:div w:id="86928768">
      <w:bodyDiv w:val="1"/>
      <w:marLeft w:val="0"/>
      <w:marRight w:val="0"/>
      <w:marTop w:val="0"/>
      <w:marBottom w:val="0"/>
      <w:divBdr>
        <w:top w:val="none" w:sz="0" w:space="0" w:color="auto"/>
        <w:left w:val="none" w:sz="0" w:space="0" w:color="auto"/>
        <w:bottom w:val="none" w:sz="0" w:space="0" w:color="auto"/>
        <w:right w:val="none" w:sz="0" w:space="0" w:color="auto"/>
      </w:divBdr>
      <w:divsChild>
        <w:div w:id="789013816">
          <w:marLeft w:val="0"/>
          <w:marRight w:val="0"/>
          <w:marTop w:val="0"/>
          <w:marBottom w:val="0"/>
          <w:divBdr>
            <w:top w:val="none" w:sz="0" w:space="0" w:color="auto"/>
            <w:left w:val="none" w:sz="0" w:space="0" w:color="auto"/>
            <w:bottom w:val="none" w:sz="0" w:space="0" w:color="auto"/>
            <w:right w:val="none" w:sz="0" w:space="0" w:color="auto"/>
          </w:divBdr>
        </w:div>
      </w:divsChild>
    </w:div>
    <w:div w:id="145901069">
      <w:bodyDiv w:val="1"/>
      <w:marLeft w:val="0"/>
      <w:marRight w:val="0"/>
      <w:marTop w:val="0"/>
      <w:marBottom w:val="0"/>
      <w:divBdr>
        <w:top w:val="none" w:sz="0" w:space="0" w:color="auto"/>
        <w:left w:val="none" w:sz="0" w:space="0" w:color="auto"/>
        <w:bottom w:val="none" w:sz="0" w:space="0" w:color="auto"/>
        <w:right w:val="none" w:sz="0" w:space="0" w:color="auto"/>
      </w:divBdr>
    </w:div>
    <w:div w:id="157843290">
      <w:bodyDiv w:val="1"/>
      <w:marLeft w:val="0"/>
      <w:marRight w:val="0"/>
      <w:marTop w:val="0"/>
      <w:marBottom w:val="0"/>
      <w:divBdr>
        <w:top w:val="none" w:sz="0" w:space="0" w:color="auto"/>
        <w:left w:val="none" w:sz="0" w:space="0" w:color="auto"/>
        <w:bottom w:val="none" w:sz="0" w:space="0" w:color="auto"/>
        <w:right w:val="none" w:sz="0" w:space="0" w:color="auto"/>
      </w:divBdr>
    </w:div>
    <w:div w:id="163131622">
      <w:bodyDiv w:val="1"/>
      <w:marLeft w:val="0"/>
      <w:marRight w:val="0"/>
      <w:marTop w:val="0"/>
      <w:marBottom w:val="0"/>
      <w:divBdr>
        <w:top w:val="none" w:sz="0" w:space="0" w:color="auto"/>
        <w:left w:val="none" w:sz="0" w:space="0" w:color="auto"/>
        <w:bottom w:val="none" w:sz="0" w:space="0" w:color="auto"/>
        <w:right w:val="none" w:sz="0" w:space="0" w:color="auto"/>
      </w:divBdr>
    </w:div>
    <w:div w:id="203107092">
      <w:bodyDiv w:val="1"/>
      <w:marLeft w:val="0"/>
      <w:marRight w:val="0"/>
      <w:marTop w:val="0"/>
      <w:marBottom w:val="0"/>
      <w:divBdr>
        <w:top w:val="none" w:sz="0" w:space="0" w:color="auto"/>
        <w:left w:val="none" w:sz="0" w:space="0" w:color="auto"/>
        <w:bottom w:val="none" w:sz="0" w:space="0" w:color="auto"/>
        <w:right w:val="none" w:sz="0" w:space="0" w:color="auto"/>
      </w:divBdr>
    </w:div>
    <w:div w:id="210843130">
      <w:bodyDiv w:val="1"/>
      <w:marLeft w:val="0"/>
      <w:marRight w:val="0"/>
      <w:marTop w:val="0"/>
      <w:marBottom w:val="0"/>
      <w:divBdr>
        <w:top w:val="none" w:sz="0" w:space="0" w:color="auto"/>
        <w:left w:val="none" w:sz="0" w:space="0" w:color="auto"/>
        <w:bottom w:val="none" w:sz="0" w:space="0" w:color="auto"/>
        <w:right w:val="none" w:sz="0" w:space="0" w:color="auto"/>
      </w:divBdr>
    </w:div>
    <w:div w:id="443310490">
      <w:bodyDiv w:val="1"/>
      <w:marLeft w:val="0"/>
      <w:marRight w:val="0"/>
      <w:marTop w:val="0"/>
      <w:marBottom w:val="0"/>
      <w:divBdr>
        <w:top w:val="none" w:sz="0" w:space="0" w:color="auto"/>
        <w:left w:val="none" w:sz="0" w:space="0" w:color="auto"/>
        <w:bottom w:val="none" w:sz="0" w:space="0" w:color="auto"/>
        <w:right w:val="none" w:sz="0" w:space="0" w:color="auto"/>
      </w:divBdr>
    </w:div>
    <w:div w:id="591745171">
      <w:bodyDiv w:val="1"/>
      <w:marLeft w:val="0"/>
      <w:marRight w:val="0"/>
      <w:marTop w:val="0"/>
      <w:marBottom w:val="0"/>
      <w:divBdr>
        <w:top w:val="none" w:sz="0" w:space="0" w:color="auto"/>
        <w:left w:val="none" w:sz="0" w:space="0" w:color="auto"/>
        <w:bottom w:val="none" w:sz="0" w:space="0" w:color="auto"/>
        <w:right w:val="none" w:sz="0" w:space="0" w:color="auto"/>
      </w:divBdr>
      <w:divsChild>
        <w:div w:id="190582041">
          <w:marLeft w:val="0"/>
          <w:marRight w:val="0"/>
          <w:marTop w:val="0"/>
          <w:marBottom w:val="0"/>
          <w:divBdr>
            <w:top w:val="none" w:sz="0" w:space="0" w:color="auto"/>
            <w:left w:val="none" w:sz="0" w:space="0" w:color="auto"/>
            <w:bottom w:val="none" w:sz="0" w:space="0" w:color="auto"/>
            <w:right w:val="none" w:sz="0" w:space="0" w:color="auto"/>
          </w:divBdr>
        </w:div>
      </w:divsChild>
    </w:div>
    <w:div w:id="611086509">
      <w:bodyDiv w:val="1"/>
      <w:marLeft w:val="0"/>
      <w:marRight w:val="0"/>
      <w:marTop w:val="0"/>
      <w:marBottom w:val="0"/>
      <w:divBdr>
        <w:top w:val="none" w:sz="0" w:space="0" w:color="auto"/>
        <w:left w:val="none" w:sz="0" w:space="0" w:color="auto"/>
        <w:bottom w:val="none" w:sz="0" w:space="0" w:color="auto"/>
        <w:right w:val="none" w:sz="0" w:space="0" w:color="auto"/>
      </w:divBdr>
    </w:div>
    <w:div w:id="613906209">
      <w:bodyDiv w:val="1"/>
      <w:marLeft w:val="0"/>
      <w:marRight w:val="0"/>
      <w:marTop w:val="0"/>
      <w:marBottom w:val="0"/>
      <w:divBdr>
        <w:top w:val="none" w:sz="0" w:space="0" w:color="auto"/>
        <w:left w:val="none" w:sz="0" w:space="0" w:color="auto"/>
        <w:bottom w:val="none" w:sz="0" w:space="0" w:color="auto"/>
        <w:right w:val="none" w:sz="0" w:space="0" w:color="auto"/>
      </w:divBdr>
    </w:div>
    <w:div w:id="655497986">
      <w:bodyDiv w:val="1"/>
      <w:marLeft w:val="0"/>
      <w:marRight w:val="0"/>
      <w:marTop w:val="0"/>
      <w:marBottom w:val="0"/>
      <w:divBdr>
        <w:top w:val="none" w:sz="0" w:space="0" w:color="auto"/>
        <w:left w:val="none" w:sz="0" w:space="0" w:color="auto"/>
        <w:bottom w:val="none" w:sz="0" w:space="0" w:color="auto"/>
        <w:right w:val="none" w:sz="0" w:space="0" w:color="auto"/>
      </w:divBdr>
    </w:div>
    <w:div w:id="681474408">
      <w:bodyDiv w:val="1"/>
      <w:marLeft w:val="0"/>
      <w:marRight w:val="0"/>
      <w:marTop w:val="0"/>
      <w:marBottom w:val="0"/>
      <w:divBdr>
        <w:top w:val="none" w:sz="0" w:space="0" w:color="auto"/>
        <w:left w:val="none" w:sz="0" w:space="0" w:color="auto"/>
        <w:bottom w:val="none" w:sz="0" w:space="0" w:color="auto"/>
        <w:right w:val="none" w:sz="0" w:space="0" w:color="auto"/>
      </w:divBdr>
    </w:div>
    <w:div w:id="758410044">
      <w:bodyDiv w:val="1"/>
      <w:marLeft w:val="0"/>
      <w:marRight w:val="0"/>
      <w:marTop w:val="0"/>
      <w:marBottom w:val="0"/>
      <w:divBdr>
        <w:top w:val="none" w:sz="0" w:space="0" w:color="auto"/>
        <w:left w:val="none" w:sz="0" w:space="0" w:color="auto"/>
        <w:bottom w:val="none" w:sz="0" w:space="0" w:color="auto"/>
        <w:right w:val="none" w:sz="0" w:space="0" w:color="auto"/>
      </w:divBdr>
    </w:div>
    <w:div w:id="833183610">
      <w:bodyDiv w:val="1"/>
      <w:marLeft w:val="0"/>
      <w:marRight w:val="0"/>
      <w:marTop w:val="0"/>
      <w:marBottom w:val="0"/>
      <w:divBdr>
        <w:top w:val="none" w:sz="0" w:space="0" w:color="auto"/>
        <w:left w:val="none" w:sz="0" w:space="0" w:color="auto"/>
        <w:bottom w:val="none" w:sz="0" w:space="0" w:color="auto"/>
        <w:right w:val="none" w:sz="0" w:space="0" w:color="auto"/>
      </w:divBdr>
    </w:div>
    <w:div w:id="889416635">
      <w:bodyDiv w:val="1"/>
      <w:marLeft w:val="0"/>
      <w:marRight w:val="0"/>
      <w:marTop w:val="0"/>
      <w:marBottom w:val="0"/>
      <w:divBdr>
        <w:top w:val="none" w:sz="0" w:space="0" w:color="auto"/>
        <w:left w:val="none" w:sz="0" w:space="0" w:color="auto"/>
        <w:bottom w:val="none" w:sz="0" w:space="0" w:color="auto"/>
        <w:right w:val="none" w:sz="0" w:space="0" w:color="auto"/>
      </w:divBdr>
    </w:div>
    <w:div w:id="1016201301">
      <w:bodyDiv w:val="1"/>
      <w:marLeft w:val="0"/>
      <w:marRight w:val="0"/>
      <w:marTop w:val="0"/>
      <w:marBottom w:val="0"/>
      <w:divBdr>
        <w:top w:val="none" w:sz="0" w:space="0" w:color="auto"/>
        <w:left w:val="none" w:sz="0" w:space="0" w:color="auto"/>
        <w:bottom w:val="none" w:sz="0" w:space="0" w:color="auto"/>
        <w:right w:val="none" w:sz="0" w:space="0" w:color="auto"/>
      </w:divBdr>
    </w:div>
    <w:div w:id="1041125021">
      <w:bodyDiv w:val="1"/>
      <w:marLeft w:val="0"/>
      <w:marRight w:val="0"/>
      <w:marTop w:val="0"/>
      <w:marBottom w:val="0"/>
      <w:divBdr>
        <w:top w:val="none" w:sz="0" w:space="0" w:color="auto"/>
        <w:left w:val="none" w:sz="0" w:space="0" w:color="auto"/>
        <w:bottom w:val="none" w:sz="0" w:space="0" w:color="auto"/>
        <w:right w:val="none" w:sz="0" w:space="0" w:color="auto"/>
      </w:divBdr>
    </w:div>
    <w:div w:id="1042941852">
      <w:bodyDiv w:val="1"/>
      <w:marLeft w:val="0"/>
      <w:marRight w:val="0"/>
      <w:marTop w:val="0"/>
      <w:marBottom w:val="0"/>
      <w:divBdr>
        <w:top w:val="none" w:sz="0" w:space="0" w:color="auto"/>
        <w:left w:val="none" w:sz="0" w:space="0" w:color="auto"/>
        <w:bottom w:val="none" w:sz="0" w:space="0" w:color="auto"/>
        <w:right w:val="none" w:sz="0" w:space="0" w:color="auto"/>
      </w:divBdr>
      <w:divsChild>
        <w:div w:id="54470284">
          <w:marLeft w:val="0"/>
          <w:marRight w:val="0"/>
          <w:marTop w:val="0"/>
          <w:marBottom w:val="0"/>
          <w:divBdr>
            <w:top w:val="none" w:sz="0" w:space="0" w:color="auto"/>
            <w:left w:val="none" w:sz="0" w:space="0" w:color="auto"/>
            <w:bottom w:val="none" w:sz="0" w:space="0" w:color="auto"/>
            <w:right w:val="none" w:sz="0" w:space="0" w:color="auto"/>
          </w:divBdr>
        </w:div>
        <w:div w:id="685054941">
          <w:marLeft w:val="0"/>
          <w:marRight w:val="0"/>
          <w:marTop w:val="0"/>
          <w:marBottom w:val="0"/>
          <w:divBdr>
            <w:top w:val="none" w:sz="0" w:space="0" w:color="auto"/>
            <w:left w:val="none" w:sz="0" w:space="0" w:color="auto"/>
            <w:bottom w:val="none" w:sz="0" w:space="0" w:color="auto"/>
            <w:right w:val="none" w:sz="0" w:space="0" w:color="auto"/>
          </w:divBdr>
        </w:div>
        <w:div w:id="1850945450">
          <w:marLeft w:val="0"/>
          <w:marRight w:val="0"/>
          <w:marTop w:val="0"/>
          <w:marBottom w:val="0"/>
          <w:divBdr>
            <w:top w:val="none" w:sz="0" w:space="0" w:color="auto"/>
            <w:left w:val="none" w:sz="0" w:space="0" w:color="auto"/>
            <w:bottom w:val="none" w:sz="0" w:space="0" w:color="auto"/>
            <w:right w:val="none" w:sz="0" w:space="0" w:color="auto"/>
          </w:divBdr>
        </w:div>
      </w:divsChild>
    </w:div>
    <w:div w:id="1148206418">
      <w:bodyDiv w:val="1"/>
      <w:marLeft w:val="0"/>
      <w:marRight w:val="0"/>
      <w:marTop w:val="0"/>
      <w:marBottom w:val="0"/>
      <w:divBdr>
        <w:top w:val="none" w:sz="0" w:space="0" w:color="auto"/>
        <w:left w:val="none" w:sz="0" w:space="0" w:color="auto"/>
        <w:bottom w:val="none" w:sz="0" w:space="0" w:color="auto"/>
        <w:right w:val="none" w:sz="0" w:space="0" w:color="auto"/>
      </w:divBdr>
      <w:divsChild>
        <w:div w:id="1634944005">
          <w:marLeft w:val="0"/>
          <w:marRight w:val="0"/>
          <w:marTop w:val="0"/>
          <w:marBottom w:val="0"/>
          <w:divBdr>
            <w:top w:val="none" w:sz="0" w:space="0" w:color="auto"/>
            <w:left w:val="none" w:sz="0" w:space="0" w:color="auto"/>
            <w:bottom w:val="none" w:sz="0" w:space="0" w:color="auto"/>
            <w:right w:val="none" w:sz="0" w:space="0" w:color="auto"/>
          </w:divBdr>
        </w:div>
        <w:div w:id="1610969150">
          <w:marLeft w:val="0"/>
          <w:marRight w:val="0"/>
          <w:marTop w:val="0"/>
          <w:marBottom w:val="0"/>
          <w:divBdr>
            <w:top w:val="none" w:sz="0" w:space="0" w:color="auto"/>
            <w:left w:val="none" w:sz="0" w:space="0" w:color="auto"/>
            <w:bottom w:val="none" w:sz="0" w:space="0" w:color="auto"/>
            <w:right w:val="none" w:sz="0" w:space="0" w:color="auto"/>
          </w:divBdr>
        </w:div>
      </w:divsChild>
    </w:div>
    <w:div w:id="1323313345">
      <w:bodyDiv w:val="1"/>
      <w:marLeft w:val="0"/>
      <w:marRight w:val="0"/>
      <w:marTop w:val="0"/>
      <w:marBottom w:val="0"/>
      <w:divBdr>
        <w:top w:val="none" w:sz="0" w:space="0" w:color="auto"/>
        <w:left w:val="none" w:sz="0" w:space="0" w:color="auto"/>
        <w:bottom w:val="none" w:sz="0" w:space="0" w:color="auto"/>
        <w:right w:val="none" w:sz="0" w:space="0" w:color="auto"/>
      </w:divBdr>
    </w:div>
    <w:div w:id="1448427943">
      <w:bodyDiv w:val="1"/>
      <w:marLeft w:val="0"/>
      <w:marRight w:val="0"/>
      <w:marTop w:val="0"/>
      <w:marBottom w:val="0"/>
      <w:divBdr>
        <w:top w:val="none" w:sz="0" w:space="0" w:color="auto"/>
        <w:left w:val="none" w:sz="0" w:space="0" w:color="auto"/>
        <w:bottom w:val="none" w:sz="0" w:space="0" w:color="auto"/>
        <w:right w:val="none" w:sz="0" w:space="0" w:color="auto"/>
      </w:divBdr>
    </w:div>
    <w:div w:id="1637560548">
      <w:bodyDiv w:val="1"/>
      <w:marLeft w:val="0"/>
      <w:marRight w:val="0"/>
      <w:marTop w:val="0"/>
      <w:marBottom w:val="0"/>
      <w:divBdr>
        <w:top w:val="none" w:sz="0" w:space="0" w:color="auto"/>
        <w:left w:val="none" w:sz="0" w:space="0" w:color="auto"/>
        <w:bottom w:val="none" w:sz="0" w:space="0" w:color="auto"/>
        <w:right w:val="none" w:sz="0" w:space="0" w:color="auto"/>
      </w:divBdr>
    </w:div>
    <w:div w:id="1640108892">
      <w:bodyDiv w:val="1"/>
      <w:marLeft w:val="0"/>
      <w:marRight w:val="0"/>
      <w:marTop w:val="0"/>
      <w:marBottom w:val="0"/>
      <w:divBdr>
        <w:top w:val="none" w:sz="0" w:space="0" w:color="auto"/>
        <w:left w:val="none" w:sz="0" w:space="0" w:color="auto"/>
        <w:bottom w:val="none" w:sz="0" w:space="0" w:color="auto"/>
        <w:right w:val="none" w:sz="0" w:space="0" w:color="auto"/>
      </w:divBdr>
    </w:div>
    <w:div w:id="1838303725">
      <w:bodyDiv w:val="1"/>
      <w:marLeft w:val="0"/>
      <w:marRight w:val="0"/>
      <w:marTop w:val="0"/>
      <w:marBottom w:val="0"/>
      <w:divBdr>
        <w:top w:val="none" w:sz="0" w:space="0" w:color="auto"/>
        <w:left w:val="none" w:sz="0" w:space="0" w:color="auto"/>
        <w:bottom w:val="none" w:sz="0" w:space="0" w:color="auto"/>
        <w:right w:val="none" w:sz="0" w:space="0" w:color="auto"/>
      </w:divBdr>
    </w:div>
    <w:div w:id="1842625949">
      <w:bodyDiv w:val="1"/>
      <w:marLeft w:val="0"/>
      <w:marRight w:val="0"/>
      <w:marTop w:val="0"/>
      <w:marBottom w:val="0"/>
      <w:divBdr>
        <w:top w:val="none" w:sz="0" w:space="0" w:color="auto"/>
        <w:left w:val="none" w:sz="0" w:space="0" w:color="auto"/>
        <w:bottom w:val="none" w:sz="0" w:space="0" w:color="auto"/>
        <w:right w:val="none" w:sz="0" w:space="0" w:color="auto"/>
      </w:divBdr>
    </w:div>
    <w:div w:id="1843550471">
      <w:bodyDiv w:val="1"/>
      <w:marLeft w:val="0"/>
      <w:marRight w:val="0"/>
      <w:marTop w:val="0"/>
      <w:marBottom w:val="0"/>
      <w:divBdr>
        <w:top w:val="none" w:sz="0" w:space="0" w:color="auto"/>
        <w:left w:val="none" w:sz="0" w:space="0" w:color="auto"/>
        <w:bottom w:val="none" w:sz="0" w:space="0" w:color="auto"/>
        <w:right w:val="none" w:sz="0" w:space="0" w:color="auto"/>
      </w:divBdr>
      <w:divsChild>
        <w:div w:id="76636848">
          <w:marLeft w:val="0"/>
          <w:marRight w:val="0"/>
          <w:marTop w:val="0"/>
          <w:marBottom w:val="0"/>
          <w:divBdr>
            <w:top w:val="none" w:sz="0" w:space="0" w:color="auto"/>
            <w:left w:val="none" w:sz="0" w:space="0" w:color="auto"/>
            <w:bottom w:val="none" w:sz="0" w:space="0" w:color="auto"/>
            <w:right w:val="none" w:sz="0" w:space="0" w:color="auto"/>
          </w:divBdr>
        </w:div>
      </w:divsChild>
    </w:div>
    <w:div w:id="1985886406">
      <w:bodyDiv w:val="1"/>
      <w:marLeft w:val="0"/>
      <w:marRight w:val="0"/>
      <w:marTop w:val="0"/>
      <w:marBottom w:val="0"/>
      <w:divBdr>
        <w:top w:val="none" w:sz="0" w:space="0" w:color="auto"/>
        <w:left w:val="none" w:sz="0" w:space="0" w:color="auto"/>
        <w:bottom w:val="none" w:sz="0" w:space="0" w:color="auto"/>
        <w:right w:val="none" w:sz="0" w:space="0" w:color="auto"/>
      </w:divBdr>
    </w:div>
    <w:div w:id="2028214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certidoes-apf.apps.tcu.gov.br/" TargetMode="External"/><Relationship Id="rId4" Type="http://schemas.microsoft.com/office/2007/relationships/stylesWithEffects" Target="stylesWithEffects.xml"/><Relationship Id="rId9" Type="http://schemas.openxmlformats.org/officeDocument/2006/relationships/hyperlink" Target="mailto:ceasams.dilic@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53CB1-F927-4761-8E1F-AA0535515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56</Pages>
  <Words>18365</Words>
  <Characters>99172</Characters>
  <Application>Microsoft Office Word</Application>
  <DocSecurity>0</DocSecurity>
  <Lines>826</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ceasams</dc:creator>
  <cp:lastModifiedBy>ceasams</cp:lastModifiedBy>
  <cp:revision>18</cp:revision>
  <cp:lastPrinted>2022-09-09T16:21:00Z</cp:lastPrinted>
  <dcterms:created xsi:type="dcterms:W3CDTF">2022-09-07T15:42:00Z</dcterms:created>
  <dcterms:modified xsi:type="dcterms:W3CDTF">2022-09-29T12:35:00Z</dcterms:modified>
</cp:coreProperties>
</file>